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37A4CA" w14:textId="77777777" w:rsidR="00C33440" w:rsidRPr="006A6044" w:rsidRDefault="006E40DC">
      <w:pPr>
        <w:pStyle w:val="af3"/>
        <w:framePr w:w="1717" w:h="1076" w:hRule="exact" w:wrap="around" w:vAnchor="page" w:hAnchor="page" w:x="1497" w:y="1527"/>
        <w:ind w:leftChars="100" w:left="210" w:rightChars="100" w:right="210"/>
        <w:rPr>
          <w:rFonts w:eastAsia="等线"/>
        </w:rPr>
      </w:pPr>
      <w:bookmarkStart w:id="0" w:name="_GoBack"/>
      <w:r w:rsidRPr="006A6044">
        <w:t>ICS 03.120.20</w:t>
      </w:r>
    </w:p>
    <w:p w14:paraId="04B99BB3" w14:textId="77777777" w:rsidR="00C33440" w:rsidRPr="006A6044" w:rsidRDefault="006E40DC">
      <w:pPr>
        <w:pStyle w:val="af3"/>
        <w:framePr w:w="1717" w:h="1076" w:hRule="exact" w:wrap="around" w:vAnchor="page" w:hAnchor="page" w:x="1497" w:y="1527"/>
        <w:ind w:leftChars="100" w:left="210" w:rightChars="100" w:right="210"/>
      </w:pPr>
      <w:bookmarkStart w:id="1" w:name="WXFLH"/>
      <w:r w:rsidRPr="006A6044">
        <w:t xml:space="preserve">CCS </w:t>
      </w:r>
      <w:r w:rsidRPr="006A6044">
        <w:fldChar w:fldCharType="begin">
          <w:ffData>
            <w:name w:val="WXFLH"/>
            <w:enabled/>
            <w:calcOnExit w:val="0"/>
            <w:helpText w:type="text" w:val="请输入中国标准文献分类号："/>
            <w:textInput>
              <w:default w:val="点击此处添加中国标准文献分类号"/>
            </w:textInput>
          </w:ffData>
        </w:fldChar>
      </w:r>
      <w:r w:rsidRPr="006A6044">
        <w:instrText xml:space="preserve"> FORMTEXT </w:instrText>
      </w:r>
      <w:r w:rsidRPr="006A6044">
        <w:fldChar w:fldCharType="separate"/>
      </w:r>
      <w:r w:rsidRPr="006A6044">
        <w:t xml:space="preserve">A </w:t>
      </w:r>
      <w:r w:rsidRPr="006A6044">
        <w:fldChar w:fldCharType="end"/>
      </w:r>
      <w:bookmarkEnd w:id="1"/>
      <w:r w:rsidRPr="006A6044">
        <w:t>00</w:t>
      </w:r>
    </w:p>
    <w:p w14:paraId="5F96CBFC" w14:textId="77777777" w:rsidR="00C33440" w:rsidRPr="006A6044" w:rsidRDefault="006E40DC">
      <w:pPr>
        <w:pStyle w:val="af2"/>
        <w:spacing w:line="240" w:lineRule="auto"/>
        <w:ind w:leftChars="100" w:left="210" w:rightChars="100" w:right="210"/>
        <w:jc w:val="right"/>
        <w:rPr>
          <w:rFonts w:ascii="Times New Roman" w:hAnsi="Times New Roman"/>
          <w:sz w:val="72"/>
          <w:szCs w:val="72"/>
        </w:rPr>
      </w:pPr>
      <w:r w:rsidRPr="00393EA2">
        <w:rPr>
          <w:rFonts w:ascii="Times New Roman"/>
          <w:b/>
          <w:bCs/>
          <w:spacing w:val="626"/>
          <w:w w:val="47"/>
          <w:sz w:val="96"/>
          <w:szCs w:val="96"/>
          <w:shd w:val="clear" w:color="auto" w:fill="FFFFFF"/>
          <w:fitText w:val="1253" w:id="-696088319"/>
        </w:rPr>
        <w:t>R</w:t>
      </w:r>
      <w:r w:rsidRPr="00393EA2">
        <w:rPr>
          <w:rFonts w:ascii="Times New Roman"/>
          <w:b/>
          <w:bCs/>
          <w:w w:val="47"/>
          <w:sz w:val="96"/>
          <w:szCs w:val="96"/>
          <w:shd w:val="clear" w:color="auto" w:fill="FFFFFF"/>
          <w:fitText w:val="1253" w:id="-696088319"/>
        </w:rPr>
        <w:t>B</w:t>
      </w:r>
    </w:p>
    <w:p w14:paraId="371C77F6" w14:textId="77777777" w:rsidR="00C33440" w:rsidRPr="006A6044" w:rsidRDefault="00C33440">
      <w:pPr>
        <w:ind w:leftChars="100" w:left="210" w:rightChars="100" w:right="210" w:firstLine="560"/>
        <w:rPr>
          <w:rFonts w:ascii="宋体" w:hAnsi="宋体" w:cs="Arial"/>
          <w:bCs/>
          <w:sz w:val="28"/>
          <w:szCs w:val="28"/>
        </w:rPr>
      </w:pPr>
    </w:p>
    <w:p w14:paraId="5A32E40B" w14:textId="77777777" w:rsidR="00C33440" w:rsidRPr="006A6044" w:rsidRDefault="006E40DC" w:rsidP="008069EA">
      <w:pPr>
        <w:ind w:rightChars="-20" w:right="-42" w:firstLineChars="0" w:firstLine="0"/>
        <w:jc w:val="distribute"/>
        <w:rPr>
          <w:rFonts w:ascii="宋体" w:hAnsi="宋体"/>
          <w:b/>
          <w:sz w:val="44"/>
          <w:szCs w:val="44"/>
        </w:rPr>
      </w:pPr>
      <w:r w:rsidRPr="006A6044">
        <w:rPr>
          <w:rFonts w:ascii="宋体" w:hAnsi="宋体" w:hint="eastAsia"/>
          <w:b/>
          <w:sz w:val="44"/>
          <w:szCs w:val="44"/>
        </w:rPr>
        <w:t>中华人民共和国认证认可行业标准</w:t>
      </w:r>
    </w:p>
    <w:p w14:paraId="6D63655E" w14:textId="77777777" w:rsidR="00C33440" w:rsidRPr="006A6044" w:rsidRDefault="006E40DC">
      <w:pPr>
        <w:ind w:leftChars="100" w:left="210" w:rightChars="100" w:right="210" w:firstLine="562"/>
        <w:jc w:val="right"/>
        <w:rPr>
          <w:rFonts w:ascii="宋体" w:hAnsi="宋体"/>
          <w:b/>
          <w:sz w:val="28"/>
          <w:szCs w:val="28"/>
        </w:rPr>
      </w:pPr>
      <w:r w:rsidRPr="006A6044">
        <w:rPr>
          <w:rFonts w:ascii="宋体" w:hAnsi="宋体"/>
          <w:b/>
          <w:sz w:val="28"/>
          <w:szCs w:val="28"/>
        </w:rPr>
        <w:t xml:space="preserve">RB/T </w:t>
      </w:r>
      <w:r w:rsidRPr="006A6044">
        <w:rPr>
          <w:rFonts w:ascii="宋体" w:hAnsi="宋体" w:hint="eastAsia"/>
          <w:b/>
          <w:sz w:val="28"/>
          <w:szCs w:val="28"/>
        </w:rPr>
        <w:t>XXX</w:t>
      </w:r>
      <w:r w:rsidRPr="006A6044">
        <w:rPr>
          <w:rFonts w:ascii="宋体" w:hAnsi="宋体"/>
          <w:b/>
          <w:sz w:val="28"/>
          <w:szCs w:val="28"/>
        </w:rPr>
        <w:t>-20</w:t>
      </w:r>
      <w:r w:rsidRPr="006A6044">
        <w:rPr>
          <w:rFonts w:ascii="宋体" w:hAnsi="宋体" w:hint="eastAsia"/>
          <w:b/>
          <w:sz w:val="28"/>
          <w:szCs w:val="28"/>
        </w:rPr>
        <w:t>XX</w:t>
      </w:r>
    </w:p>
    <w:p w14:paraId="1934AC28" w14:textId="77777777" w:rsidR="00C33440" w:rsidRPr="006A6044"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rPr>
      </w:pPr>
    </w:p>
    <w:p w14:paraId="14BD2851" w14:textId="77777777" w:rsidR="00C33440" w:rsidRPr="006A6044" w:rsidRDefault="006E40DC">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r w:rsidRPr="006A6044">
        <w:rPr>
          <w:rFonts w:asciiTheme="minorEastAsia" w:eastAsiaTheme="minorEastAsia" w:hAnsiTheme="minorEastAsia"/>
          <w:noProof/>
          <w:sz w:val="19"/>
          <w:szCs w:val="19"/>
          <w:lang w:val="en-US" w:bidi="ar-SA"/>
        </w:rPr>
        <mc:AlternateContent>
          <mc:Choice Requires="wps">
            <w:drawing>
              <wp:anchor distT="0" distB="0" distL="0" distR="0" simplePos="0" relativeHeight="251697152" behindDoc="1" locked="0" layoutInCell="1" allowOverlap="1" wp14:anchorId="70A67BE6" wp14:editId="3DEC1D04">
                <wp:simplePos x="0" y="0"/>
                <wp:positionH relativeFrom="page">
                  <wp:posOffset>901065</wp:posOffset>
                </wp:positionH>
                <wp:positionV relativeFrom="paragraph">
                  <wp:posOffset>155575</wp:posOffset>
                </wp:positionV>
                <wp:extent cx="6119495" cy="9525"/>
                <wp:effectExtent l="0" t="0" r="0" b="9525"/>
                <wp:wrapNone/>
                <wp:docPr id="440389394" name="任意多边形: 形状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119495" cy="9525"/>
                        </a:xfrm>
                        <a:custGeom>
                          <a:avLst/>
                          <a:gdLst/>
                          <a:ahLst/>
                          <a:cxnLst/>
                          <a:rect l="l" t="t" r="r" b="b"/>
                          <a:pathLst>
                            <a:path w="6119673" h="9703">
                              <a:moveTo>
                                <a:pt x="4851" y="4852"/>
                              </a:moveTo>
                              <a:lnTo>
                                <a:pt x="6114821" y="4852"/>
                              </a:lnTo>
                            </a:path>
                          </a:pathLst>
                        </a:custGeom>
                        <a:ln w="9703" cap="flat" cmpd="sng">
                          <a:solidFill>
                            <a:srgbClr val="242021">
                              <a:alpha val="100000"/>
                            </a:srgbClr>
                          </a:solidFill>
                          <a:miter lim="1000000"/>
                        </a:ln>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1A3639EB" id="任意多边形: 形状 9" o:spid="_x0000_s1026" style="position:absolute;margin-left:70.95pt;margin-top:12.25pt;width:481.85pt;height:.75pt;z-index:-251619328;visibility:visible;mso-wrap-style:square;mso-wrap-distance-left:0;mso-wrap-distance-top:0;mso-wrap-distance-right:0;mso-wrap-distance-bottom:0;mso-position-horizontal:absolute;mso-position-horizontal-relative:page;mso-position-vertical:absolute;mso-position-vertical-relative:text;v-text-anchor:top" coordsize="6119673,9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" path="m4851,4852r6109970,e" filled="f" strokecolor="#242021" strokeweight=".26953mm">
                <v:stroke miterlimit="10" joinstyle="miter"/>
                <v:path arrowok="t"/>
                <o:lock v:ext="edit" aspectratio="t"/>
                <w10:wrap anchorx="page"/>
              </v:shape>
            </w:pict>
          </mc:Fallback>
        </mc:AlternateContent>
      </w:r>
    </w:p>
    <w:p w14:paraId="37C05E3A"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69EBB6C0" w14:textId="77777777" w:rsidR="00C33440" w:rsidRPr="006A6044"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rPr>
      </w:pPr>
    </w:p>
    <w:p w14:paraId="12CEE23B"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25C9BC4A"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474927F7" w14:textId="77777777" w:rsidR="00C33440" w:rsidRPr="006A6044"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rPr>
      </w:pPr>
    </w:p>
    <w:p w14:paraId="5C8F1AB3"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79003B69" w14:textId="77777777" w:rsidR="00C33440" w:rsidRPr="006A6044"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rPr>
      </w:pPr>
    </w:p>
    <w:p w14:paraId="18F42B0D" w14:textId="77777777" w:rsidR="00C33440" w:rsidRPr="006A6044" w:rsidRDefault="006E40DC" w:rsidP="00D67FA9">
      <w:pPr>
        <w:ind w:firstLineChars="0" w:firstLine="0"/>
        <w:jc w:val="center"/>
        <w:rPr>
          <w:rFonts w:ascii="黑体" w:eastAsia="黑体" w:hAnsi="黑体"/>
          <w:w w:val="99"/>
          <w:sz w:val="52"/>
          <w:szCs w:val="52"/>
        </w:rPr>
      </w:pPr>
      <w:bookmarkStart w:id="2" w:name="_Toc221114142"/>
      <w:bookmarkStart w:id="3" w:name="_Toc221189569"/>
      <w:r w:rsidRPr="006A6044">
        <w:rPr>
          <w:rFonts w:ascii="黑体" w:eastAsia="黑体" w:hAnsi="黑体" w:hint="eastAsia"/>
          <w:w w:val="99"/>
          <w:sz w:val="52"/>
          <w:szCs w:val="52"/>
        </w:rPr>
        <w:t xml:space="preserve">商业秘密管理体系 </w:t>
      </w:r>
      <w:r w:rsidRPr="006A6044">
        <w:rPr>
          <w:rFonts w:ascii="黑体" w:eastAsia="黑体" w:hAnsi="黑体"/>
          <w:w w:val="99"/>
          <w:sz w:val="52"/>
          <w:szCs w:val="52"/>
        </w:rPr>
        <w:t>审核指南</w:t>
      </w:r>
      <w:bookmarkEnd w:id="2"/>
      <w:bookmarkEnd w:id="3"/>
    </w:p>
    <w:p w14:paraId="6A244798" w14:textId="77777777" w:rsidR="00C33440" w:rsidRPr="006A6044" w:rsidRDefault="006E40DC" w:rsidP="00D67FA9">
      <w:pPr>
        <w:ind w:firstLineChars="0" w:firstLine="0"/>
        <w:jc w:val="center"/>
        <w:rPr>
          <w:rFonts w:ascii="黑体" w:eastAsia="黑体" w:hAnsi="黑体" w:cs="Arial"/>
          <w:sz w:val="28"/>
          <w:szCs w:val="28"/>
          <w:lang w:val="en-US"/>
        </w:rPr>
      </w:pPr>
      <w:bookmarkStart w:id="4" w:name="_Toc221189570"/>
      <w:bookmarkStart w:id="5" w:name="_Toc221114143"/>
      <w:r w:rsidRPr="006A6044">
        <w:rPr>
          <w:rFonts w:ascii="黑体" w:eastAsia="黑体" w:hAnsi="黑体" w:hint="eastAsia"/>
          <w:sz w:val="28"/>
          <w:szCs w:val="28"/>
          <w:lang w:val="en-US"/>
        </w:rPr>
        <w:t>T</w:t>
      </w:r>
      <w:r w:rsidRPr="006A6044">
        <w:rPr>
          <w:rFonts w:ascii="黑体" w:eastAsia="黑体" w:hAnsi="黑体"/>
          <w:sz w:val="28"/>
          <w:szCs w:val="28"/>
          <w:lang w:val="en-US"/>
        </w:rPr>
        <w:t>rade secret  management systems—Guidelines for auditing</w:t>
      </w:r>
      <w:bookmarkEnd w:id="4"/>
      <w:bookmarkEnd w:id="5"/>
    </w:p>
    <w:p w14:paraId="0CDB8310" w14:textId="77777777" w:rsidR="00C33440" w:rsidRPr="006A6044"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p>
    <w:p w14:paraId="5C3FC56B"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15857416" w14:textId="77777777" w:rsidR="00C33440" w:rsidRPr="006A6044" w:rsidRDefault="006E40DC">
      <w:pPr>
        <w:ind w:leftChars="100" w:left="210" w:rightChars="100" w:right="210" w:firstLine="600"/>
        <w:jc w:val="center"/>
        <w:rPr>
          <w:rFonts w:ascii="宋体" w:hAnsi="宋体" w:cs="Arial"/>
          <w:sz w:val="30"/>
          <w:lang w:val="en-US"/>
        </w:rPr>
      </w:pPr>
      <w:r w:rsidRPr="006A6044">
        <w:rPr>
          <w:rFonts w:ascii="宋体" w:hAnsi="宋体" w:cs="Arial" w:hint="eastAsia"/>
          <w:sz w:val="30"/>
          <w:lang w:val="en-US"/>
        </w:rPr>
        <w:t>（草案）</w:t>
      </w:r>
    </w:p>
    <w:p w14:paraId="3BC33E25" w14:textId="77777777" w:rsidR="00C33440" w:rsidRPr="006A6044" w:rsidRDefault="00C33440">
      <w:pPr>
        <w:ind w:leftChars="100" w:left="210" w:rightChars="100" w:right="210" w:firstLine="600"/>
        <w:jc w:val="center"/>
        <w:rPr>
          <w:rFonts w:ascii="宋体" w:eastAsiaTheme="minorEastAsia" w:hAnsi="宋体" w:cs="Arial"/>
          <w:sz w:val="30"/>
          <w:lang w:val="en-US"/>
        </w:rPr>
      </w:pPr>
    </w:p>
    <w:p w14:paraId="4C33D63A" w14:textId="77777777" w:rsidR="00C33440" w:rsidRPr="006A6044" w:rsidRDefault="00C33440">
      <w:pPr>
        <w:ind w:leftChars="100" w:left="210" w:rightChars="100" w:right="210" w:firstLine="600"/>
        <w:jc w:val="center"/>
        <w:rPr>
          <w:rFonts w:ascii="宋体" w:eastAsiaTheme="minorEastAsia" w:hAnsi="宋体" w:cs="Arial"/>
          <w:sz w:val="30"/>
          <w:lang w:val="en-US"/>
        </w:rPr>
      </w:pPr>
    </w:p>
    <w:p w14:paraId="7BAE3F2A" w14:textId="1766E0B7" w:rsidR="00C33440" w:rsidRDefault="00C33440">
      <w:pPr>
        <w:ind w:leftChars="100" w:left="210" w:rightChars="100" w:right="210" w:firstLine="600"/>
        <w:jc w:val="center"/>
        <w:rPr>
          <w:rFonts w:ascii="宋体" w:eastAsiaTheme="minorEastAsia" w:hAnsi="宋体" w:cs="Arial"/>
          <w:sz w:val="30"/>
          <w:lang w:val="en-US"/>
        </w:rPr>
      </w:pPr>
    </w:p>
    <w:p w14:paraId="60C78F04" w14:textId="62C671AE" w:rsidR="00D73F8C" w:rsidRDefault="00D73F8C">
      <w:pPr>
        <w:ind w:leftChars="100" w:left="210" w:rightChars="100" w:right="210" w:firstLine="600"/>
        <w:jc w:val="center"/>
        <w:rPr>
          <w:rFonts w:ascii="宋体" w:eastAsiaTheme="minorEastAsia" w:hAnsi="宋体" w:cs="Arial"/>
          <w:sz w:val="30"/>
          <w:lang w:val="en-US"/>
        </w:rPr>
      </w:pPr>
    </w:p>
    <w:p w14:paraId="72040942" w14:textId="1FE41C25" w:rsidR="00D73F8C" w:rsidRDefault="00D73F8C">
      <w:pPr>
        <w:ind w:leftChars="100" w:left="210" w:rightChars="100" w:right="210" w:firstLine="600"/>
        <w:jc w:val="center"/>
        <w:rPr>
          <w:rFonts w:ascii="宋体" w:eastAsiaTheme="minorEastAsia" w:hAnsi="宋体" w:cs="Arial"/>
          <w:sz w:val="30"/>
          <w:lang w:val="en-US"/>
        </w:rPr>
      </w:pPr>
    </w:p>
    <w:p w14:paraId="0D1871F7" w14:textId="7DD8BEE2" w:rsidR="00D73F8C" w:rsidRDefault="00D73F8C">
      <w:pPr>
        <w:ind w:leftChars="100" w:left="210" w:rightChars="100" w:right="210" w:firstLine="600"/>
        <w:jc w:val="center"/>
        <w:rPr>
          <w:rFonts w:ascii="宋体" w:eastAsiaTheme="minorEastAsia" w:hAnsi="宋体" w:cs="Arial"/>
          <w:sz w:val="30"/>
          <w:lang w:val="en-US"/>
        </w:rPr>
      </w:pPr>
    </w:p>
    <w:p w14:paraId="7F1FE01B" w14:textId="04E55D54" w:rsidR="00D73F8C" w:rsidRDefault="00D73F8C">
      <w:pPr>
        <w:ind w:leftChars="100" w:left="210" w:rightChars="100" w:right="210" w:firstLine="600"/>
        <w:jc w:val="center"/>
        <w:rPr>
          <w:rFonts w:ascii="宋体" w:eastAsiaTheme="minorEastAsia" w:hAnsi="宋体" w:cs="Arial"/>
          <w:sz w:val="30"/>
          <w:lang w:val="en-US"/>
        </w:rPr>
      </w:pPr>
    </w:p>
    <w:p w14:paraId="6E3A1A2F" w14:textId="460B5F88" w:rsidR="00D73F8C" w:rsidRDefault="00D73F8C">
      <w:pPr>
        <w:ind w:leftChars="100" w:left="210" w:rightChars="100" w:right="210" w:firstLine="600"/>
        <w:jc w:val="center"/>
        <w:rPr>
          <w:rFonts w:ascii="宋体" w:eastAsiaTheme="minorEastAsia" w:hAnsi="宋体" w:cs="Arial"/>
          <w:sz w:val="30"/>
          <w:lang w:val="en-US"/>
        </w:rPr>
      </w:pPr>
    </w:p>
    <w:p w14:paraId="3D5CB1F5" w14:textId="4802AB31" w:rsidR="00D73F8C" w:rsidRDefault="00D73F8C">
      <w:pPr>
        <w:ind w:leftChars="100" w:left="210" w:rightChars="100" w:right="210" w:firstLine="600"/>
        <w:jc w:val="center"/>
        <w:rPr>
          <w:rFonts w:ascii="宋体" w:eastAsiaTheme="minorEastAsia" w:hAnsi="宋体" w:cs="Arial"/>
          <w:sz w:val="30"/>
          <w:lang w:val="en-US"/>
        </w:rPr>
      </w:pPr>
    </w:p>
    <w:p w14:paraId="296E55BD" w14:textId="68F593DC" w:rsidR="00D73F8C" w:rsidRDefault="00D73F8C">
      <w:pPr>
        <w:ind w:leftChars="100" w:left="210" w:rightChars="100" w:right="210" w:firstLine="600"/>
        <w:jc w:val="center"/>
        <w:rPr>
          <w:rFonts w:ascii="宋体" w:eastAsiaTheme="minorEastAsia" w:hAnsi="宋体" w:cs="Arial"/>
          <w:sz w:val="30"/>
          <w:lang w:val="en-US"/>
        </w:rPr>
      </w:pPr>
    </w:p>
    <w:p w14:paraId="30363BE9" w14:textId="2BA51D15" w:rsidR="00D73F8C" w:rsidRDefault="00D73F8C">
      <w:pPr>
        <w:ind w:leftChars="100" w:left="210" w:rightChars="100" w:right="210" w:firstLine="600"/>
        <w:jc w:val="center"/>
        <w:rPr>
          <w:rFonts w:ascii="宋体" w:eastAsiaTheme="minorEastAsia" w:hAnsi="宋体" w:cs="Arial"/>
          <w:sz w:val="30"/>
          <w:lang w:val="en-US"/>
        </w:rPr>
      </w:pPr>
    </w:p>
    <w:p w14:paraId="78597462" w14:textId="1AD2D7ED" w:rsidR="00D73F8C" w:rsidRDefault="00D73F8C">
      <w:pPr>
        <w:ind w:leftChars="100" w:left="210" w:rightChars="100" w:right="210" w:firstLine="600"/>
        <w:jc w:val="center"/>
        <w:rPr>
          <w:rFonts w:ascii="宋体" w:eastAsiaTheme="minorEastAsia" w:hAnsi="宋体" w:cs="Arial"/>
          <w:sz w:val="30"/>
          <w:lang w:val="en-US"/>
        </w:rPr>
      </w:pPr>
    </w:p>
    <w:p w14:paraId="25B2708C" w14:textId="396F1E3F" w:rsidR="00D73F8C" w:rsidRDefault="00D73F8C">
      <w:pPr>
        <w:ind w:leftChars="100" w:left="210" w:rightChars="100" w:right="210" w:firstLine="600"/>
        <w:jc w:val="center"/>
        <w:rPr>
          <w:rFonts w:ascii="宋体" w:eastAsiaTheme="minorEastAsia" w:hAnsi="宋体" w:cs="Arial"/>
          <w:sz w:val="30"/>
          <w:lang w:val="en-US"/>
        </w:rPr>
      </w:pPr>
    </w:p>
    <w:p w14:paraId="76E82901" w14:textId="77777777" w:rsidR="00D73F8C" w:rsidRPr="006A6044" w:rsidRDefault="00D73F8C">
      <w:pPr>
        <w:ind w:leftChars="100" w:left="210" w:rightChars="100" w:right="210" w:firstLine="600"/>
        <w:jc w:val="center"/>
        <w:rPr>
          <w:rFonts w:ascii="宋体" w:eastAsiaTheme="minorEastAsia" w:hAnsi="宋体" w:cs="Arial"/>
          <w:sz w:val="30"/>
          <w:lang w:val="en-US"/>
        </w:rPr>
      </w:pPr>
    </w:p>
    <w:p w14:paraId="66BA3520" w14:textId="77777777" w:rsidR="00C33440" w:rsidRPr="006A6044" w:rsidRDefault="00C33440">
      <w:pPr>
        <w:ind w:leftChars="100" w:left="210" w:rightChars="100" w:right="210" w:firstLine="560"/>
        <w:rPr>
          <w:rFonts w:ascii="宋体" w:hAnsi="宋体" w:cs="Arial"/>
          <w:bCs/>
          <w:sz w:val="28"/>
          <w:szCs w:val="28"/>
          <w:lang w:val="en-US"/>
        </w:rPr>
      </w:pPr>
    </w:p>
    <w:p w14:paraId="10950B08" w14:textId="252BDC51" w:rsidR="00C33440" w:rsidRDefault="006E40DC">
      <w:pPr>
        <w:pStyle w:val="af6"/>
        <w:ind w:leftChars="100" w:left="210" w:rightChars="100" w:right="210"/>
        <w:jc w:val="left"/>
        <w:rPr>
          <w:rFonts w:ascii="宋体" w:hAnsi="宋体" w:cs="Arial"/>
          <w:b/>
          <w:sz w:val="28"/>
          <w:szCs w:val="28"/>
        </w:rPr>
      </w:pPr>
      <w:r w:rsidRPr="006A6044">
        <w:rPr>
          <w:rFonts w:ascii="宋体" w:hAnsi="宋体" w:cs="Arial" w:hint="eastAsia"/>
          <w:b/>
          <w:noProof/>
          <w:sz w:val="30"/>
        </w:rPr>
        <mc:AlternateContent>
          <mc:Choice Requires="wps">
            <w:drawing>
              <wp:anchor distT="0" distB="0" distL="114300" distR="114300" simplePos="0" relativeHeight="251679744" behindDoc="0" locked="0" layoutInCell="1" allowOverlap="1" wp14:anchorId="2622030A" wp14:editId="01DB4F48">
                <wp:simplePos x="0" y="0"/>
                <wp:positionH relativeFrom="column">
                  <wp:posOffset>-43180</wp:posOffset>
                </wp:positionH>
                <wp:positionV relativeFrom="paragraph">
                  <wp:posOffset>402590</wp:posOffset>
                </wp:positionV>
                <wp:extent cx="5621655" cy="11430"/>
                <wp:effectExtent l="8255" t="7620" r="8890" b="9525"/>
                <wp:wrapNone/>
                <wp:docPr id="6" name="直接箭头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1655" cy="1143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type w14:anchorId="132C7FB1" id="_x0000_t32" coordsize="21600,21600" o:spt="32" o:oned="t" path="m,l21600,21600e" filled="f">
                <v:path arrowok="t" fillok="f" o:connecttype="none"/>
                <o:lock v:ext="edit" shapetype="t"/>
              </v:shapetype>
              <v:shape id="直接箭头连接符 6" o:spid="_x0000_s1026" type="#_x0000_t32" style="position:absolute;margin-left:-3.4pt;margin-top:31.7pt;width:442.65pt;height:.9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"/>
            </w:pict>
          </mc:Fallback>
        </mc:AlternateContent>
      </w:r>
      <w:r w:rsidRPr="006A6044">
        <w:rPr>
          <w:rFonts w:ascii="宋体" w:hAnsi="宋体" w:cs="Arial" w:hint="eastAsia"/>
          <w:b/>
          <w:sz w:val="28"/>
          <w:szCs w:val="28"/>
        </w:rPr>
        <w:t>20XX-XX-XX发布                           20XX-XX-XX实施</w:t>
      </w:r>
    </w:p>
    <w:p w14:paraId="5995556A" w14:textId="77777777" w:rsidR="00346D52" w:rsidRPr="006A6044" w:rsidRDefault="00346D52">
      <w:pPr>
        <w:pStyle w:val="af6"/>
        <w:ind w:leftChars="100" w:left="210" w:rightChars="100" w:right="210"/>
        <w:jc w:val="left"/>
        <w:rPr>
          <w:rFonts w:ascii="宋体" w:hAnsi="宋体" w:cs="Arial"/>
          <w:b/>
          <w:sz w:val="28"/>
          <w:szCs w:val="28"/>
        </w:rPr>
      </w:pPr>
    </w:p>
    <w:p w14:paraId="357035EB" w14:textId="77777777" w:rsidR="00D73F8C" w:rsidRDefault="006E40DC" w:rsidP="00D73F8C">
      <w:pPr>
        <w:pStyle w:val="af6"/>
        <w:ind w:leftChars="100" w:left="210" w:rightChars="100" w:right="210"/>
        <w:jc w:val="center"/>
        <w:rPr>
          <w:rFonts w:ascii="宋体" w:hAnsi="宋体" w:cs="Arial"/>
          <w:b/>
          <w:spacing w:val="8"/>
          <w:w w:val="81"/>
          <w:sz w:val="28"/>
          <w:szCs w:val="28"/>
        </w:rPr>
        <w:sectPr w:rsidR="00D73F8C">
          <w:headerReference w:type="even" r:id="rId9"/>
          <w:headerReference w:type="default" r:id="rId10"/>
          <w:footerReference w:type="even" r:id="rId11"/>
          <w:footerReference w:type="default" r:id="rId12"/>
          <w:headerReference w:type="first" r:id="rId13"/>
          <w:footerReference w:type="first" r:id="rId14"/>
          <w:type w:val="continuous"/>
          <w:pgSz w:w="11920" w:h="16840"/>
          <w:pgMar w:top="1440" w:right="1800" w:bottom="1440" w:left="1800" w:header="0" w:footer="0" w:gutter="0"/>
          <w:cols w:space="425"/>
          <w:docGrid w:linePitch="299"/>
        </w:sectPr>
      </w:pPr>
      <w:r w:rsidRPr="00393EA2">
        <w:rPr>
          <w:rFonts w:ascii="宋体" w:hAnsi="宋体" w:cs="Arial" w:hint="eastAsia"/>
          <w:b/>
          <w:spacing w:val="3"/>
          <w:w w:val="81"/>
          <w:sz w:val="28"/>
          <w:szCs w:val="28"/>
          <w:fitText w:val="3680" w:id="-696088063"/>
        </w:rPr>
        <w:t>国家认证认可监督管理委员会</w:t>
      </w:r>
      <w:r w:rsidRPr="00393EA2">
        <w:rPr>
          <w:rFonts w:ascii="宋体" w:hAnsi="宋体" w:cs="Arial"/>
          <w:b/>
          <w:spacing w:val="3"/>
          <w:w w:val="81"/>
          <w:sz w:val="28"/>
          <w:szCs w:val="28"/>
          <w:fitText w:val="3680" w:id="-696088063"/>
        </w:rPr>
        <w:t xml:space="preserve">  </w:t>
      </w:r>
      <w:r w:rsidRPr="00393EA2">
        <w:rPr>
          <w:rFonts w:ascii="宋体" w:hAnsi="宋体" w:cs="Arial" w:hint="eastAsia"/>
          <w:b/>
          <w:spacing w:val="3"/>
          <w:w w:val="81"/>
          <w:sz w:val="28"/>
          <w:szCs w:val="28"/>
          <w:fitText w:val="3680" w:id="-696088063"/>
        </w:rPr>
        <w:t>发</w:t>
      </w:r>
      <w:r w:rsidRPr="00393EA2">
        <w:rPr>
          <w:rFonts w:ascii="宋体" w:hAnsi="宋体" w:cs="Arial" w:hint="eastAsia"/>
          <w:b/>
          <w:spacing w:val="8"/>
          <w:w w:val="81"/>
          <w:sz w:val="28"/>
          <w:szCs w:val="28"/>
          <w:fitText w:val="3680" w:id="-696088063"/>
        </w:rPr>
        <w:t>布</w:t>
      </w:r>
      <w:bookmarkStart w:id="6" w:name="_Toc221114144"/>
      <w:bookmarkStart w:id="7" w:name="_Toc221189571"/>
    </w:p>
    <w:p w14:paraId="4EB096E0" w14:textId="5368BCB4" w:rsidR="00C33440" w:rsidRPr="006A6044" w:rsidRDefault="006E40DC" w:rsidP="00B75069">
      <w:pPr>
        <w:pStyle w:val="af6"/>
        <w:ind w:leftChars="100" w:left="210" w:rightChars="100" w:right="210"/>
        <w:jc w:val="center"/>
        <w:rPr>
          <w:rFonts w:ascii="黑体" w:eastAsia="黑体" w:hAnsi="黑体"/>
          <w:sz w:val="32"/>
          <w:szCs w:val="32"/>
        </w:rPr>
      </w:pPr>
      <w:r w:rsidRPr="006A6044">
        <w:rPr>
          <w:rFonts w:ascii="黑体" w:eastAsia="黑体" w:hAnsi="黑体"/>
          <w:sz w:val="32"/>
          <w:szCs w:val="32"/>
        </w:rPr>
        <w:lastRenderedPageBreak/>
        <w:t>目</w:t>
      </w:r>
      <w:r w:rsidR="00B75069">
        <w:rPr>
          <w:rFonts w:ascii="黑体" w:eastAsia="黑体" w:hAnsi="黑体"/>
          <w:sz w:val="32"/>
          <w:szCs w:val="32"/>
        </w:rPr>
        <w:t xml:space="preserve">    </w:t>
      </w:r>
      <w:r w:rsidRPr="006A6044">
        <w:rPr>
          <w:rFonts w:ascii="黑体" w:eastAsia="黑体" w:hAnsi="黑体"/>
          <w:w w:val="99"/>
          <w:sz w:val="32"/>
          <w:szCs w:val="32"/>
        </w:rPr>
        <w:t>次</w:t>
      </w:r>
      <w:bookmarkEnd w:id="6"/>
      <w:bookmarkEnd w:id="7"/>
    </w:p>
    <w:p w14:paraId="6798E2EB"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6F463F83" w14:textId="77777777" w:rsidR="00C33440" w:rsidRPr="006A6044"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rPr>
      </w:pPr>
    </w:p>
    <w:p w14:paraId="7F0016CA" w14:textId="45BDD7DF" w:rsidR="00BA1E4E" w:rsidRPr="006A6044" w:rsidRDefault="00BD3A23">
      <w:pPr>
        <w:pStyle w:val="10"/>
        <w:rPr>
          <w:rFonts w:asciiTheme="minorHAnsi" w:eastAsiaTheme="minorEastAsia" w:hAnsiTheme="minorHAnsi" w:cstheme="minorBidi"/>
          <w:noProof/>
          <w:kern w:val="2"/>
          <w:lang w:val="en-US" w:bidi="ar-SA"/>
        </w:rPr>
      </w:pPr>
      <w:r w:rsidRPr="006A6044">
        <w:rPr>
          <w:rFonts w:asciiTheme="minorEastAsia" w:eastAsiaTheme="minorEastAsia" w:hAnsiTheme="minorEastAsia" w:cs="Arial"/>
          <w:b/>
          <w:bCs/>
          <w:szCs w:val="21"/>
        </w:rPr>
        <w:fldChar w:fldCharType="begin"/>
      </w:r>
      <w:r w:rsidRPr="006A6044">
        <w:rPr>
          <w:rFonts w:asciiTheme="minorEastAsia" w:eastAsiaTheme="minorEastAsia" w:hAnsiTheme="minorEastAsia" w:cs="Arial"/>
          <w:b/>
          <w:bCs/>
          <w:szCs w:val="21"/>
        </w:rPr>
        <w:instrText xml:space="preserve"> TOC \o "1-2" \h \z \u </w:instrText>
      </w:r>
      <w:r w:rsidRPr="006A6044">
        <w:rPr>
          <w:rFonts w:asciiTheme="minorEastAsia" w:eastAsiaTheme="minorEastAsia" w:hAnsiTheme="minorEastAsia" w:cs="Arial"/>
          <w:b/>
          <w:bCs/>
          <w:szCs w:val="21"/>
        </w:rPr>
        <w:fldChar w:fldCharType="separate"/>
      </w:r>
      <w:hyperlink w:anchor="_Toc233721099" w:history="1">
        <w:r w:rsidR="00BA1E4E" w:rsidRPr="006A6044">
          <w:rPr>
            <w:rStyle w:val="af"/>
            <w:noProof/>
            <w:color w:val="auto"/>
            <w:lang w:bidi="en-US"/>
          </w:rPr>
          <w:t>前</w:t>
        </w:r>
        <w:r w:rsidR="00BA1E4E" w:rsidRPr="006A6044">
          <w:rPr>
            <w:rStyle w:val="af"/>
            <w:noProof/>
            <w:color w:val="auto"/>
            <w:lang w:bidi="en-US"/>
          </w:rPr>
          <w:t xml:space="preserve"> </w:t>
        </w:r>
        <w:r w:rsidR="00BA1E4E" w:rsidRPr="006A6044">
          <w:rPr>
            <w:rStyle w:val="af"/>
            <w:noProof/>
            <w:color w:val="auto"/>
            <w:lang w:bidi="en-US"/>
          </w:rPr>
          <w:t>言</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_Toc233721099 \h </w:instrText>
        </w:r>
        <w:r w:rsidR="00BA1E4E" w:rsidRPr="006A6044">
          <w:rPr>
            <w:noProof/>
            <w:webHidden/>
          </w:rPr>
        </w:r>
        <w:r w:rsidR="00BA1E4E" w:rsidRPr="006A6044">
          <w:rPr>
            <w:noProof/>
            <w:webHidden/>
          </w:rPr>
          <w:fldChar w:fldCharType="separate"/>
        </w:r>
        <w:r w:rsidR="00BD7ADF">
          <w:rPr>
            <w:noProof/>
            <w:webHidden/>
          </w:rPr>
          <w:t>III</w:t>
        </w:r>
        <w:r w:rsidR="00BA1E4E" w:rsidRPr="006A6044">
          <w:rPr>
            <w:noProof/>
            <w:webHidden/>
          </w:rPr>
          <w:fldChar w:fldCharType="end"/>
        </w:r>
      </w:hyperlink>
    </w:p>
    <w:p w14:paraId="41774DDA" w14:textId="73902135" w:rsidR="00BA1E4E" w:rsidRPr="006A6044" w:rsidRDefault="00D35765">
      <w:pPr>
        <w:pStyle w:val="10"/>
        <w:ind w:firstLine="420"/>
        <w:rPr>
          <w:rFonts w:asciiTheme="minorHAnsi" w:eastAsiaTheme="minorEastAsia" w:hAnsiTheme="minorHAnsi" w:cstheme="minorBidi"/>
          <w:noProof/>
          <w:kern w:val="2"/>
          <w:lang w:val="en-US" w:bidi="ar-SA"/>
        </w:rPr>
      </w:pPr>
      <w:hyperlink w:anchor="_Toc233721100" w:history="1">
        <w:r w:rsidR="00BA1E4E" w:rsidRPr="006A6044">
          <w:rPr>
            <w:rStyle w:val="af"/>
            <w:noProof/>
            <w:color w:val="auto"/>
            <w:lang w:bidi="en-US"/>
          </w:rPr>
          <w:t>引</w:t>
        </w:r>
        <w:r w:rsidR="00BA1E4E" w:rsidRPr="006A6044">
          <w:rPr>
            <w:rStyle w:val="af"/>
            <w:noProof/>
            <w:color w:val="auto"/>
            <w:lang w:bidi="en-US"/>
          </w:rPr>
          <w:t xml:space="preserve"> </w:t>
        </w:r>
        <w:r w:rsidR="00BA1E4E" w:rsidRPr="006A6044">
          <w:rPr>
            <w:rStyle w:val="af"/>
            <w:noProof/>
            <w:color w:val="auto"/>
            <w:lang w:bidi="en-US"/>
          </w:rPr>
          <w:t>言</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_Toc233721100 \h </w:instrText>
        </w:r>
        <w:r w:rsidR="00BA1E4E" w:rsidRPr="006A6044">
          <w:rPr>
            <w:noProof/>
            <w:webHidden/>
          </w:rPr>
        </w:r>
        <w:r w:rsidR="00BA1E4E" w:rsidRPr="006A6044">
          <w:rPr>
            <w:noProof/>
            <w:webHidden/>
          </w:rPr>
          <w:fldChar w:fldCharType="separate"/>
        </w:r>
        <w:r w:rsidR="00BD7ADF">
          <w:rPr>
            <w:noProof/>
            <w:webHidden/>
          </w:rPr>
          <w:t>IV</w:t>
        </w:r>
        <w:r w:rsidR="00BA1E4E" w:rsidRPr="006A6044">
          <w:rPr>
            <w:noProof/>
            <w:webHidden/>
          </w:rPr>
          <w:fldChar w:fldCharType="end"/>
        </w:r>
      </w:hyperlink>
    </w:p>
    <w:p w14:paraId="18F27173" w14:textId="4F324541" w:rsidR="00BA1E4E" w:rsidRPr="006A6044" w:rsidRDefault="00D35765">
      <w:pPr>
        <w:pStyle w:val="10"/>
        <w:ind w:firstLine="420"/>
        <w:rPr>
          <w:rFonts w:asciiTheme="minorHAnsi" w:eastAsiaTheme="minorEastAsia" w:hAnsiTheme="minorHAnsi" w:cstheme="minorBidi"/>
          <w:noProof/>
          <w:kern w:val="2"/>
          <w:lang w:val="en-US" w:bidi="ar-SA"/>
        </w:rPr>
      </w:pPr>
      <w:hyperlink w:anchor="_Toc233721101" w:history="1">
        <w:r w:rsidR="00BA1E4E" w:rsidRPr="006A6044">
          <w:rPr>
            <w:rStyle w:val="af"/>
            <w:noProof/>
            <w:color w:val="auto"/>
            <w:lang w:bidi="en-US"/>
          </w:rPr>
          <w:t xml:space="preserve">1 </w:t>
        </w:r>
        <w:r w:rsidR="00BA1E4E" w:rsidRPr="006A6044">
          <w:rPr>
            <w:rStyle w:val="af"/>
            <w:noProof/>
            <w:color w:val="auto"/>
            <w:lang w:bidi="en-US"/>
          </w:rPr>
          <w:t>范围</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_Toc233721101 \h </w:instrText>
        </w:r>
        <w:r w:rsidR="00BA1E4E" w:rsidRPr="006A6044">
          <w:rPr>
            <w:noProof/>
            <w:webHidden/>
          </w:rPr>
        </w:r>
        <w:r w:rsidR="00BA1E4E" w:rsidRPr="006A6044">
          <w:rPr>
            <w:noProof/>
            <w:webHidden/>
          </w:rPr>
          <w:fldChar w:fldCharType="separate"/>
        </w:r>
        <w:r w:rsidR="00BD7ADF">
          <w:rPr>
            <w:noProof/>
            <w:webHidden/>
          </w:rPr>
          <w:t>1</w:t>
        </w:r>
        <w:r w:rsidR="00BA1E4E" w:rsidRPr="006A6044">
          <w:rPr>
            <w:noProof/>
            <w:webHidden/>
          </w:rPr>
          <w:fldChar w:fldCharType="end"/>
        </w:r>
      </w:hyperlink>
    </w:p>
    <w:p w14:paraId="27F706AB" w14:textId="16061AB5" w:rsidR="00BA1E4E" w:rsidRPr="006A6044" w:rsidRDefault="00D35765">
      <w:pPr>
        <w:pStyle w:val="10"/>
        <w:ind w:firstLine="420"/>
        <w:rPr>
          <w:rFonts w:asciiTheme="minorHAnsi" w:eastAsiaTheme="minorEastAsia" w:hAnsiTheme="minorHAnsi" w:cstheme="minorBidi"/>
          <w:noProof/>
          <w:kern w:val="2"/>
          <w:lang w:val="en-US" w:bidi="ar-SA"/>
        </w:rPr>
      </w:pPr>
      <w:hyperlink w:anchor="_Toc233721102" w:history="1">
        <w:r w:rsidR="00BA1E4E" w:rsidRPr="006A6044">
          <w:rPr>
            <w:rStyle w:val="af"/>
            <w:noProof/>
            <w:color w:val="auto"/>
            <w:lang w:bidi="en-US"/>
          </w:rPr>
          <w:t xml:space="preserve">2 </w:t>
        </w:r>
        <w:r w:rsidR="00BA1E4E" w:rsidRPr="006A6044">
          <w:rPr>
            <w:rStyle w:val="af"/>
            <w:noProof/>
            <w:color w:val="auto"/>
            <w:lang w:bidi="en-US"/>
          </w:rPr>
          <w:t>规范性引用文件</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_Toc233721102 \h </w:instrText>
        </w:r>
        <w:r w:rsidR="00BA1E4E" w:rsidRPr="006A6044">
          <w:rPr>
            <w:noProof/>
            <w:webHidden/>
          </w:rPr>
        </w:r>
        <w:r w:rsidR="00BA1E4E" w:rsidRPr="006A6044">
          <w:rPr>
            <w:noProof/>
            <w:webHidden/>
          </w:rPr>
          <w:fldChar w:fldCharType="separate"/>
        </w:r>
        <w:r w:rsidR="00BD7ADF">
          <w:rPr>
            <w:noProof/>
            <w:webHidden/>
          </w:rPr>
          <w:t>1</w:t>
        </w:r>
        <w:r w:rsidR="00BA1E4E" w:rsidRPr="006A6044">
          <w:rPr>
            <w:noProof/>
            <w:webHidden/>
          </w:rPr>
          <w:fldChar w:fldCharType="end"/>
        </w:r>
      </w:hyperlink>
    </w:p>
    <w:p w14:paraId="4AC7A94F" w14:textId="16AA59C7" w:rsidR="00BA1E4E" w:rsidRPr="006A6044" w:rsidRDefault="00D35765">
      <w:pPr>
        <w:pStyle w:val="10"/>
        <w:ind w:firstLine="420"/>
        <w:rPr>
          <w:rFonts w:asciiTheme="minorHAnsi" w:eastAsiaTheme="minorEastAsia" w:hAnsiTheme="minorHAnsi" w:cstheme="minorBidi"/>
          <w:noProof/>
          <w:kern w:val="2"/>
          <w:lang w:val="en-US" w:bidi="ar-SA"/>
        </w:rPr>
      </w:pPr>
      <w:hyperlink w:anchor="_Toc233721103" w:history="1">
        <w:r w:rsidR="00BA1E4E" w:rsidRPr="006A6044">
          <w:rPr>
            <w:rStyle w:val="af"/>
            <w:noProof/>
            <w:color w:val="auto"/>
            <w:lang w:bidi="en-US"/>
          </w:rPr>
          <w:t xml:space="preserve">3 </w:t>
        </w:r>
        <w:r w:rsidR="00BA1E4E" w:rsidRPr="006A6044">
          <w:rPr>
            <w:rStyle w:val="af"/>
            <w:noProof/>
            <w:color w:val="auto"/>
            <w:lang w:bidi="en-US"/>
          </w:rPr>
          <w:t>术语和定义</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_Toc233721103 \h </w:instrText>
        </w:r>
        <w:r w:rsidR="00BA1E4E" w:rsidRPr="006A6044">
          <w:rPr>
            <w:noProof/>
            <w:webHidden/>
          </w:rPr>
        </w:r>
        <w:r w:rsidR="00BA1E4E" w:rsidRPr="006A6044">
          <w:rPr>
            <w:noProof/>
            <w:webHidden/>
          </w:rPr>
          <w:fldChar w:fldCharType="separate"/>
        </w:r>
        <w:r w:rsidR="00BD7ADF">
          <w:rPr>
            <w:noProof/>
            <w:webHidden/>
          </w:rPr>
          <w:t>1</w:t>
        </w:r>
        <w:r w:rsidR="00BA1E4E" w:rsidRPr="006A6044">
          <w:rPr>
            <w:noProof/>
            <w:webHidden/>
          </w:rPr>
          <w:fldChar w:fldCharType="end"/>
        </w:r>
      </w:hyperlink>
    </w:p>
    <w:p w14:paraId="68B717B6" w14:textId="40931773" w:rsidR="00BA1E4E" w:rsidRPr="006A6044" w:rsidRDefault="00D35765">
      <w:pPr>
        <w:pStyle w:val="10"/>
        <w:ind w:firstLine="420"/>
        <w:rPr>
          <w:rFonts w:asciiTheme="minorHAnsi" w:eastAsiaTheme="minorEastAsia" w:hAnsiTheme="minorHAnsi" w:cstheme="minorBidi"/>
          <w:noProof/>
          <w:kern w:val="2"/>
          <w:lang w:val="en-US" w:bidi="ar-SA"/>
        </w:rPr>
      </w:pPr>
      <w:hyperlink w:anchor="_Toc233721104" w:history="1">
        <w:r w:rsidR="00BA1E4E" w:rsidRPr="006A6044">
          <w:rPr>
            <w:rStyle w:val="af"/>
            <w:noProof/>
            <w:color w:val="auto"/>
            <w:lang w:bidi="en-US"/>
          </w:rPr>
          <w:t xml:space="preserve">4 </w:t>
        </w:r>
        <w:r w:rsidR="00BA1E4E" w:rsidRPr="006A6044">
          <w:rPr>
            <w:rStyle w:val="af"/>
            <w:noProof/>
            <w:color w:val="auto"/>
            <w:lang w:bidi="en-US"/>
          </w:rPr>
          <w:t>审核原则</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_Toc233721104 \h </w:instrText>
        </w:r>
        <w:r w:rsidR="00BA1E4E" w:rsidRPr="006A6044">
          <w:rPr>
            <w:noProof/>
            <w:webHidden/>
          </w:rPr>
        </w:r>
        <w:r w:rsidR="00BA1E4E" w:rsidRPr="006A6044">
          <w:rPr>
            <w:noProof/>
            <w:webHidden/>
          </w:rPr>
          <w:fldChar w:fldCharType="separate"/>
        </w:r>
        <w:r w:rsidR="00BD7ADF">
          <w:rPr>
            <w:noProof/>
            <w:webHidden/>
          </w:rPr>
          <w:t>3</w:t>
        </w:r>
        <w:r w:rsidR="00BA1E4E" w:rsidRPr="006A6044">
          <w:rPr>
            <w:noProof/>
            <w:webHidden/>
          </w:rPr>
          <w:fldChar w:fldCharType="end"/>
        </w:r>
      </w:hyperlink>
    </w:p>
    <w:p w14:paraId="53157D0E" w14:textId="5D7AB3AB" w:rsidR="00BA1E4E" w:rsidRPr="006A6044" w:rsidRDefault="00D35765">
      <w:pPr>
        <w:pStyle w:val="10"/>
        <w:ind w:firstLine="420"/>
        <w:rPr>
          <w:rFonts w:asciiTheme="minorHAnsi" w:eastAsiaTheme="minorEastAsia" w:hAnsiTheme="minorHAnsi" w:cstheme="minorBidi"/>
          <w:noProof/>
          <w:kern w:val="2"/>
          <w:lang w:val="en-US" w:bidi="ar-SA"/>
        </w:rPr>
      </w:pPr>
      <w:hyperlink w:anchor="_Toc233721105" w:history="1">
        <w:r w:rsidR="00BA1E4E" w:rsidRPr="006A6044">
          <w:rPr>
            <w:rStyle w:val="af"/>
            <w:noProof/>
            <w:color w:val="auto"/>
            <w:lang w:bidi="en-US"/>
          </w:rPr>
          <w:t xml:space="preserve">5 </w:t>
        </w:r>
        <w:r w:rsidR="00BA1E4E" w:rsidRPr="006A6044">
          <w:rPr>
            <w:rStyle w:val="af"/>
            <w:noProof/>
            <w:color w:val="auto"/>
            <w:lang w:bidi="en-US"/>
          </w:rPr>
          <w:t>审核方案的管理</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_Toc233721105 \h </w:instrText>
        </w:r>
        <w:r w:rsidR="00BA1E4E" w:rsidRPr="006A6044">
          <w:rPr>
            <w:noProof/>
            <w:webHidden/>
          </w:rPr>
        </w:r>
        <w:r w:rsidR="00BA1E4E" w:rsidRPr="006A6044">
          <w:rPr>
            <w:noProof/>
            <w:webHidden/>
          </w:rPr>
          <w:fldChar w:fldCharType="separate"/>
        </w:r>
        <w:r w:rsidR="00BD7ADF">
          <w:rPr>
            <w:noProof/>
            <w:webHidden/>
          </w:rPr>
          <w:t>4</w:t>
        </w:r>
        <w:r w:rsidR="00BA1E4E" w:rsidRPr="006A6044">
          <w:rPr>
            <w:noProof/>
            <w:webHidden/>
          </w:rPr>
          <w:fldChar w:fldCharType="end"/>
        </w:r>
      </w:hyperlink>
    </w:p>
    <w:p w14:paraId="7A6B570D" w14:textId="38DB354E"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06" w:history="1">
        <w:r w:rsidR="00BA1E4E" w:rsidRPr="006A6044">
          <w:rPr>
            <w:rStyle w:val="af"/>
            <w:noProof/>
            <w:color w:val="auto"/>
            <w:lang w:val="en-US"/>
          </w:rPr>
          <w:t xml:space="preserve">5.1 </w:t>
        </w:r>
        <w:r w:rsidR="00BA1E4E" w:rsidRPr="006A6044">
          <w:rPr>
            <w:rStyle w:val="af"/>
            <w:noProof/>
            <w:color w:val="auto"/>
            <w:lang w:val="en-US"/>
          </w:rPr>
          <w:t>总则</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_Toc233721106 \h </w:instrText>
        </w:r>
        <w:r w:rsidR="00BA1E4E" w:rsidRPr="006A6044">
          <w:rPr>
            <w:noProof/>
            <w:webHidden/>
          </w:rPr>
        </w:r>
        <w:r w:rsidR="00BA1E4E" w:rsidRPr="006A6044">
          <w:rPr>
            <w:noProof/>
            <w:webHidden/>
          </w:rPr>
          <w:fldChar w:fldCharType="separate"/>
        </w:r>
        <w:r w:rsidR="00BD7ADF">
          <w:rPr>
            <w:noProof/>
            <w:webHidden/>
          </w:rPr>
          <w:t>4</w:t>
        </w:r>
        <w:r w:rsidR="00BA1E4E" w:rsidRPr="006A6044">
          <w:rPr>
            <w:noProof/>
            <w:webHidden/>
          </w:rPr>
          <w:fldChar w:fldCharType="end"/>
        </w:r>
      </w:hyperlink>
    </w:p>
    <w:p w14:paraId="02F78D2E" w14:textId="1A7B48C2"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07" w:history="1">
        <w:r w:rsidR="00BA1E4E" w:rsidRPr="006A6044">
          <w:rPr>
            <w:rStyle w:val="af"/>
            <w:noProof/>
            <w:color w:val="auto"/>
            <w:lang w:val="en-US"/>
          </w:rPr>
          <w:t xml:space="preserve">5.2 </w:t>
        </w:r>
        <w:r w:rsidR="00BA1E4E" w:rsidRPr="006A6044">
          <w:rPr>
            <w:rStyle w:val="af"/>
            <w:noProof/>
            <w:color w:val="auto"/>
            <w:lang w:val="en-US"/>
          </w:rPr>
          <w:t>建立审核方案目标</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_Toc233721107 \h </w:instrText>
        </w:r>
        <w:r w:rsidR="00BA1E4E" w:rsidRPr="006A6044">
          <w:rPr>
            <w:noProof/>
            <w:webHidden/>
          </w:rPr>
        </w:r>
        <w:r w:rsidR="00BA1E4E" w:rsidRPr="006A6044">
          <w:rPr>
            <w:noProof/>
            <w:webHidden/>
          </w:rPr>
          <w:fldChar w:fldCharType="separate"/>
        </w:r>
        <w:r w:rsidR="00BD7ADF">
          <w:rPr>
            <w:noProof/>
            <w:webHidden/>
          </w:rPr>
          <w:t>7</w:t>
        </w:r>
        <w:r w:rsidR="00BA1E4E" w:rsidRPr="006A6044">
          <w:rPr>
            <w:noProof/>
            <w:webHidden/>
          </w:rPr>
          <w:fldChar w:fldCharType="end"/>
        </w:r>
      </w:hyperlink>
    </w:p>
    <w:p w14:paraId="6DEFD023" w14:textId="35A90321"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08" w:history="1">
        <w:r w:rsidR="00BA1E4E" w:rsidRPr="006A6044">
          <w:rPr>
            <w:rStyle w:val="af"/>
            <w:noProof/>
            <w:color w:val="auto"/>
            <w:lang w:val="en-US"/>
          </w:rPr>
          <w:t xml:space="preserve">5.3 </w:t>
        </w:r>
        <w:r w:rsidR="00BA1E4E" w:rsidRPr="006A6044">
          <w:rPr>
            <w:rStyle w:val="af"/>
            <w:noProof/>
            <w:color w:val="auto"/>
            <w:lang w:val="en-US"/>
          </w:rPr>
          <w:t>确定和评价审核方案的风险和机遇</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_Toc233721108 \h </w:instrText>
        </w:r>
        <w:r w:rsidR="00BA1E4E" w:rsidRPr="006A6044">
          <w:rPr>
            <w:noProof/>
            <w:webHidden/>
          </w:rPr>
        </w:r>
        <w:r w:rsidR="00BA1E4E" w:rsidRPr="006A6044">
          <w:rPr>
            <w:noProof/>
            <w:webHidden/>
          </w:rPr>
          <w:fldChar w:fldCharType="separate"/>
        </w:r>
        <w:r w:rsidR="00BD7ADF">
          <w:rPr>
            <w:noProof/>
            <w:webHidden/>
          </w:rPr>
          <w:t>7</w:t>
        </w:r>
        <w:r w:rsidR="00BA1E4E" w:rsidRPr="006A6044">
          <w:rPr>
            <w:noProof/>
            <w:webHidden/>
          </w:rPr>
          <w:fldChar w:fldCharType="end"/>
        </w:r>
      </w:hyperlink>
    </w:p>
    <w:p w14:paraId="2410B1ED" w14:textId="3A1D1749"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09" w:history="1">
        <w:r w:rsidR="00BA1E4E" w:rsidRPr="006A6044">
          <w:rPr>
            <w:rStyle w:val="af"/>
            <w:noProof/>
            <w:color w:val="auto"/>
            <w:lang w:val="en-US"/>
          </w:rPr>
          <w:t xml:space="preserve">5.4 </w:t>
        </w:r>
        <w:r w:rsidR="00BA1E4E" w:rsidRPr="006A6044">
          <w:rPr>
            <w:rStyle w:val="af"/>
            <w:noProof/>
            <w:color w:val="auto"/>
            <w:lang w:val="en-US"/>
          </w:rPr>
          <w:t>建立审核方案</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_Toc233721109 \h </w:instrText>
        </w:r>
        <w:r w:rsidR="00BA1E4E" w:rsidRPr="006A6044">
          <w:rPr>
            <w:noProof/>
            <w:webHidden/>
          </w:rPr>
        </w:r>
        <w:r w:rsidR="00BA1E4E" w:rsidRPr="006A6044">
          <w:rPr>
            <w:noProof/>
            <w:webHidden/>
          </w:rPr>
          <w:fldChar w:fldCharType="separate"/>
        </w:r>
        <w:r w:rsidR="00BD7ADF">
          <w:rPr>
            <w:noProof/>
            <w:webHidden/>
          </w:rPr>
          <w:t>8</w:t>
        </w:r>
        <w:r w:rsidR="00BA1E4E" w:rsidRPr="006A6044">
          <w:rPr>
            <w:noProof/>
            <w:webHidden/>
          </w:rPr>
          <w:fldChar w:fldCharType="end"/>
        </w:r>
      </w:hyperlink>
    </w:p>
    <w:p w14:paraId="2F86882C" w14:textId="3B7C4F66"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10" w:history="1">
        <w:r w:rsidR="00BA1E4E" w:rsidRPr="006A6044">
          <w:rPr>
            <w:rStyle w:val="af"/>
            <w:noProof/>
            <w:color w:val="auto"/>
            <w:w w:val="105"/>
          </w:rPr>
          <w:t xml:space="preserve">5.5 </w:t>
        </w:r>
        <w:r w:rsidR="00BA1E4E" w:rsidRPr="006A6044">
          <w:rPr>
            <w:rStyle w:val="af"/>
            <w:noProof/>
            <w:color w:val="auto"/>
            <w:w w:val="105"/>
          </w:rPr>
          <w:t>实施审核方案</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_Toc233721110 \h </w:instrText>
        </w:r>
        <w:r w:rsidR="00BA1E4E" w:rsidRPr="006A6044">
          <w:rPr>
            <w:noProof/>
            <w:webHidden/>
          </w:rPr>
        </w:r>
        <w:r w:rsidR="00BA1E4E" w:rsidRPr="006A6044">
          <w:rPr>
            <w:noProof/>
            <w:webHidden/>
          </w:rPr>
          <w:fldChar w:fldCharType="separate"/>
        </w:r>
        <w:r w:rsidR="00BD7ADF">
          <w:rPr>
            <w:noProof/>
            <w:webHidden/>
          </w:rPr>
          <w:t>9</w:t>
        </w:r>
        <w:r w:rsidR="00BA1E4E" w:rsidRPr="006A6044">
          <w:rPr>
            <w:noProof/>
            <w:webHidden/>
          </w:rPr>
          <w:fldChar w:fldCharType="end"/>
        </w:r>
      </w:hyperlink>
    </w:p>
    <w:p w14:paraId="5722C6DE" w14:textId="0F2F4F0C"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11" w:history="1">
        <w:r w:rsidR="00BA1E4E" w:rsidRPr="006A6044">
          <w:rPr>
            <w:rStyle w:val="af"/>
            <w:noProof/>
            <w:color w:val="auto"/>
            <w:w w:val="105"/>
          </w:rPr>
          <w:t xml:space="preserve">5.6 </w:t>
        </w:r>
        <w:r w:rsidR="00BA1E4E" w:rsidRPr="006A6044">
          <w:rPr>
            <w:rStyle w:val="af"/>
            <w:noProof/>
            <w:color w:val="auto"/>
            <w:w w:val="105"/>
          </w:rPr>
          <w:t>监视审核方案</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_Toc233721111 \h </w:instrText>
        </w:r>
        <w:r w:rsidR="00BA1E4E" w:rsidRPr="006A6044">
          <w:rPr>
            <w:noProof/>
            <w:webHidden/>
          </w:rPr>
        </w:r>
        <w:r w:rsidR="00BA1E4E" w:rsidRPr="006A6044">
          <w:rPr>
            <w:noProof/>
            <w:webHidden/>
          </w:rPr>
          <w:fldChar w:fldCharType="separate"/>
        </w:r>
        <w:r w:rsidR="00BD7ADF">
          <w:rPr>
            <w:noProof/>
            <w:webHidden/>
          </w:rPr>
          <w:t>11</w:t>
        </w:r>
        <w:r w:rsidR="00BA1E4E" w:rsidRPr="006A6044">
          <w:rPr>
            <w:noProof/>
            <w:webHidden/>
          </w:rPr>
          <w:fldChar w:fldCharType="end"/>
        </w:r>
      </w:hyperlink>
    </w:p>
    <w:p w14:paraId="6C34060B" w14:textId="5EFFC1B7"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12" w:history="1">
        <w:r w:rsidR="00BA1E4E" w:rsidRPr="006A6044">
          <w:rPr>
            <w:rStyle w:val="af"/>
            <w:noProof/>
            <w:color w:val="auto"/>
            <w:w w:val="105"/>
          </w:rPr>
          <w:t xml:space="preserve">5.7 </w:t>
        </w:r>
        <w:r w:rsidR="00BA1E4E" w:rsidRPr="006A6044">
          <w:rPr>
            <w:rStyle w:val="af"/>
            <w:noProof/>
            <w:color w:val="auto"/>
            <w:w w:val="105"/>
          </w:rPr>
          <w:t>评审和改进审核方案</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_Toc233721112 \h </w:instrText>
        </w:r>
        <w:r w:rsidR="00BA1E4E" w:rsidRPr="006A6044">
          <w:rPr>
            <w:noProof/>
            <w:webHidden/>
          </w:rPr>
        </w:r>
        <w:r w:rsidR="00BA1E4E" w:rsidRPr="006A6044">
          <w:rPr>
            <w:noProof/>
            <w:webHidden/>
          </w:rPr>
          <w:fldChar w:fldCharType="separate"/>
        </w:r>
        <w:r w:rsidR="00BD7ADF">
          <w:rPr>
            <w:noProof/>
            <w:webHidden/>
          </w:rPr>
          <w:t>11</w:t>
        </w:r>
        <w:r w:rsidR="00BA1E4E" w:rsidRPr="006A6044">
          <w:rPr>
            <w:noProof/>
            <w:webHidden/>
          </w:rPr>
          <w:fldChar w:fldCharType="end"/>
        </w:r>
      </w:hyperlink>
    </w:p>
    <w:p w14:paraId="22D8B435" w14:textId="5F5239F2" w:rsidR="00BA1E4E" w:rsidRPr="006A6044" w:rsidRDefault="00D35765">
      <w:pPr>
        <w:pStyle w:val="10"/>
        <w:ind w:firstLine="420"/>
        <w:rPr>
          <w:rFonts w:asciiTheme="minorHAnsi" w:eastAsiaTheme="minorEastAsia" w:hAnsiTheme="minorHAnsi" w:cstheme="minorBidi"/>
          <w:noProof/>
          <w:kern w:val="2"/>
          <w:lang w:val="en-US" w:bidi="ar-SA"/>
        </w:rPr>
      </w:pPr>
      <w:hyperlink w:anchor="_Toc233721113" w:history="1">
        <w:r w:rsidR="00BA1E4E" w:rsidRPr="006A6044">
          <w:rPr>
            <w:rStyle w:val="af"/>
            <w:noProof/>
            <w:color w:val="auto"/>
            <w:lang w:bidi="en-US"/>
          </w:rPr>
          <w:t xml:space="preserve">6 </w:t>
        </w:r>
        <w:r w:rsidR="00BA1E4E" w:rsidRPr="006A6044">
          <w:rPr>
            <w:rStyle w:val="af"/>
            <w:noProof/>
            <w:color w:val="auto"/>
            <w:lang w:bidi="en-US"/>
          </w:rPr>
          <w:t>实施审核</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_Toc233721113 \h </w:instrText>
        </w:r>
        <w:r w:rsidR="00BA1E4E" w:rsidRPr="006A6044">
          <w:rPr>
            <w:noProof/>
            <w:webHidden/>
          </w:rPr>
        </w:r>
        <w:r w:rsidR="00BA1E4E" w:rsidRPr="006A6044">
          <w:rPr>
            <w:noProof/>
            <w:webHidden/>
          </w:rPr>
          <w:fldChar w:fldCharType="separate"/>
        </w:r>
        <w:r w:rsidR="00BD7ADF">
          <w:rPr>
            <w:noProof/>
            <w:webHidden/>
          </w:rPr>
          <w:t>12</w:t>
        </w:r>
        <w:r w:rsidR="00BA1E4E" w:rsidRPr="006A6044">
          <w:rPr>
            <w:noProof/>
            <w:webHidden/>
          </w:rPr>
          <w:fldChar w:fldCharType="end"/>
        </w:r>
      </w:hyperlink>
    </w:p>
    <w:p w14:paraId="6E86116B" w14:textId="593524CF"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14" w:history="1">
        <w:r w:rsidR="00BA1E4E" w:rsidRPr="006A6044">
          <w:rPr>
            <w:rStyle w:val="af"/>
            <w:noProof/>
            <w:color w:val="auto"/>
            <w:w w:val="105"/>
          </w:rPr>
          <w:t xml:space="preserve">6.1 </w:t>
        </w:r>
        <w:r w:rsidR="00BA1E4E" w:rsidRPr="006A6044">
          <w:rPr>
            <w:rStyle w:val="af"/>
            <w:noProof/>
            <w:color w:val="auto"/>
            <w:w w:val="105"/>
          </w:rPr>
          <w:t>总则</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_Toc233721114 \h </w:instrText>
        </w:r>
        <w:r w:rsidR="00BA1E4E" w:rsidRPr="006A6044">
          <w:rPr>
            <w:noProof/>
            <w:webHidden/>
          </w:rPr>
        </w:r>
        <w:r w:rsidR="00BA1E4E" w:rsidRPr="006A6044">
          <w:rPr>
            <w:noProof/>
            <w:webHidden/>
          </w:rPr>
          <w:fldChar w:fldCharType="separate"/>
        </w:r>
        <w:r w:rsidR="00BD7ADF">
          <w:rPr>
            <w:noProof/>
            <w:webHidden/>
          </w:rPr>
          <w:t>12</w:t>
        </w:r>
        <w:r w:rsidR="00BA1E4E" w:rsidRPr="006A6044">
          <w:rPr>
            <w:noProof/>
            <w:webHidden/>
          </w:rPr>
          <w:fldChar w:fldCharType="end"/>
        </w:r>
      </w:hyperlink>
    </w:p>
    <w:p w14:paraId="2857309B" w14:textId="226235E8"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15" w:history="1">
        <w:r w:rsidR="00BA1E4E" w:rsidRPr="006A6044">
          <w:rPr>
            <w:rStyle w:val="af"/>
            <w:noProof/>
            <w:color w:val="auto"/>
            <w:w w:val="105"/>
          </w:rPr>
          <w:t xml:space="preserve">6.2 </w:t>
        </w:r>
        <w:r w:rsidR="00BA1E4E" w:rsidRPr="006A6044">
          <w:rPr>
            <w:rStyle w:val="af"/>
            <w:noProof/>
            <w:color w:val="auto"/>
            <w:w w:val="105"/>
          </w:rPr>
          <w:t>审核的启动</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_Toc233721115 \h </w:instrText>
        </w:r>
        <w:r w:rsidR="00BA1E4E" w:rsidRPr="006A6044">
          <w:rPr>
            <w:noProof/>
            <w:webHidden/>
          </w:rPr>
        </w:r>
        <w:r w:rsidR="00BA1E4E" w:rsidRPr="006A6044">
          <w:rPr>
            <w:noProof/>
            <w:webHidden/>
          </w:rPr>
          <w:fldChar w:fldCharType="separate"/>
        </w:r>
        <w:r w:rsidR="00BD7ADF">
          <w:rPr>
            <w:noProof/>
            <w:webHidden/>
          </w:rPr>
          <w:t>12</w:t>
        </w:r>
        <w:r w:rsidR="00BA1E4E" w:rsidRPr="006A6044">
          <w:rPr>
            <w:noProof/>
            <w:webHidden/>
          </w:rPr>
          <w:fldChar w:fldCharType="end"/>
        </w:r>
      </w:hyperlink>
    </w:p>
    <w:p w14:paraId="33F0722A" w14:textId="14B020BC"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16" w:history="1">
        <w:r w:rsidR="00BA1E4E" w:rsidRPr="006A6044">
          <w:rPr>
            <w:rStyle w:val="af"/>
            <w:noProof/>
            <w:color w:val="auto"/>
            <w:w w:val="105"/>
          </w:rPr>
          <w:t xml:space="preserve">6.3 </w:t>
        </w:r>
        <w:r w:rsidR="00BA1E4E" w:rsidRPr="006A6044">
          <w:rPr>
            <w:rStyle w:val="af"/>
            <w:noProof/>
            <w:color w:val="auto"/>
            <w:w w:val="105"/>
          </w:rPr>
          <w:t>审核活动的准备</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_Toc233721116 \h </w:instrText>
        </w:r>
        <w:r w:rsidR="00BA1E4E" w:rsidRPr="006A6044">
          <w:rPr>
            <w:noProof/>
            <w:webHidden/>
          </w:rPr>
        </w:r>
        <w:r w:rsidR="00BA1E4E" w:rsidRPr="006A6044">
          <w:rPr>
            <w:noProof/>
            <w:webHidden/>
          </w:rPr>
          <w:fldChar w:fldCharType="separate"/>
        </w:r>
        <w:r w:rsidR="00BD7ADF">
          <w:rPr>
            <w:noProof/>
            <w:webHidden/>
          </w:rPr>
          <w:t>13</w:t>
        </w:r>
        <w:r w:rsidR="00BA1E4E" w:rsidRPr="006A6044">
          <w:rPr>
            <w:noProof/>
            <w:webHidden/>
          </w:rPr>
          <w:fldChar w:fldCharType="end"/>
        </w:r>
      </w:hyperlink>
    </w:p>
    <w:p w14:paraId="2A589684" w14:textId="3142D260"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17" w:history="1">
        <w:r w:rsidR="00BA1E4E" w:rsidRPr="006A6044">
          <w:rPr>
            <w:rStyle w:val="af"/>
            <w:noProof/>
            <w:color w:val="auto"/>
            <w:w w:val="105"/>
          </w:rPr>
          <w:t xml:space="preserve">6.4 </w:t>
        </w:r>
        <w:r w:rsidR="00BA1E4E" w:rsidRPr="006A6044">
          <w:rPr>
            <w:rStyle w:val="af"/>
            <w:noProof/>
            <w:color w:val="auto"/>
            <w:w w:val="105"/>
          </w:rPr>
          <w:t>审核活动的实施</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_Toc233721117 \h </w:instrText>
        </w:r>
        <w:r w:rsidR="00BA1E4E" w:rsidRPr="006A6044">
          <w:rPr>
            <w:noProof/>
            <w:webHidden/>
          </w:rPr>
        </w:r>
        <w:r w:rsidR="00BA1E4E" w:rsidRPr="006A6044">
          <w:rPr>
            <w:noProof/>
            <w:webHidden/>
          </w:rPr>
          <w:fldChar w:fldCharType="separate"/>
        </w:r>
        <w:r w:rsidR="00BD7ADF">
          <w:rPr>
            <w:noProof/>
            <w:webHidden/>
          </w:rPr>
          <w:t>14</w:t>
        </w:r>
        <w:r w:rsidR="00BA1E4E" w:rsidRPr="006A6044">
          <w:rPr>
            <w:noProof/>
            <w:webHidden/>
          </w:rPr>
          <w:fldChar w:fldCharType="end"/>
        </w:r>
      </w:hyperlink>
    </w:p>
    <w:p w14:paraId="239316F4" w14:textId="3072E0C6"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18" w:history="1">
        <w:r w:rsidR="00BA1E4E" w:rsidRPr="006A6044">
          <w:rPr>
            <w:rStyle w:val="af"/>
            <w:noProof/>
            <w:color w:val="auto"/>
            <w:w w:val="105"/>
          </w:rPr>
          <w:t xml:space="preserve">6.5 </w:t>
        </w:r>
        <w:r w:rsidR="00BA1E4E" w:rsidRPr="006A6044">
          <w:rPr>
            <w:rStyle w:val="af"/>
            <w:noProof/>
            <w:color w:val="auto"/>
            <w:w w:val="105"/>
          </w:rPr>
          <w:t>审核报告的编制和分发</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_Toc233721118 \h </w:instrText>
        </w:r>
        <w:r w:rsidR="00BA1E4E" w:rsidRPr="006A6044">
          <w:rPr>
            <w:noProof/>
            <w:webHidden/>
          </w:rPr>
        </w:r>
        <w:r w:rsidR="00BA1E4E" w:rsidRPr="006A6044">
          <w:rPr>
            <w:noProof/>
            <w:webHidden/>
          </w:rPr>
          <w:fldChar w:fldCharType="separate"/>
        </w:r>
        <w:r w:rsidR="00BD7ADF">
          <w:rPr>
            <w:noProof/>
            <w:webHidden/>
          </w:rPr>
          <w:t>18</w:t>
        </w:r>
        <w:r w:rsidR="00BA1E4E" w:rsidRPr="006A6044">
          <w:rPr>
            <w:noProof/>
            <w:webHidden/>
          </w:rPr>
          <w:fldChar w:fldCharType="end"/>
        </w:r>
      </w:hyperlink>
    </w:p>
    <w:p w14:paraId="5CE44FAD" w14:textId="404626C2"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19" w:history="1">
        <w:r w:rsidR="00BA1E4E" w:rsidRPr="006A6044">
          <w:rPr>
            <w:rStyle w:val="af"/>
            <w:noProof/>
            <w:color w:val="auto"/>
            <w:w w:val="105"/>
          </w:rPr>
          <w:t xml:space="preserve">6.6 </w:t>
        </w:r>
        <w:r w:rsidR="00BA1E4E" w:rsidRPr="006A6044">
          <w:rPr>
            <w:rStyle w:val="af"/>
            <w:noProof/>
            <w:color w:val="auto"/>
            <w:w w:val="105"/>
          </w:rPr>
          <w:t>审核的完成</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_Toc233721119 \h </w:instrText>
        </w:r>
        <w:r w:rsidR="00BA1E4E" w:rsidRPr="006A6044">
          <w:rPr>
            <w:noProof/>
            <w:webHidden/>
          </w:rPr>
        </w:r>
        <w:r w:rsidR="00BA1E4E" w:rsidRPr="006A6044">
          <w:rPr>
            <w:noProof/>
            <w:webHidden/>
          </w:rPr>
          <w:fldChar w:fldCharType="separate"/>
        </w:r>
        <w:r w:rsidR="00BD7ADF">
          <w:rPr>
            <w:noProof/>
            <w:webHidden/>
          </w:rPr>
          <w:t>18</w:t>
        </w:r>
        <w:r w:rsidR="00BA1E4E" w:rsidRPr="006A6044">
          <w:rPr>
            <w:noProof/>
            <w:webHidden/>
          </w:rPr>
          <w:fldChar w:fldCharType="end"/>
        </w:r>
      </w:hyperlink>
    </w:p>
    <w:p w14:paraId="3DD1932A" w14:textId="4F71B098"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20" w:history="1">
        <w:r w:rsidR="00BA1E4E" w:rsidRPr="006A6044">
          <w:rPr>
            <w:rStyle w:val="af"/>
            <w:noProof/>
            <w:color w:val="auto"/>
            <w:w w:val="105"/>
          </w:rPr>
          <w:t xml:space="preserve">6.7 </w:t>
        </w:r>
        <w:r w:rsidR="00BA1E4E" w:rsidRPr="006A6044">
          <w:rPr>
            <w:rStyle w:val="af"/>
            <w:noProof/>
            <w:color w:val="auto"/>
            <w:w w:val="105"/>
          </w:rPr>
          <w:t>审核后续活动的实施</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_Toc233721120 \h </w:instrText>
        </w:r>
        <w:r w:rsidR="00BA1E4E" w:rsidRPr="006A6044">
          <w:rPr>
            <w:noProof/>
            <w:webHidden/>
          </w:rPr>
        </w:r>
        <w:r w:rsidR="00BA1E4E" w:rsidRPr="006A6044">
          <w:rPr>
            <w:noProof/>
            <w:webHidden/>
          </w:rPr>
          <w:fldChar w:fldCharType="separate"/>
        </w:r>
        <w:r w:rsidR="00BD7ADF">
          <w:rPr>
            <w:noProof/>
            <w:webHidden/>
          </w:rPr>
          <w:t>19</w:t>
        </w:r>
        <w:r w:rsidR="00BA1E4E" w:rsidRPr="006A6044">
          <w:rPr>
            <w:noProof/>
            <w:webHidden/>
          </w:rPr>
          <w:fldChar w:fldCharType="end"/>
        </w:r>
      </w:hyperlink>
    </w:p>
    <w:p w14:paraId="2C077AA4" w14:textId="61CEAA76" w:rsidR="00BA1E4E" w:rsidRPr="006A6044" w:rsidRDefault="00D35765">
      <w:pPr>
        <w:pStyle w:val="10"/>
        <w:ind w:firstLine="420"/>
        <w:rPr>
          <w:rFonts w:asciiTheme="minorHAnsi" w:eastAsiaTheme="minorEastAsia" w:hAnsiTheme="minorHAnsi" w:cstheme="minorBidi"/>
          <w:noProof/>
          <w:kern w:val="2"/>
          <w:lang w:val="en-US" w:bidi="ar-SA"/>
        </w:rPr>
      </w:pPr>
      <w:hyperlink w:anchor="_Toc233721121" w:history="1">
        <w:r w:rsidR="00BA1E4E" w:rsidRPr="006A6044">
          <w:rPr>
            <w:rStyle w:val="af"/>
            <w:noProof/>
            <w:color w:val="auto"/>
            <w:lang w:bidi="en-US"/>
          </w:rPr>
          <w:t xml:space="preserve">7  </w:t>
        </w:r>
        <w:r w:rsidR="00BA1E4E" w:rsidRPr="006A6044">
          <w:rPr>
            <w:rStyle w:val="af"/>
            <w:noProof/>
            <w:color w:val="auto"/>
            <w:lang w:bidi="en-US"/>
          </w:rPr>
          <w:t>审核员的能力和评价</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_Toc233721121 \h </w:instrText>
        </w:r>
        <w:r w:rsidR="00BA1E4E" w:rsidRPr="006A6044">
          <w:rPr>
            <w:noProof/>
            <w:webHidden/>
          </w:rPr>
        </w:r>
        <w:r w:rsidR="00BA1E4E" w:rsidRPr="006A6044">
          <w:rPr>
            <w:noProof/>
            <w:webHidden/>
          </w:rPr>
          <w:fldChar w:fldCharType="separate"/>
        </w:r>
        <w:r w:rsidR="00BD7ADF">
          <w:rPr>
            <w:noProof/>
            <w:webHidden/>
          </w:rPr>
          <w:t>19</w:t>
        </w:r>
        <w:r w:rsidR="00BA1E4E" w:rsidRPr="006A6044">
          <w:rPr>
            <w:noProof/>
            <w:webHidden/>
          </w:rPr>
          <w:fldChar w:fldCharType="end"/>
        </w:r>
      </w:hyperlink>
    </w:p>
    <w:p w14:paraId="35F8AAE3" w14:textId="360067B7" w:rsidR="00BA1E4E" w:rsidRPr="006A6044" w:rsidRDefault="00D35765">
      <w:pPr>
        <w:pStyle w:val="20"/>
        <w:tabs>
          <w:tab w:val="right" w:leader="dot" w:pos="9766"/>
        </w:tabs>
        <w:ind w:firstLine="420"/>
        <w:rPr>
          <w:rFonts w:asciiTheme="minorHAnsi" w:eastAsiaTheme="minorEastAsia" w:hAnsiTheme="minorHAnsi" w:cstheme="minorBidi"/>
          <w:noProof/>
          <w:kern w:val="2"/>
          <w:lang w:val="en-US" w:bidi="ar-SA"/>
        </w:rPr>
      </w:pPr>
      <w:hyperlink w:anchor="_Toc233721122" w:history="1">
        <w:r w:rsidR="00BA1E4E" w:rsidRPr="006A6044">
          <w:rPr>
            <w:rStyle w:val="af"/>
            <w:noProof/>
            <w:color w:val="auto"/>
          </w:rPr>
          <w:t xml:space="preserve">7.1 </w:t>
        </w:r>
        <w:r w:rsidR="00BA1E4E" w:rsidRPr="006A6044">
          <w:rPr>
            <w:rStyle w:val="af"/>
            <w:noProof/>
            <w:color w:val="auto"/>
          </w:rPr>
          <w:t>总则</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_Toc233721122 \h </w:instrText>
        </w:r>
        <w:r w:rsidR="00BA1E4E" w:rsidRPr="006A6044">
          <w:rPr>
            <w:noProof/>
            <w:webHidden/>
          </w:rPr>
        </w:r>
        <w:r w:rsidR="00BA1E4E" w:rsidRPr="006A6044">
          <w:rPr>
            <w:noProof/>
            <w:webHidden/>
          </w:rPr>
          <w:fldChar w:fldCharType="separate"/>
        </w:r>
        <w:r w:rsidR="00BD7ADF">
          <w:rPr>
            <w:noProof/>
            <w:webHidden/>
          </w:rPr>
          <w:t>19</w:t>
        </w:r>
        <w:r w:rsidR="00BA1E4E" w:rsidRPr="006A6044">
          <w:rPr>
            <w:noProof/>
            <w:webHidden/>
          </w:rPr>
          <w:fldChar w:fldCharType="end"/>
        </w:r>
      </w:hyperlink>
    </w:p>
    <w:p w14:paraId="1FC0A0FB" w14:textId="7CA2FDAB" w:rsidR="00BA1E4E" w:rsidRPr="00316F8F" w:rsidRDefault="00D35765">
      <w:pPr>
        <w:pStyle w:val="20"/>
        <w:tabs>
          <w:tab w:val="right" w:leader="dot" w:pos="9766"/>
        </w:tabs>
        <w:ind w:firstLine="420"/>
        <w:rPr>
          <w:rStyle w:val="af"/>
          <w:color w:val="auto"/>
        </w:rPr>
      </w:pPr>
      <w:hyperlink w:anchor="_Toc233721123" w:history="1">
        <w:r w:rsidR="00BA1E4E" w:rsidRPr="00316F8F">
          <w:rPr>
            <w:rStyle w:val="af"/>
            <w:noProof/>
            <w:color w:val="auto"/>
          </w:rPr>
          <w:t xml:space="preserve">7.2 </w:t>
        </w:r>
        <w:r w:rsidR="00BA1E4E" w:rsidRPr="00316F8F">
          <w:rPr>
            <w:rStyle w:val="af"/>
            <w:noProof/>
            <w:color w:val="auto"/>
          </w:rPr>
          <w:t>确定审核员能力</w:t>
        </w:r>
        <w:r w:rsidR="00BA1E4E" w:rsidRPr="00316F8F">
          <w:rPr>
            <w:rStyle w:val="af"/>
            <w:webHidden/>
            <w:color w:val="auto"/>
          </w:rPr>
          <w:tab/>
        </w:r>
        <w:r w:rsidR="00BA1E4E" w:rsidRPr="00316F8F">
          <w:rPr>
            <w:rStyle w:val="af"/>
            <w:webHidden/>
            <w:color w:val="auto"/>
          </w:rPr>
          <w:fldChar w:fldCharType="begin"/>
        </w:r>
        <w:r w:rsidR="00BA1E4E" w:rsidRPr="00316F8F">
          <w:rPr>
            <w:rStyle w:val="af"/>
            <w:webHidden/>
            <w:color w:val="auto"/>
          </w:rPr>
          <w:instrText xml:space="preserve"> PAGEREF _Toc233721123 \h </w:instrText>
        </w:r>
        <w:r w:rsidR="00BA1E4E" w:rsidRPr="00316F8F">
          <w:rPr>
            <w:rStyle w:val="af"/>
            <w:webHidden/>
            <w:color w:val="auto"/>
          </w:rPr>
        </w:r>
        <w:r w:rsidR="00BA1E4E" w:rsidRPr="00316F8F">
          <w:rPr>
            <w:rStyle w:val="af"/>
            <w:webHidden/>
            <w:color w:val="auto"/>
          </w:rPr>
          <w:fldChar w:fldCharType="separate"/>
        </w:r>
        <w:r w:rsidR="00BD7ADF" w:rsidRPr="00316F8F">
          <w:rPr>
            <w:rStyle w:val="af"/>
            <w:webHidden/>
            <w:color w:val="auto"/>
          </w:rPr>
          <w:t>19</w:t>
        </w:r>
        <w:r w:rsidR="00BA1E4E" w:rsidRPr="00316F8F">
          <w:rPr>
            <w:rStyle w:val="af"/>
            <w:webHidden/>
            <w:color w:val="auto"/>
          </w:rPr>
          <w:fldChar w:fldCharType="end"/>
        </w:r>
      </w:hyperlink>
    </w:p>
    <w:p w14:paraId="7B17B921" w14:textId="255E6106" w:rsidR="00BA1E4E" w:rsidRPr="00316F8F" w:rsidRDefault="00D35765">
      <w:pPr>
        <w:pStyle w:val="20"/>
        <w:tabs>
          <w:tab w:val="right" w:leader="dot" w:pos="9766"/>
        </w:tabs>
        <w:ind w:firstLine="420"/>
        <w:rPr>
          <w:rStyle w:val="af"/>
          <w:color w:val="auto"/>
        </w:rPr>
      </w:pPr>
      <w:hyperlink w:anchor="_Toc233721125" w:history="1">
        <w:r w:rsidR="00BA1E4E" w:rsidRPr="00316F8F">
          <w:rPr>
            <w:rStyle w:val="af"/>
            <w:noProof/>
            <w:color w:val="auto"/>
          </w:rPr>
          <w:t xml:space="preserve">7.3 </w:t>
        </w:r>
        <w:r w:rsidR="00BA1E4E" w:rsidRPr="00316F8F">
          <w:rPr>
            <w:rStyle w:val="af"/>
            <w:noProof/>
            <w:color w:val="auto"/>
          </w:rPr>
          <w:t>审核员评价准则的建立</w:t>
        </w:r>
        <w:r w:rsidR="00BA1E4E" w:rsidRPr="00316F8F">
          <w:rPr>
            <w:rStyle w:val="af"/>
            <w:webHidden/>
            <w:color w:val="auto"/>
          </w:rPr>
          <w:tab/>
        </w:r>
        <w:r w:rsidR="00BA1E4E" w:rsidRPr="00316F8F">
          <w:rPr>
            <w:rStyle w:val="af"/>
            <w:webHidden/>
            <w:color w:val="auto"/>
          </w:rPr>
          <w:fldChar w:fldCharType="begin"/>
        </w:r>
        <w:r w:rsidR="00BA1E4E" w:rsidRPr="00316F8F">
          <w:rPr>
            <w:rStyle w:val="af"/>
            <w:webHidden/>
            <w:color w:val="auto"/>
          </w:rPr>
          <w:instrText xml:space="preserve"> PAGEREF _Toc233721125 \h </w:instrText>
        </w:r>
        <w:r w:rsidR="00BA1E4E" w:rsidRPr="00316F8F">
          <w:rPr>
            <w:rStyle w:val="af"/>
            <w:webHidden/>
            <w:color w:val="auto"/>
          </w:rPr>
        </w:r>
        <w:r w:rsidR="00BA1E4E" w:rsidRPr="00316F8F">
          <w:rPr>
            <w:rStyle w:val="af"/>
            <w:webHidden/>
            <w:color w:val="auto"/>
          </w:rPr>
          <w:fldChar w:fldCharType="separate"/>
        </w:r>
        <w:r w:rsidR="00BD7ADF" w:rsidRPr="00316F8F">
          <w:rPr>
            <w:rStyle w:val="af"/>
            <w:webHidden/>
            <w:color w:val="auto"/>
          </w:rPr>
          <w:t>21</w:t>
        </w:r>
        <w:r w:rsidR="00BA1E4E" w:rsidRPr="00316F8F">
          <w:rPr>
            <w:rStyle w:val="af"/>
            <w:webHidden/>
            <w:color w:val="auto"/>
          </w:rPr>
          <w:fldChar w:fldCharType="end"/>
        </w:r>
      </w:hyperlink>
    </w:p>
    <w:p w14:paraId="58261EF3" w14:textId="5C82E327" w:rsidR="00BA1E4E" w:rsidRPr="00316F8F" w:rsidRDefault="00D35765">
      <w:pPr>
        <w:pStyle w:val="20"/>
        <w:tabs>
          <w:tab w:val="right" w:leader="dot" w:pos="9766"/>
        </w:tabs>
        <w:ind w:firstLine="420"/>
        <w:rPr>
          <w:rStyle w:val="af"/>
          <w:color w:val="auto"/>
        </w:rPr>
      </w:pPr>
      <w:hyperlink w:anchor="_Toc233721126" w:history="1">
        <w:r w:rsidR="00BA1E4E" w:rsidRPr="00316F8F">
          <w:rPr>
            <w:rStyle w:val="af"/>
            <w:noProof/>
            <w:color w:val="auto"/>
          </w:rPr>
          <w:t xml:space="preserve">7.4 </w:t>
        </w:r>
        <w:r w:rsidR="00BA1E4E" w:rsidRPr="00316F8F">
          <w:rPr>
            <w:rStyle w:val="af"/>
            <w:noProof/>
            <w:color w:val="auto"/>
          </w:rPr>
          <w:t>选择适当的审核员评价方法</w:t>
        </w:r>
        <w:r w:rsidR="00BA1E4E" w:rsidRPr="00316F8F">
          <w:rPr>
            <w:rStyle w:val="af"/>
            <w:webHidden/>
            <w:color w:val="auto"/>
          </w:rPr>
          <w:tab/>
        </w:r>
        <w:r w:rsidR="00BA1E4E" w:rsidRPr="00316F8F">
          <w:rPr>
            <w:rStyle w:val="af"/>
            <w:webHidden/>
            <w:color w:val="auto"/>
          </w:rPr>
          <w:fldChar w:fldCharType="begin"/>
        </w:r>
        <w:r w:rsidR="00BA1E4E" w:rsidRPr="00316F8F">
          <w:rPr>
            <w:rStyle w:val="af"/>
            <w:webHidden/>
            <w:color w:val="auto"/>
          </w:rPr>
          <w:instrText xml:space="preserve"> PAGEREF _Toc233721126 \h </w:instrText>
        </w:r>
        <w:r w:rsidR="00BA1E4E" w:rsidRPr="00316F8F">
          <w:rPr>
            <w:rStyle w:val="af"/>
            <w:webHidden/>
            <w:color w:val="auto"/>
          </w:rPr>
        </w:r>
        <w:r w:rsidR="00BA1E4E" w:rsidRPr="00316F8F">
          <w:rPr>
            <w:rStyle w:val="af"/>
            <w:webHidden/>
            <w:color w:val="auto"/>
          </w:rPr>
          <w:fldChar w:fldCharType="separate"/>
        </w:r>
        <w:r w:rsidR="00BD7ADF" w:rsidRPr="00316F8F">
          <w:rPr>
            <w:rStyle w:val="af"/>
            <w:webHidden/>
            <w:color w:val="auto"/>
          </w:rPr>
          <w:t>21</w:t>
        </w:r>
        <w:r w:rsidR="00BA1E4E" w:rsidRPr="00316F8F">
          <w:rPr>
            <w:rStyle w:val="af"/>
            <w:webHidden/>
            <w:color w:val="auto"/>
          </w:rPr>
          <w:fldChar w:fldCharType="end"/>
        </w:r>
      </w:hyperlink>
    </w:p>
    <w:p w14:paraId="497E22C6" w14:textId="59B0171C" w:rsidR="00BA1E4E" w:rsidRPr="00316F8F" w:rsidRDefault="00D35765">
      <w:pPr>
        <w:pStyle w:val="20"/>
        <w:tabs>
          <w:tab w:val="right" w:leader="dot" w:pos="9766"/>
        </w:tabs>
        <w:ind w:firstLine="420"/>
        <w:rPr>
          <w:rStyle w:val="af"/>
          <w:color w:val="auto"/>
        </w:rPr>
      </w:pPr>
      <w:hyperlink w:anchor="_Toc233721127" w:history="1">
        <w:r w:rsidR="00BA1E4E" w:rsidRPr="00316F8F">
          <w:rPr>
            <w:rStyle w:val="af"/>
            <w:noProof/>
            <w:color w:val="auto"/>
          </w:rPr>
          <w:t xml:space="preserve">7.5 </w:t>
        </w:r>
        <w:r w:rsidR="00BA1E4E" w:rsidRPr="00316F8F">
          <w:rPr>
            <w:rStyle w:val="af"/>
            <w:noProof/>
            <w:color w:val="auto"/>
          </w:rPr>
          <w:t>进行审核员评价</w:t>
        </w:r>
        <w:r w:rsidR="00BA1E4E" w:rsidRPr="00316F8F">
          <w:rPr>
            <w:rStyle w:val="af"/>
            <w:webHidden/>
            <w:color w:val="auto"/>
          </w:rPr>
          <w:tab/>
        </w:r>
        <w:r w:rsidR="00BA1E4E" w:rsidRPr="00316F8F">
          <w:rPr>
            <w:rStyle w:val="af"/>
            <w:webHidden/>
            <w:color w:val="auto"/>
          </w:rPr>
          <w:fldChar w:fldCharType="begin"/>
        </w:r>
        <w:r w:rsidR="00BA1E4E" w:rsidRPr="00316F8F">
          <w:rPr>
            <w:rStyle w:val="af"/>
            <w:webHidden/>
            <w:color w:val="auto"/>
          </w:rPr>
          <w:instrText xml:space="preserve"> PAGEREF _Toc233721127 \h </w:instrText>
        </w:r>
        <w:r w:rsidR="00BA1E4E" w:rsidRPr="00316F8F">
          <w:rPr>
            <w:rStyle w:val="af"/>
            <w:webHidden/>
            <w:color w:val="auto"/>
          </w:rPr>
        </w:r>
        <w:r w:rsidR="00BA1E4E" w:rsidRPr="00316F8F">
          <w:rPr>
            <w:rStyle w:val="af"/>
            <w:webHidden/>
            <w:color w:val="auto"/>
          </w:rPr>
          <w:fldChar w:fldCharType="separate"/>
        </w:r>
        <w:r w:rsidR="00BD7ADF" w:rsidRPr="00316F8F">
          <w:rPr>
            <w:rStyle w:val="af"/>
            <w:webHidden/>
            <w:color w:val="auto"/>
          </w:rPr>
          <w:t>22</w:t>
        </w:r>
        <w:r w:rsidR="00BA1E4E" w:rsidRPr="00316F8F">
          <w:rPr>
            <w:rStyle w:val="af"/>
            <w:webHidden/>
            <w:color w:val="auto"/>
          </w:rPr>
          <w:fldChar w:fldCharType="end"/>
        </w:r>
      </w:hyperlink>
    </w:p>
    <w:p w14:paraId="0708DF3F" w14:textId="11C45BE8" w:rsidR="00BA1E4E" w:rsidRPr="00316F8F" w:rsidRDefault="00D35765">
      <w:pPr>
        <w:pStyle w:val="20"/>
        <w:tabs>
          <w:tab w:val="right" w:leader="dot" w:pos="9766"/>
        </w:tabs>
        <w:ind w:firstLine="420"/>
        <w:rPr>
          <w:rStyle w:val="af"/>
          <w:color w:val="auto"/>
        </w:rPr>
      </w:pPr>
      <w:hyperlink w:anchor="_Toc233721128" w:history="1">
        <w:r w:rsidR="00BA1E4E" w:rsidRPr="00316F8F">
          <w:rPr>
            <w:rStyle w:val="af"/>
            <w:noProof/>
            <w:color w:val="auto"/>
          </w:rPr>
          <w:t xml:space="preserve">7.6 </w:t>
        </w:r>
        <w:r w:rsidR="00BA1E4E" w:rsidRPr="00316F8F">
          <w:rPr>
            <w:rStyle w:val="af"/>
            <w:noProof/>
            <w:color w:val="auto"/>
          </w:rPr>
          <w:t>保持并提高审核员能力</w:t>
        </w:r>
        <w:r w:rsidR="00BA1E4E" w:rsidRPr="00316F8F">
          <w:rPr>
            <w:rStyle w:val="af"/>
            <w:webHidden/>
            <w:color w:val="auto"/>
          </w:rPr>
          <w:tab/>
        </w:r>
        <w:r w:rsidR="00BA1E4E" w:rsidRPr="00316F8F">
          <w:rPr>
            <w:rStyle w:val="af"/>
            <w:webHidden/>
            <w:color w:val="auto"/>
          </w:rPr>
          <w:fldChar w:fldCharType="begin"/>
        </w:r>
        <w:r w:rsidR="00BA1E4E" w:rsidRPr="00316F8F">
          <w:rPr>
            <w:rStyle w:val="af"/>
            <w:webHidden/>
            <w:color w:val="auto"/>
          </w:rPr>
          <w:instrText xml:space="preserve"> PAGEREF _Toc233721128 \h </w:instrText>
        </w:r>
        <w:r w:rsidR="00BA1E4E" w:rsidRPr="00316F8F">
          <w:rPr>
            <w:rStyle w:val="af"/>
            <w:webHidden/>
            <w:color w:val="auto"/>
          </w:rPr>
        </w:r>
        <w:r w:rsidR="00BA1E4E" w:rsidRPr="00316F8F">
          <w:rPr>
            <w:rStyle w:val="af"/>
            <w:webHidden/>
            <w:color w:val="auto"/>
          </w:rPr>
          <w:fldChar w:fldCharType="separate"/>
        </w:r>
        <w:r w:rsidR="00BD7ADF" w:rsidRPr="00316F8F">
          <w:rPr>
            <w:rStyle w:val="af"/>
            <w:webHidden/>
            <w:color w:val="auto"/>
          </w:rPr>
          <w:t>22</w:t>
        </w:r>
        <w:r w:rsidR="00BA1E4E" w:rsidRPr="00316F8F">
          <w:rPr>
            <w:rStyle w:val="af"/>
            <w:webHidden/>
            <w:color w:val="auto"/>
          </w:rPr>
          <w:fldChar w:fldCharType="end"/>
        </w:r>
      </w:hyperlink>
    </w:p>
    <w:p w14:paraId="7A693B24" w14:textId="55EB37F8" w:rsidR="00BA1E4E" w:rsidRPr="006A6044" w:rsidRDefault="00D35765">
      <w:pPr>
        <w:pStyle w:val="10"/>
        <w:ind w:firstLine="420"/>
        <w:rPr>
          <w:rFonts w:asciiTheme="minorHAnsi" w:eastAsiaTheme="minorEastAsia" w:hAnsiTheme="minorHAnsi" w:cstheme="minorBidi"/>
          <w:noProof/>
          <w:kern w:val="2"/>
          <w:lang w:val="en-US" w:bidi="ar-SA"/>
        </w:rPr>
      </w:pPr>
      <w:hyperlink w:anchor="_Toc233721129" w:history="1">
        <w:r w:rsidR="00BA1E4E" w:rsidRPr="006A6044">
          <w:rPr>
            <w:rStyle w:val="af"/>
            <w:noProof/>
            <w:color w:val="auto"/>
            <w:lang w:bidi="en-US"/>
          </w:rPr>
          <w:t>附录</w:t>
        </w:r>
        <w:r w:rsidR="00BA1E4E" w:rsidRPr="006A6044">
          <w:rPr>
            <w:rStyle w:val="af"/>
            <w:noProof/>
            <w:color w:val="auto"/>
            <w:lang w:bidi="en-US"/>
          </w:rPr>
          <w:t xml:space="preserve"> A</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_Toc233721129 \h </w:instrText>
        </w:r>
        <w:r w:rsidR="00BA1E4E" w:rsidRPr="006A6044">
          <w:rPr>
            <w:noProof/>
            <w:webHidden/>
          </w:rPr>
        </w:r>
        <w:r w:rsidR="00BA1E4E" w:rsidRPr="006A6044">
          <w:rPr>
            <w:noProof/>
            <w:webHidden/>
          </w:rPr>
          <w:fldChar w:fldCharType="separate"/>
        </w:r>
        <w:r w:rsidR="00BD7ADF">
          <w:rPr>
            <w:noProof/>
            <w:webHidden/>
          </w:rPr>
          <w:t>23</w:t>
        </w:r>
        <w:r w:rsidR="00BA1E4E" w:rsidRPr="006A6044">
          <w:rPr>
            <w:noProof/>
            <w:webHidden/>
          </w:rPr>
          <w:fldChar w:fldCharType="end"/>
        </w:r>
      </w:hyperlink>
    </w:p>
    <w:p w14:paraId="320ECA51" w14:textId="0E115445" w:rsidR="00BA1E4E" w:rsidRPr="006A6044" w:rsidRDefault="00D35765">
      <w:pPr>
        <w:pStyle w:val="10"/>
        <w:ind w:firstLine="420"/>
        <w:rPr>
          <w:rFonts w:asciiTheme="minorHAnsi" w:eastAsiaTheme="minorEastAsia" w:hAnsiTheme="minorHAnsi" w:cstheme="minorBidi"/>
          <w:noProof/>
          <w:kern w:val="2"/>
          <w:lang w:val="en-US" w:bidi="ar-SA"/>
        </w:rPr>
      </w:pPr>
      <w:hyperlink w:anchor="_Toc233721130" w:history="1">
        <w:r w:rsidR="00BA1E4E" w:rsidRPr="006A6044">
          <w:rPr>
            <w:rStyle w:val="af"/>
            <w:noProof/>
            <w:color w:val="auto"/>
            <w:lang w:bidi="en-US"/>
          </w:rPr>
          <w:t>参考文献</w:t>
        </w:r>
        <w:r w:rsidR="00BA1E4E" w:rsidRPr="006A6044">
          <w:rPr>
            <w:noProof/>
            <w:webHidden/>
          </w:rPr>
          <w:tab/>
        </w:r>
        <w:r w:rsidR="00BA1E4E" w:rsidRPr="006A6044">
          <w:rPr>
            <w:noProof/>
            <w:webHidden/>
          </w:rPr>
          <w:fldChar w:fldCharType="begin"/>
        </w:r>
        <w:r w:rsidR="00BA1E4E" w:rsidRPr="006A6044">
          <w:rPr>
            <w:noProof/>
            <w:webHidden/>
          </w:rPr>
          <w:instrText xml:space="preserve"> PAGEREF _Toc233721130 \h </w:instrText>
        </w:r>
        <w:r w:rsidR="00BA1E4E" w:rsidRPr="006A6044">
          <w:rPr>
            <w:noProof/>
            <w:webHidden/>
          </w:rPr>
        </w:r>
        <w:r w:rsidR="00BA1E4E" w:rsidRPr="006A6044">
          <w:rPr>
            <w:noProof/>
            <w:webHidden/>
          </w:rPr>
          <w:fldChar w:fldCharType="separate"/>
        </w:r>
        <w:r w:rsidR="00BD7ADF">
          <w:rPr>
            <w:noProof/>
            <w:webHidden/>
          </w:rPr>
          <w:t>30</w:t>
        </w:r>
        <w:r w:rsidR="00BA1E4E" w:rsidRPr="006A6044">
          <w:rPr>
            <w:noProof/>
            <w:webHidden/>
          </w:rPr>
          <w:fldChar w:fldCharType="end"/>
        </w:r>
      </w:hyperlink>
    </w:p>
    <w:p w14:paraId="61D75369" w14:textId="1C297F29" w:rsidR="00C33440" w:rsidRPr="006A6044" w:rsidRDefault="00BD3A23">
      <w:pPr>
        <w:kinsoku w:val="0"/>
        <w:adjustRightInd w:val="0"/>
        <w:ind w:rightChars="100" w:right="210" w:firstLineChars="95"/>
        <w:jc w:val="both"/>
        <w:textAlignment w:val="baseline"/>
        <w:rPr>
          <w:rFonts w:asciiTheme="minorEastAsia" w:eastAsiaTheme="minorEastAsia" w:hAnsiTheme="minorEastAsia" w:cs="Arial"/>
          <w:b/>
          <w:bCs/>
          <w:szCs w:val="21"/>
        </w:rPr>
      </w:pPr>
      <w:r w:rsidRPr="006A6044">
        <w:rPr>
          <w:rFonts w:asciiTheme="minorEastAsia" w:eastAsiaTheme="minorEastAsia" w:hAnsiTheme="minorEastAsia" w:cs="Arial"/>
          <w:b/>
          <w:bCs/>
          <w:szCs w:val="21"/>
        </w:rPr>
        <w:fldChar w:fldCharType="end"/>
      </w:r>
    </w:p>
    <w:p w14:paraId="69D063CE"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7A91B4EB" w14:textId="77777777" w:rsidR="00C33440" w:rsidRPr="006A6044" w:rsidRDefault="00C33440">
      <w:pPr>
        <w:kinsoku w:val="0"/>
        <w:adjustRightInd w:val="0"/>
        <w:spacing w:before="2"/>
        <w:ind w:leftChars="100" w:left="210" w:rightChars="100" w:right="210" w:firstLine="380"/>
        <w:jc w:val="both"/>
        <w:textAlignment w:val="baseline"/>
        <w:rPr>
          <w:rFonts w:asciiTheme="minorEastAsia" w:eastAsiaTheme="minorEastAsia" w:hAnsiTheme="minorEastAsia" w:cs="Arial"/>
          <w:sz w:val="19"/>
          <w:szCs w:val="19"/>
        </w:rPr>
      </w:pPr>
    </w:p>
    <w:p w14:paraId="42D68878"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3B3E290E"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47A5A5B7"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38D32C02"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2264A528" w14:textId="77777777" w:rsidR="00741584" w:rsidRPr="00966E89" w:rsidRDefault="00741584" w:rsidP="00966E89">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bookmarkStart w:id="8" w:name="_Toc221189572"/>
      <w:bookmarkStart w:id="9" w:name="_Toc233721099"/>
    </w:p>
    <w:p w14:paraId="04D078B8" w14:textId="77777777" w:rsidR="00741584" w:rsidRPr="00966E89" w:rsidRDefault="00741584" w:rsidP="00966E89">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15859021" w14:textId="77777777" w:rsidR="00741584" w:rsidRPr="00966E89" w:rsidRDefault="00741584" w:rsidP="00966E89">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233BE04E" w14:textId="77777777" w:rsidR="00741584" w:rsidRPr="00966E89" w:rsidRDefault="00741584" w:rsidP="00966E89">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5798A2F1" w14:textId="77777777" w:rsidR="00741584" w:rsidRPr="00966E89" w:rsidRDefault="00741584" w:rsidP="00966E89">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68D128DA" w14:textId="77777777" w:rsidR="00966E89" w:rsidRPr="00E8099E" w:rsidRDefault="00966E89" w:rsidP="00E8099E">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r w:rsidRPr="00E8099E">
        <w:rPr>
          <w:rFonts w:asciiTheme="minorEastAsia" w:eastAsiaTheme="minorEastAsia" w:hAnsiTheme="minorEastAsia" w:cs="Arial" w:hint="eastAsia"/>
          <w:sz w:val="19"/>
          <w:szCs w:val="19"/>
        </w:rPr>
        <w:br w:type="page"/>
      </w:r>
    </w:p>
    <w:p w14:paraId="382810C4" w14:textId="41580553" w:rsidR="00C33440" w:rsidRPr="006A6044" w:rsidRDefault="006E40DC" w:rsidP="00456AF4">
      <w:pPr>
        <w:pStyle w:val="1"/>
        <w:jc w:val="center"/>
        <w:rPr>
          <w:sz w:val="32"/>
          <w:szCs w:val="32"/>
        </w:rPr>
      </w:pPr>
      <w:r w:rsidRPr="006A6044">
        <w:rPr>
          <w:sz w:val="32"/>
          <w:szCs w:val="32"/>
        </w:rPr>
        <w:lastRenderedPageBreak/>
        <w:t>前</w:t>
      </w:r>
      <w:r w:rsidR="00B75069">
        <w:rPr>
          <w:sz w:val="32"/>
          <w:szCs w:val="32"/>
        </w:rPr>
        <w:t xml:space="preserve">    </w:t>
      </w:r>
      <w:r w:rsidRPr="006A6044">
        <w:rPr>
          <w:sz w:val="32"/>
          <w:szCs w:val="32"/>
        </w:rPr>
        <w:t>言</w:t>
      </w:r>
      <w:bookmarkEnd w:id="8"/>
      <w:bookmarkEnd w:id="9"/>
    </w:p>
    <w:p w14:paraId="74181195"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5A676DEC" w14:textId="77777777" w:rsidR="00C33440" w:rsidRPr="006A6044"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rPr>
      </w:pPr>
    </w:p>
    <w:p w14:paraId="4CF0ED0C" w14:textId="77777777" w:rsidR="00C33440" w:rsidRPr="006A6044" w:rsidRDefault="006E40DC">
      <w:pPr>
        <w:pStyle w:val="af7"/>
        <w:ind w:leftChars="100" w:left="210" w:rightChars="100" w:right="210"/>
        <w:rPr>
          <w:lang w:bidi="zh-CN"/>
        </w:rPr>
      </w:pPr>
      <w:r w:rsidRPr="006A6044">
        <w:rPr>
          <w:lang w:bidi="zh-CN"/>
        </w:rPr>
        <w:t>本文件按照 GB/T 1.1</w:t>
      </w:r>
      <w:r w:rsidRPr="006A6044">
        <w:rPr>
          <w:lang w:bidi="zh-CN"/>
        </w:rPr>
        <w:t>—</w:t>
      </w:r>
      <w:r w:rsidRPr="006A6044">
        <w:rPr>
          <w:lang w:bidi="zh-CN"/>
        </w:rPr>
        <w:t>2020《标准化工作导则 第 1 部分：标准化文件的结构和起草规则》的规定起草。</w:t>
      </w:r>
    </w:p>
    <w:p w14:paraId="51C2B7EE" w14:textId="77777777" w:rsidR="00C33440" w:rsidRPr="006A6044" w:rsidRDefault="006E40DC">
      <w:pPr>
        <w:pStyle w:val="af7"/>
        <w:ind w:leftChars="100" w:left="210" w:rightChars="100" w:right="210"/>
        <w:rPr>
          <w:lang w:bidi="zh-CN"/>
        </w:rPr>
      </w:pPr>
      <w:r w:rsidRPr="006A6044">
        <w:rPr>
          <w:lang w:bidi="zh-CN"/>
        </w:rPr>
        <w:t>请注意本文件的某些内容可能涉及专利。本文件的发布机构不承担识别专利的责任。</w:t>
      </w:r>
    </w:p>
    <w:p w14:paraId="361705BF" w14:textId="77777777" w:rsidR="00C33440" w:rsidRPr="006A6044" w:rsidRDefault="006E40DC">
      <w:pPr>
        <w:pStyle w:val="af7"/>
        <w:ind w:leftChars="100" w:left="210" w:rightChars="100" w:right="210"/>
        <w:rPr>
          <w:lang w:bidi="zh-CN"/>
        </w:rPr>
      </w:pPr>
      <w:r w:rsidRPr="006A6044">
        <w:rPr>
          <w:lang w:bidi="zh-CN"/>
        </w:rPr>
        <w:t>本文件由</w:t>
      </w:r>
      <w:r w:rsidRPr="006A6044">
        <w:rPr>
          <w:rFonts w:hint="eastAsia"/>
          <w:lang w:bidi="zh-CN"/>
        </w:rPr>
        <w:t>国家认证认可监督管理委员会</w:t>
      </w:r>
      <w:r w:rsidRPr="006A6044">
        <w:rPr>
          <w:lang w:bidi="zh-CN"/>
        </w:rPr>
        <w:t>提出并归口。</w:t>
      </w:r>
    </w:p>
    <w:p w14:paraId="2C443386" w14:textId="5D7DE906" w:rsidR="00C33440" w:rsidRPr="006A6044" w:rsidRDefault="006E40DC">
      <w:pPr>
        <w:pStyle w:val="af7"/>
        <w:ind w:leftChars="100" w:left="210" w:rightChars="100" w:right="210"/>
        <w:rPr>
          <w:lang w:bidi="zh-CN"/>
        </w:rPr>
      </w:pPr>
      <w:r w:rsidRPr="006A6044">
        <w:rPr>
          <w:lang w:bidi="zh-CN"/>
        </w:rPr>
        <w:t>本文件起草单位：中国认证认可协会。</w:t>
      </w:r>
    </w:p>
    <w:p w14:paraId="4F796BED" w14:textId="126AE28F" w:rsidR="00C33440" w:rsidRPr="006A6044" w:rsidRDefault="006E40DC">
      <w:pPr>
        <w:pStyle w:val="af7"/>
        <w:ind w:leftChars="100" w:left="210" w:rightChars="100" w:right="210"/>
        <w:rPr>
          <w:lang w:bidi="zh-CN"/>
        </w:rPr>
      </w:pPr>
      <w:r w:rsidRPr="006A6044">
        <w:rPr>
          <w:lang w:bidi="zh-CN"/>
        </w:rPr>
        <w:t>本文件主要起草人：</w:t>
      </w:r>
      <w:r w:rsidR="005C1EEE">
        <w:rPr>
          <w:rFonts w:hint="eastAsia"/>
          <w:lang w:bidi="zh-CN"/>
        </w:rPr>
        <w:t>X</w:t>
      </w:r>
      <w:r w:rsidR="005C1EEE">
        <w:rPr>
          <w:lang w:bidi="zh-CN"/>
        </w:rPr>
        <w:t>XX XXX XXX XXX XXX XXX XXX</w:t>
      </w:r>
      <w:r w:rsidR="005C1EEE">
        <w:rPr>
          <w:rFonts w:hint="eastAsia"/>
          <w:lang w:bidi="zh-CN"/>
        </w:rPr>
        <w:t>。</w:t>
      </w:r>
    </w:p>
    <w:p w14:paraId="002E518C" w14:textId="77777777" w:rsidR="00C33440" w:rsidRPr="006A6044" w:rsidRDefault="00C33440">
      <w:pPr>
        <w:pStyle w:val="af7"/>
        <w:ind w:leftChars="100" w:left="210" w:rightChars="100" w:right="210"/>
        <w:rPr>
          <w:rFonts w:hAnsi="宋体" w:cs="宋体"/>
          <w:szCs w:val="21"/>
        </w:rPr>
      </w:pPr>
    </w:p>
    <w:p w14:paraId="0BFB114C" w14:textId="77777777" w:rsidR="00C33440" w:rsidRPr="006A6044" w:rsidRDefault="00C33440">
      <w:pPr>
        <w:pStyle w:val="af7"/>
        <w:ind w:leftChars="100" w:left="210" w:rightChars="100" w:right="210"/>
        <w:rPr>
          <w:rFonts w:hAnsi="宋体" w:cs="宋体"/>
          <w:szCs w:val="21"/>
        </w:rPr>
      </w:pPr>
    </w:p>
    <w:p w14:paraId="39D3553F" w14:textId="77777777" w:rsidR="00C33440" w:rsidRPr="00393EA2"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p>
    <w:p w14:paraId="7B7A226C"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17878445" w14:textId="77777777" w:rsidR="00C33440" w:rsidRPr="00393EA2"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p>
    <w:p w14:paraId="44EA086F"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61525B18"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2F7DA094" w14:textId="77777777" w:rsidR="00C33440" w:rsidRPr="00393EA2"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p>
    <w:p w14:paraId="01862716"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129617E4" w14:textId="77777777" w:rsidR="00C33440" w:rsidRPr="00393EA2" w:rsidRDefault="00C33440">
      <w:pPr>
        <w:kinsoku w:val="0"/>
        <w:adjustRightInd w:val="0"/>
        <w:spacing w:before="2"/>
        <w:ind w:leftChars="100" w:left="210" w:rightChars="100" w:right="210" w:firstLine="380"/>
        <w:jc w:val="both"/>
        <w:textAlignment w:val="baseline"/>
        <w:rPr>
          <w:rFonts w:asciiTheme="minorEastAsia" w:eastAsiaTheme="minorEastAsia" w:hAnsiTheme="minorEastAsia" w:cs="Arial"/>
          <w:sz w:val="19"/>
          <w:szCs w:val="19"/>
          <w:lang w:val="en-US"/>
        </w:rPr>
      </w:pPr>
    </w:p>
    <w:p w14:paraId="231F2F57"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7E67F3B5" w14:textId="77777777" w:rsidR="00C33440" w:rsidRPr="00393EA2"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p>
    <w:p w14:paraId="74FD59CE"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366B1D69"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46541C70" w14:textId="77777777" w:rsidR="00C33440" w:rsidRPr="00393EA2"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p>
    <w:p w14:paraId="23D3BF9E"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0D6ADC74" w14:textId="77777777" w:rsidR="00C33440" w:rsidRPr="00393EA2"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p>
    <w:p w14:paraId="57980FA0"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7F9C63E2"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2DB0D17C" w14:textId="77777777" w:rsidR="00C33440" w:rsidRPr="00393EA2"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p>
    <w:p w14:paraId="7361499A"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765184B0" w14:textId="77777777" w:rsidR="00C33440" w:rsidRPr="00393EA2" w:rsidRDefault="00C33440">
      <w:pPr>
        <w:kinsoku w:val="0"/>
        <w:adjustRightInd w:val="0"/>
        <w:spacing w:before="2"/>
        <w:ind w:leftChars="100" w:left="210" w:rightChars="100" w:right="210" w:firstLine="380"/>
        <w:jc w:val="both"/>
        <w:textAlignment w:val="baseline"/>
        <w:rPr>
          <w:rFonts w:asciiTheme="minorEastAsia" w:eastAsiaTheme="minorEastAsia" w:hAnsiTheme="minorEastAsia" w:cs="Arial"/>
          <w:sz w:val="19"/>
          <w:szCs w:val="19"/>
          <w:lang w:val="en-US"/>
        </w:rPr>
      </w:pPr>
    </w:p>
    <w:p w14:paraId="305C5BEF"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623FAD60" w14:textId="77777777" w:rsidR="00C33440" w:rsidRPr="00393EA2"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p>
    <w:p w14:paraId="3FEB15A4"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38A9FF48"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6CB34AAA" w14:textId="77777777" w:rsidR="00C33440" w:rsidRPr="00393EA2"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p>
    <w:p w14:paraId="35444FF9" w14:textId="77777777" w:rsidR="00C33440" w:rsidRPr="00393EA2"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p>
    <w:p w14:paraId="18BCD2CF" w14:textId="77777777" w:rsidR="00C33440" w:rsidRPr="00393EA2"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p>
    <w:p w14:paraId="1EF01064" w14:textId="77777777" w:rsidR="00C33440" w:rsidRPr="00393EA2"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p>
    <w:p w14:paraId="7AB180D9" w14:textId="77777777" w:rsidR="00C33440" w:rsidRPr="00393EA2"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p>
    <w:p w14:paraId="06A911B3" w14:textId="77777777" w:rsidR="00C33440" w:rsidRPr="00393EA2"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lang w:val="en-US"/>
        </w:rPr>
      </w:pPr>
    </w:p>
    <w:p w14:paraId="14740D77" w14:textId="77777777" w:rsidR="00C33440" w:rsidRPr="00393EA2" w:rsidRDefault="00C33440" w:rsidP="002823BA">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bookmarkStart w:id="10" w:name="_Toc221189573"/>
    </w:p>
    <w:p w14:paraId="40871BA4" w14:textId="77777777" w:rsidR="006F3190" w:rsidRPr="00393EA2" w:rsidRDefault="006F3190" w:rsidP="002823BA">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lang w:val="en-US"/>
        </w:rPr>
      </w:pPr>
      <w:bookmarkStart w:id="11" w:name="_Toc233721100"/>
      <w:r w:rsidRPr="00393EA2">
        <w:rPr>
          <w:rFonts w:asciiTheme="minorEastAsia" w:eastAsiaTheme="minorEastAsia" w:hAnsiTheme="minorEastAsia" w:cs="Arial"/>
          <w:sz w:val="19"/>
          <w:szCs w:val="19"/>
          <w:lang w:val="en-US"/>
        </w:rPr>
        <w:br w:type="page"/>
      </w:r>
    </w:p>
    <w:p w14:paraId="43354F0B" w14:textId="42026707" w:rsidR="00C33440" w:rsidRPr="006A6044" w:rsidRDefault="006E40DC" w:rsidP="00456AF4">
      <w:pPr>
        <w:pStyle w:val="1"/>
        <w:jc w:val="center"/>
        <w:rPr>
          <w:sz w:val="32"/>
          <w:szCs w:val="32"/>
        </w:rPr>
      </w:pPr>
      <w:r w:rsidRPr="006A6044">
        <w:rPr>
          <w:sz w:val="32"/>
          <w:szCs w:val="32"/>
        </w:rPr>
        <w:lastRenderedPageBreak/>
        <w:t>引</w:t>
      </w:r>
      <w:r w:rsidR="00B75069">
        <w:rPr>
          <w:sz w:val="32"/>
          <w:szCs w:val="32"/>
        </w:rPr>
        <w:t xml:space="preserve">    </w:t>
      </w:r>
      <w:r w:rsidRPr="006A6044">
        <w:rPr>
          <w:sz w:val="32"/>
          <w:szCs w:val="32"/>
        </w:rPr>
        <w:t>言</w:t>
      </w:r>
      <w:bookmarkEnd w:id="10"/>
      <w:bookmarkEnd w:id="11"/>
    </w:p>
    <w:p w14:paraId="6F263767"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28286587" w14:textId="77777777" w:rsidR="00C33440" w:rsidRPr="006A6044" w:rsidRDefault="00C33440">
      <w:pPr>
        <w:pStyle w:val="a4"/>
        <w:rPr>
          <w:color w:val="auto"/>
          <w:lang w:bidi="ar-SA"/>
        </w:rPr>
      </w:pPr>
    </w:p>
    <w:p w14:paraId="30CBB04E" w14:textId="5CFEA86E" w:rsidR="00C33440" w:rsidRPr="006A6044" w:rsidRDefault="006E40DC">
      <w:pPr>
        <w:kinsoku w:val="0"/>
        <w:adjustRightInd w:val="0"/>
        <w:spacing w:before="1"/>
        <w:ind w:leftChars="100" w:left="210" w:rightChars="100" w:right="210" w:firstLine="420"/>
        <w:jc w:val="both"/>
        <w:textAlignment w:val="baseline"/>
        <w:rPr>
          <w:lang w:val="en-US"/>
        </w:rPr>
      </w:pPr>
      <w:r w:rsidRPr="006A6044">
        <w:rPr>
          <w:rFonts w:hint="eastAsia"/>
          <w:lang w:val="en-US"/>
        </w:rPr>
        <w:t>本文件是</w:t>
      </w:r>
      <w:r w:rsidRPr="006A6044">
        <w:rPr>
          <w:rFonts w:hint="eastAsia"/>
          <w:lang w:val="en-US"/>
        </w:rPr>
        <w:t xml:space="preserve"> GB/T 19011</w:t>
      </w:r>
      <w:r w:rsidRPr="006A6044">
        <w:rPr>
          <w:rFonts w:hint="eastAsia"/>
          <w:lang w:val="en-US"/>
        </w:rPr>
        <w:t>《管理体系审核指南》在商业秘密管理体系审核领域的应用，突出基于风险、分级管控、生命周期、保密优先的核心理念，确保审核过程科学、严谨、可追溯，同时最大限度防范审核过程中的泄密风险。</w:t>
      </w:r>
    </w:p>
    <w:p w14:paraId="11376606" w14:textId="77777777" w:rsidR="00C33440" w:rsidRPr="006A6044" w:rsidRDefault="006E40DC">
      <w:pPr>
        <w:kinsoku w:val="0"/>
        <w:adjustRightInd w:val="0"/>
        <w:spacing w:before="1"/>
        <w:ind w:leftChars="100" w:left="210" w:rightChars="100" w:right="210" w:firstLine="420"/>
        <w:jc w:val="both"/>
        <w:textAlignment w:val="baseline"/>
        <w:rPr>
          <w:lang w:val="en-US"/>
        </w:rPr>
      </w:pPr>
      <w:r w:rsidRPr="006A6044">
        <w:rPr>
          <w:rFonts w:hint="eastAsia"/>
          <w:lang w:val="en-US"/>
        </w:rPr>
        <w:t>本文件旨在提升商业秘密管理体系审核活动的客观性、独立性、公正性与有效性，通过实施本文件，审核方能够：</w:t>
      </w:r>
    </w:p>
    <w:p w14:paraId="1551A4D0" w14:textId="22DA4E1B" w:rsidR="00C33440" w:rsidRPr="006A6044" w:rsidRDefault="00374AEF">
      <w:pPr>
        <w:kinsoku w:val="0"/>
        <w:adjustRightInd w:val="0"/>
        <w:ind w:leftChars="100" w:left="210" w:rightChars="100" w:right="210" w:firstLine="420"/>
        <w:jc w:val="both"/>
        <w:textAlignment w:val="baseline"/>
        <w:rPr>
          <w:lang w:val="en-US"/>
        </w:rPr>
      </w:pPr>
      <w:r>
        <w:t>——</w:t>
      </w:r>
      <w:r w:rsidR="006E40DC" w:rsidRPr="006A6044">
        <w:rPr>
          <w:rFonts w:hint="eastAsia"/>
          <w:lang w:val="en-US"/>
        </w:rPr>
        <w:t xml:space="preserve"> </w:t>
      </w:r>
      <w:r w:rsidR="006E40DC" w:rsidRPr="006A6044">
        <w:rPr>
          <w:rFonts w:hint="eastAsia"/>
          <w:lang w:val="en-US"/>
        </w:rPr>
        <w:t>系统识别受审核方商业秘密管理短板与泄密风险；</w:t>
      </w:r>
    </w:p>
    <w:p w14:paraId="782C6E9D" w14:textId="01791C51" w:rsidR="00C33440" w:rsidRPr="006A6044" w:rsidRDefault="00374AEF">
      <w:pPr>
        <w:kinsoku w:val="0"/>
        <w:adjustRightInd w:val="0"/>
        <w:ind w:leftChars="100" w:left="210" w:rightChars="100" w:right="210" w:firstLine="420"/>
        <w:jc w:val="both"/>
        <w:textAlignment w:val="baseline"/>
        <w:rPr>
          <w:rFonts w:asciiTheme="minorEastAsia" w:eastAsiaTheme="minorEastAsia" w:hAnsiTheme="minorEastAsia" w:cs="Arial"/>
          <w:sz w:val="19"/>
          <w:szCs w:val="19"/>
        </w:rPr>
      </w:pPr>
      <w:r>
        <w:t>——</w:t>
      </w:r>
      <w:r w:rsidR="006E40DC" w:rsidRPr="006A6044">
        <w:rPr>
          <w:rFonts w:hint="eastAsia"/>
          <w:lang w:val="en-US"/>
        </w:rPr>
        <w:t xml:space="preserve"> </w:t>
      </w:r>
      <w:r w:rsidR="006E40DC" w:rsidRPr="006A6044">
        <w:rPr>
          <w:rFonts w:hint="eastAsia"/>
          <w:lang w:val="en-US"/>
        </w:rPr>
        <w:t>验证受审核方管理体系的符合性、充分性与有效性。</w:t>
      </w:r>
    </w:p>
    <w:p w14:paraId="5B9C7FEF"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1DE4DA41" w14:textId="77777777" w:rsidR="00C33440" w:rsidRPr="006A6044"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rPr>
      </w:pPr>
    </w:p>
    <w:p w14:paraId="6F95AEB3" w14:textId="77777777" w:rsidR="00C33440" w:rsidRPr="006A6044"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rPr>
      </w:pPr>
    </w:p>
    <w:p w14:paraId="5C5C06FB"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1881A800" w14:textId="77777777" w:rsidR="00C33440" w:rsidRPr="006A6044"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rPr>
      </w:pPr>
    </w:p>
    <w:p w14:paraId="4116D4F4" w14:textId="77777777" w:rsidR="00C33440" w:rsidRPr="006A6044"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rPr>
      </w:pPr>
    </w:p>
    <w:p w14:paraId="23F45D06" w14:textId="77777777" w:rsidR="00C33440" w:rsidRPr="006A6044" w:rsidRDefault="00C33440" w:rsidP="006A6044">
      <w:pPr>
        <w:kinsoku w:val="0"/>
        <w:adjustRightInd w:val="0"/>
        <w:ind w:rightChars="100" w:right="210" w:firstLineChars="105" w:firstLine="199"/>
        <w:textAlignment w:val="baseline"/>
        <w:rPr>
          <w:rFonts w:asciiTheme="minorEastAsia" w:eastAsiaTheme="minorEastAsia" w:hAnsiTheme="minorEastAsia"/>
          <w:sz w:val="19"/>
          <w:szCs w:val="19"/>
        </w:rPr>
        <w:sectPr w:rsidR="00C33440" w:rsidRPr="006A6044" w:rsidSect="006F3190">
          <w:footerReference w:type="default" r:id="rId15"/>
          <w:pgSz w:w="11920" w:h="16840"/>
          <w:pgMar w:top="1440" w:right="1134" w:bottom="1440" w:left="1418" w:header="0" w:footer="0" w:gutter="0"/>
          <w:pgNumType w:fmt="upperRoman" w:start="1"/>
          <w:cols w:space="425"/>
          <w:docGrid w:linePitch="299"/>
        </w:sectPr>
      </w:pPr>
    </w:p>
    <w:p w14:paraId="4FF4FB61" w14:textId="045CA5CA" w:rsidR="006A6044" w:rsidRDefault="006A6044" w:rsidP="006A6044">
      <w:pPr>
        <w:topLinePunct/>
        <w:spacing w:before="54"/>
        <w:ind w:right="74" w:firstLineChars="0" w:firstLine="0"/>
        <w:rPr>
          <w:rFonts w:ascii="黑体" w:eastAsia="黑体" w:hAnsi="黑体" w:cs="黑体"/>
          <w:sz w:val="32"/>
          <w:szCs w:val="32"/>
          <w:lang w:val="en-US" w:bidi="ar-SA"/>
        </w:rPr>
      </w:pPr>
    </w:p>
    <w:p w14:paraId="70A1747C" w14:textId="58585656" w:rsidR="00C33440" w:rsidRPr="006A6044" w:rsidRDefault="006E40DC">
      <w:pPr>
        <w:topLinePunct/>
        <w:spacing w:before="54"/>
        <w:ind w:right="74" w:firstLine="640"/>
        <w:jc w:val="center"/>
        <w:rPr>
          <w:rFonts w:ascii="黑体" w:eastAsia="黑体" w:hAnsi="黑体" w:cs="黑体"/>
          <w:sz w:val="32"/>
          <w:szCs w:val="32"/>
          <w:lang w:val="en-US" w:bidi="ar-SA"/>
        </w:rPr>
      </w:pPr>
      <w:r w:rsidRPr="006A6044">
        <w:rPr>
          <w:rFonts w:ascii="黑体" w:eastAsia="黑体" w:hAnsi="黑体" w:cs="黑体" w:hint="eastAsia"/>
          <w:sz w:val="32"/>
          <w:szCs w:val="32"/>
          <w:lang w:val="en-US" w:bidi="ar-SA"/>
        </w:rPr>
        <w:t>商业秘密</w:t>
      </w:r>
      <w:r w:rsidRPr="006A6044">
        <w:rPr>
          <w:rFonts w:ascii="黑体" w:eastAsia="黑体" w:hAnsi="黑体" w:cs="黑体"/>
          <w:sz w:val="32"/>
          <w:szCs w:val="32"/>
          <w:lang w:val="en-US" w:bidi="ar-SA"/>
        </w:rPr>
        <w:t>管理体系 审核指南</w:t>
      </w:r>
    </w:p>
    <w:p w14:paraId="7CFEB9EC" w14:textId="77777777" w:rsidR="00C33440" w:rsidRPr="006A6044" w:rsidRDefault="00C33440">
      <w:pPr>
        <w:kinsoku w:val="0"/>
        <w:adjustRightInd w:val="0"/>
        <w:spacing w:before="1"/>
        <w:ind w:leftChars="100" w:left="210" w:rightChars="100" w:right="210" w:firstLine="380"/>
        <w:jc w:val="both"/>
        <w:textAlignment w:val="baseline"/>
        <w:rPr>
          <w:rFonts w:asciiTheme="minorEastAsia" w:eastAsiaTheme="minorEastAsia" w:hAnsiTheme="minorEastAsia" w:cs="Arial"/>
          <w:sz w:val="19"/>
          <w:szCs w:val="19"/>
        </w:rPr>
      </w:pPr>
    </w:p>
    <w:p w14:paraId="532F7CC2" w14:textId="77777777" w:rsidR="00C33440" w:rsidRPr="006A6044" w:rsidRDefault="00C33440">
      <w:pPr>
        <w:kinsoku w:val="0"/>
        <w:adjustRightInd w:val="0"/>
        <w:ind w:leftChars="100" w:left="210" w:rightChars="100" w:right="210" w:firstLine="380"/>
        <w:jc w:val="both"/>
        <w:textAlignment w:val="baseline"/>
        <w:rPr>
          <w:rFonts w:asciiTheme="minorEastAsia" w:eastAsiaTheme="minorEastAsia" w:hAnsiTheme="minorEastAsia" w:cs="Arial"/>
          <w:sz w:val="19"/>
          <w:szCs w:val="19"/>
        </w:rPr>
      </w:pPr>
    </w:p>
    <w:p w14:paraId="5FD1F937" w14:textId="77777777" w:rsidR="00C33440" w:rsidRPr="006A6044" w:rsidRDefault="006E40DC" w:rsidP="00456AF4">
      <w:pPr>
        <w:pStyle w:val="1"/>
      </w:pPr>
      <w:bookmarkStart w:id="12" w:name="_Toc233721101"/>
      <w:r w:rsidRPr="006A6044">
        <w:t xml:space="preserve">1 </w:t>
      </w:r>
      <w:r w:rsidRPr="006A6044">
        <w:t>范围</w:t>
      </w:r>
      <w:bookmarkEnd w:id="12"/>
    </w:p>
    <w:p w14:paraId="1AC04829" w14:textId="2EC443A0" w:rsidR="00C33440" w:rsidRPr="006A6044" w:rsidRDefault="006E40DC" w:rsidP="008C2BB5">
      <w:pPr>
        <w:ind w:firstLine="440"/>
        <w:rPr>
          <w:w w:val="105"/>
          <w:lang w:val="en-US"/>
        </w:rPr>
      </w:pPr>
      <w:r w:rsidRPr="006A6044">
        <w:rPr>
          <w:w w:val="105"/>
          <w:lang w:val="en-US"/>
        </w:rPr>
        <w:t>本文件提供了商业秘密管理体系的审核指南，包括审核原则、审核方案管理、审核实施以及审核员能力与评价。</w:t>
      </w:r>
    </w:p>
    <w:p w14:paraId="5D9D1F9D" w14:textId="77777777" w:rsidR="00C33440" w:rsidRPr="006A6044" w:rsidRDefault="006E40DC" w:rsidP="008C2BB5">
      <w:pPr>
        <w:ind w:firstLine="440"/>
        <w:rPr>
          <w:w w:val="105"/>
        </w:rPr>
      </w:pPr>
      <w:r w:rsidRPr="006A6044">
        <w:rPr>
          <w:w w:val="105"/>
        </w:rPr>
        <w:t>本文件适用于各类组织开展商业秘密管理体系的内部审核、第二方审核和第三方审核，也适用于审核方案的管理与实施。</w:t>
      </w:r>
    </w:p>
    <w:p w14:paraId="6FD2B841" w14:textId="77777777" w:rsidR="00C33440" w:rsidRPr="006A6044" w:rsidRDefault="006E40DC" w:rsidP="008C2BB5">
      <w:pPr>
        <w:ind w:firstLine="440"/>
        <w:rPr>
          <w:w w:val="105"/>
        </w:rPr>
      </w:pPr>
      <w:r w:rsidRPr="006A6044">
        <w:rPr>
          <w:rFonts w:hint="eastAsia"/>
          <w:w w:val="105"/>
        </w:rPr>
        <w:t>本文件不适用于个人信息保护、网络安全、国家秘密保护等其他专项领域的审核。</w:t>
      </w:r>
    </w:p>
    <w:p w14:paraId="01F376E0" w14:textId="7ACE20E6" w:rsidR="00C33440" w:rsidRPr="006A6044" w:rsidRDefault="006E40DC" w:rsidP="00456AF4">
      <w:pPr>
        <w:pStyle w:val="1"/>
      </w:pPr>
      <w:bookmarkStart w:id="13" w:name="_Toc233721102"/>
      <w:r w:rsidRPr="006A6044">
        <w:t xml:space="preserve">2 </w:t>
      </w:r>
      <w:r w:rsidRPr="006A6044">
        <w:t>规范性引用文件</w:t>
      </w:r>
      <w:bookmarkEnd w:id="13"/>
    </w:p>
    <w:p w14:paraId="74241A28" w14:textId="77777777" w:rsidR="00C33440" w:rsidRPr="006A6044" w:rsidRDefault="006E40DC" w:rsidP="008C2BB5">
      <w:pPr>
        <w:ind w:firstLine="420"/>
        <w:rPr>
          <w:lang w:val="en-US"/>
        </w:rPr>
      </w:pPr>
      <w:r w:rsidRPr="006A6044">
        <w:rPr>
          <w:rFonts w:hint="eastAsia"/>
          <w:lang w:val="en-US"/>
        </w:rPr>
        <w:t>下列文件中的内容通过文中的规范性引用而构成本文件必不可少的条款。其中，注日期的引用文件，仅该日期对应的版本适用于本文件；不注日期的引用文件，其最新版本（包括所有的修改单）适用于本文件。</w:t>
      </w:r>
    </w:p>
    <w:p w14:paraId="280C65E0" w14:textId="77777777" w:rsidR="00C33440" w:rsidRPr="006A6044" w:rsidRDefault="006E40DC" w:rsidP="008C2BB5">
      <w:pPr>
        <w:ind w:firstLine="440"/>
        <w:rPr>
          <w:lang w:val="en-US"/>
        </w:rPr>
      </w:pPr>
      <w:r w:rsidRPr="006A6044">
        <w:rPr>
          <w:rFonts w:asciiTheme="minorEastAsia" w:eastAsiaTheme="minorEastAsia" w:hAnsiTheme="minorEastAsia" w:cs="Arial"/>
          <w:w w:val="105"/>
          <w:szCs w:val="19"/>
          <w:lang w:val="en-US"/>
        </w:rPr>
        <w:t>GB/T 19000</w:t>
      </w:r>
      <w:r w:rsidRPr="006A6044">
        <w:rPr>
          <w:rFonts w:asciiTheme="minorEastAsia" w:eastAsiaTheme="minorEastAsia" w:hAnsiTheme="minorEastAsia" w:cs="Arial" w:hint="eastAsia"/>
          <w:w w:val="105"/>
          <w:szCs w:val="19"/>
          <w:lang w:val="en-US"/>
        </w:rPr>
        <w:t xml:space="preserve"> 质量管理体系 基础和术语</w:t>
      </w:r>
    </w:p>
    <w:p w14:paraId="7EACF7CC" w14:textId="77777777" w:rsidR="00C33440" w:rsidRPr="006A6044" w:rsidRDefault="006E40DC" w:rsidP="008C2BB5">
      <w:pPr>
        <w:ind w:firstLine="440"/>
        <w:rPr>
          <w:rFonts w:asciiTheme="minorEastAsia" w:eastAsiaTheme="minorEastAsia" w:hAnsiTheme="minorEastAsia" w:cs="Arial"/>
          <w:w w:val="105"/>
          <w:szCs w:val="19"/>
          <w:lang w:val="en-US"/>
        </w:rPr>
      </w:pPr>
      <w:r w:rsidRPr="006A6044">
        <w:rPr>
          <w:rFonts w:asciiTheme="minorEastAsia" w:eastAsiaTheme="minorEastAsia" w:hAnsiTheme="minorEastAsia" w:cs="Arial"/>
          <w:w w:val="105"/>
          <w:szCs w:val="19"/>
          <w:lang w:val="en-US"/>
        </w:rPr>
        <w:t>GB/T 19011</w:t>
      </w:r>
      <w:r w:rsidRPr="006A6044">
        <w:rPr>
          <w:rFonts w:asciiTheme="minorEastAsia" w:eastAsiaTheme="minorEastAsia" w:hAnsiTheme="minorEastAsia" w:cs="Arial" w:hint="eastAsia"/>
          <w:w w:val="105"/>
          <w:szCs w:val="19"/>
          <w:lang w:val="en-US"/>
        </w:rPr>
        <w:t xml:space="preserve"> </w:t>
      </w:r>
      <w:r w:rsidRPr="006A6044">
        <w:rPr>
          <w:rFonts w:asciiTheme="minorEastAsia" w:eastAsiaTheme="minorEastAsia" w:hAnsiTheme="minorEastAsia" w:cs="Arial"/>
          <w:w w:val="105"/>
          <w:szCs w:val="19"/>
          <w:lang w:val="en-US"/>
        </w:rPr>
        <w:t>管理体系审核指南</w:t>
      </w:r>
    </w:p>
    <w:p w14:paraId="5FF04832" w14:textId="77777777" w:rsidR="00C33440" w:rsidRPr="006A6044" w:rsidRDefault="006E40DC" w:rsidP="00456AF4">
      <w:pPr>
        <w:pStyle w:val="1"/>
      </w:pPr>
      <w:bookmarkStart w:id="14" w:name="_Toc221189576"/>
      <w:bookmarkStart w:id="15" w:name="_Toc233721103"/>
      <w:r w:rsidRPr="006A6044">
        <w:t xml:space="preserve">3 </w:t>
      </w:r>
      <w:r w:rsidRPr="006A6044">
        <w:t>术语和定义</w:t>
      </w:r>
      <w:bookmarkEnd w:id="14"/>
      <w:bookmarkEnd w:id="15"/>
    </w:p>
    <w:p w14:paraId="200E7E22" w14:textId="77777777" w:rsidR="00C33440" w:rsidRPr="006A6044" w:rsidRDefault="006E40DC" w:rsidP="008C2BB5">
      <w:pPr>
        <w:ind w:firstLine="440"/>
        <w:rPr>
          <w:w w:val="105"/>
          <w:lang w:val="en-US"/>
        </w:rPr>
      </w:pPr>
      <w:r w:rsidRPr="00610809">
        <w:rPr>
          <w:rFonts w:asciiTheme="minorEastAsia" w:eastAsiaTheme="minorEastAsia" w:hAnsiTheme="minorEastAsia" w:cs="Arial"/>
          <w:w w:val="105"/>
          <w:szCs w:val="19"/>
          <w:lang w:val="en-US"/>
        </w:rPr>
        <w:t>GB/T 19000、GB/T 19011界</w:t>
      </w:r>
      <w:r w:rsidRPr="006A6044">
        <w:rPr>
          <w:w w:val="105"/>
          <w:lang w:val="en-US"/>
        </w:rPr>
        <w:t>定的以及下列术语和定义适用于本文件。</w:t>
      </w:r>
    </w:p>
    <w:p w14:paraId="67099B44" w14:textId="585C74DA" w:rsidR="00C33440" w:rsidRPr="006A6044" w:rsidRDefault="000736CE" w:rsidP="00456AF4">
      <w:pPr>
        <w:pStyle w:val="3"/>
        <w:rPr>
          <w:lang w:bidi="en-US"/>
        </w:rPr>
      </w:pPr>
      <w:r>
        <w:rPr>
          <w:lang w:bidi="en-US"/>
        </w:rPr>
        <w:t xml:space="preserve"> </w:t>
      </w:r>
      <w:r w:rsidR="00E90D08">
        <w:rPr>
          <w:rFonts w:hint="eastAsia"/>
          <w:lang w:bidi="en-US"/>
        </w:rPr>
        <w:t>3.1</w:t>
      </w:r>
    </w:p>
    <w:p w14:paraId="76967364" w14:textId="77777777" w:rsidR="00C33440" w:rsidRPr="006A6044" w:rsidRDefault="006E40DC">
      <w:pPr>
        <w:ind w:rightChars="100" w:right="210" w:firstLine="420"/>
        <w:rPr>
          <w:rFonts w:eastAsia="黑体" w:cs="Arial"/>
          <w:szCs w:val="29"/>
          <w:lang w:val="en-US" w:bidi="en-US"/>
        </w:rPr>
      </w:pPr>
      <w:r w:rsidRPr="006A6044">
        <w:rPr>
          <w:rFonts w:eastAsia="黑体" w:cs="Arial"/>
          <w:szCs w:val="29"/>
          <w:lang w:val="en-US" w:bidi="en-US"/>
        </w:rPr>
        <w:t>审核</w:t>
      </w:r>
      <w:r w:rsidRPr="006A6044">
        <w:rPr>
          <w:rFonts w:eastAsia="黑体" w:cs="Arial"/>
          <w:szCs w:val="29"/>
          <w:lang w:val="en-US" w:bidi="en-US"/>
        </w:rPr>
        <w:t xml:space="preserve"> audit</w:t>
      </w:r>
    </w:p>
    <w:p w14:paraId="14962E5E" w14:textId="29AA648B" w:rsidR="00C33440" w:rsidRDefault="006E40DC" w:rsidP="00FA4F4F">
      <w:pPr>
        <w:ind w:firstLine="440"/>
        <w:rPr>
          <w:w w:val="105"/>
          <w:lang w:val="en-US"/>
        </w:rPr>
      </w:pPr>
      <w:r w:rsidRPr="006A6044">
        <w:rPr>
          <w:w w:val="105"/>
          <w:lang w:val="en-US"/>
        </w:rPr>
        <w:t>为获得客观证据并对其进行客观评价，以确定满足审核准则程度所进行的系统、独立并形成文件的过程。</w:t>
      </w:r>
    </w:p>
    <w:p w14:paraId="7234D617" w14:textId="311CB86C" w:rsidR="00A31F80" w:rsidRDefault="00A31F80" w:rsidP="00A31F80">
      <w:pPr>
        <w:ind w:rightChars="100" w:right="210" w:firstLine="440"/>
        <w:rPr>
          <w:rFonts w:ascii="宋体" w:hAnsi="宋体" w:cs="Arial"/>
          <w:sz w:val="18"/>
          <w:szCs w:val="18"/>
          <w:lang w:val="en-US" w:bidi="en-US"/>
        </w:rPr>
      </w:pPr>
      <w:r>
        <w:rPr>
          <w:rFonts w:hint="eastAsia"/>
          <w:w w:val="105"/>
          <w:lang w:val="en-US"/>
        </w:rPr>
        <w:t xml:space="preserve"> </w:t>
      </w:r>
      <w:bookmarkStart w:id="16" w:name="OLE_LINK2"/>
      <w:bookmarkStart w:id="17" w:name="OLE_LINK3"/>
      <w:r w:rsidRPr="006A6044">
        <w:rPr>
          <w:rFonts w:ascii="黑体" w:eastAsia="黑体" w:hAnsi="黑体" w:cs="Arial"/>
          <w:sz w:val="18"/>
          <w:szCs w:val="18"/>
          <w:lang w:val="en-US" w:bidi="en-US"/>
        </w:rPr>
        <w:t>注</w:t>
      </w:r>
      <w:r>
        <w:rPr>
          <w:rFonts w:ascii="黑体" w:eastAsia="黑体" w:hAnsi="黑体" w:cs="Arial" w:hint="eastAsia"/>
          <w:sz w:val="18"/>
          <w:szCs w:val="18"/>
          <w:lang w:val="en-US" w:bidi="en-US"/>
        </w:rPr>
        <w:t>1</w:t>
      </w:r>
      <w:r w:rsidRPr="006A6044">
        <w:rPr>
          <w:rFonts w:ascii="黑体" w:eastAsia="黑体" w:hAnsi="黑体" w:cs="Arial"/>
          <w:sz w:val="18"/>
          <w:szCs w:val="18"/>
          <w:lang w:val="en-US" w:bidi="en-US"/>
        </w:rPr>
        <w:t>：</w:t>
      </w:r>
      <w:r w:rsidR="000736CE">
        <w:rPr>
          <w:rFonts w:ascii="黑体" w:eastAsia="黑体" w:hAnsi="黑体" w:cs="Arial" w:hint="eastAsia"/>
          <w:sz w:val="18"/>
          <w:szCs w:val="18"/>
          <w:lang w:val="en-US" w:bidi="en-US"/>
        </w:rPr>
        <w:t xml:space="preserve"> </w:t>
      </w:r>
      <w:r>
        <w:rPr>
          <w:rFonts w:ascii="宋体" w:hAnsi="宋体" w:cs="Arial" w:hint="eastAsia"/>
          <w:sz w:val="18"/>
          <w:szCs w:val="18"/>
          <w:lang w:val="en-US" w:bidi="en-US"/>
        </w:rPr>
        <w:t>内部审核，有时称为第一方审核，由组织自己或以组织的名义进行。</w:t>
      </w:r>
      <w:bookmarkEnd w:id="16"/>
      <w:bookmarkEnd w:id="17"/>
    </w:p>
    <w:p w14:paraId="3BB41603" w14:textId="58CC067F" w:rsidR="00A31F80" w:rsidRPr="006A6044" w:rsidRDefault="00A31F80" w:rsidP="000736CE">
      <w:pPr>
        <w:ind w:leftChars="200" w:left="1140" w:rightChars="100" w:right="210" w:hangingChars="400" w:hanging="720"/>
        <w:rPr>
          <w:rFonts w:ascii="宋体" w:hAnsi="宋体" w:cs="Arial"/>
          <w:sz w:val="18"/>
          <w:szCs w:val="18"/>
          <w:lang w:val="en-US" w:bidi="en-US"/>
        </w:rPr>
      </w:pPr>
      <w:r>
        <w:rPr>
          <w:rFonts w:ascii="宋体" w:hAnsi="宋体" w:cs="Arial" w:hint="eastAsia"/>
          <w:sz w:val="18"/>
          <w:szCs w:val="18"/>
          <w:lang w:val="en-US" w:bidi="en-US"/>
        </w:rPr>
        <w:t xml:space="preserve"> </w:t>
      </w:r>
      <w:r w:rsidRPr="006A6044">
        <w:rPr>
          <w:rFonts w:ascii="黑体" w:eastAsia="黑体" w:hAnsi="黑体" w:cs="Arial"/>
          <w:sz w:val="18"/>
          <w:szCs w:val="18"/>
          <w:lang w:val="en-US" w:bidi="en-US"/>
        </w:rPr>
        <w:t>注</w:t>
      </w:r>
      <w:r>
        <w:rPr>
          <w:rFonts w:ascii="黑体" w:eastAsia="黑体" w:hAnsi="黑体" w:cs="Arial"/>
          <w:sz w:val="18"/>
          <w:szCs w:val="18"/>
          <w:lang w:val="en-US" w:bidi="en-US"/>
        </w:rPr>
        <w:t>2</w:t>
      </w:r>
      <w:r w:rsidR="000736CE">
        <w:rPr>
          <w:rFonts w:ascii="黑体" w:eastAsia="黑体" w:hAnsi="黑体" w:cs="Arial" w:hint="eastAsia"/>
          <w:sz w:val="18"/>
          <w:szCs w:val="18"/>
          <w:lang w:val="en-US" w:bidi="en-US"/>
        </w:rPr>
        <w:t>：</w:t>
      </w:r>
      <w:r w:rsidRPr="00A31F80">
        <w:rPr>
          <w:rFonts w:ascii="宋体" w:hAnsi="宋体" w:cs="Arial" w:hint="eastAsia"/>
          <w:sz w:val="18"/>
          <w:szCs w:val="18"/>
          <w:lang w:val="en-US" w:bidi="en-US"/>
        </w:rPr>
        <w:t>通常</w:t>
      </w:r>
      <w:r w:rsidR="000736CE">
        <w:rPr>
          <w:rFonts w:ascii="宋体" w:hAnsi="宋体" w:cs="Arial" w:hint="eastAsia"/>
          <w:sz w:val="18"/>
          <w:szCs w:val="18"/>
          <w:lang w:val="en-US" w:bidi="en-US"/>
        </w:rPr>
        <w:t>，外部审核包括第二方审核和第三方审核，第二方审核由组织的相关方，如顾客或由其他人员以相关方的名义进行。第三方审核由独立审核组织进行，如提供合格认证/注册的组织或政府机构。</w:t>
      </w:r>
    </w:p>
    <w:p w14:paraId="607D8923" w14:textId="71BED68C" w:rsidR="00C33440" w:rsidRPr="00610809" w:rsidRDefault="006E40DC" w:rsidP="000736CE">
      <w:pPr>
        <w:ind w:firstLine="440"/>
        <w:rPr>
          <w:rFonts w:asciiTheme="minorEastAsia" w:eastAsiaTheme="minorEastAsia" w:hAnsiTheme="minorEastAsia" w:cs="Arial"/>
          <w:w w:val="105"/>
          <w:szCs w:val="19"/>
          <w:lang w:val="en-US"/>
        </w:rPr>
      </w:pPr>
      <w:r w:rsidRPr="00610809">
        <w:rPr>
          <w:rFonts w:asciiTheme="minorEastAsia" w:eastAsiaTheme="minorEastAsia" w:hAnsiTheme="minorEastAsia" w:cs="Arial" w:hint="eastAsia"/>
          <w:w w:val="105"/>
          <w:szCs w:val="19"/>
          <w:lang w:val="en-US"/>
        </w:rPr>
        <w:t>[来源：</w:t>
      </w:r>
      <w:r w:rsidR="0064767C">
        <w:rPr>
          <w:rFonts w:asciiTheme="minorEastAsia" w:eastAsiaTheme="minorEastAsia" w:hAnsiTheme="minorEastAsia" w:cs="Arial" w:hint="eastAsia"/>
          <w:w w:val="105"/>
          <w:szCs w:val="19"/>
          <w:lang w:val="en-US"/>
        </w:rPr>
        <w:t>GB/T 19011</w:t>
      </w:r>
      <w:r w:rsidRPr="00610809">
        <w:rPr>
          <w:rFonts w:asciiTheme="minorEastAsia" w:eastAsiaTheme="minorEastAsia" w:hAnsiTheme="minorEastAsia" w:cs="Arial"/>
          <w:w w:val="105"/>
          <w:szCs w:val="19"/>
          <w:lang w:val="en-US"/>
        </w:rPr>
        <w:t>—20</w:t>
      </w:r>
      <w:r w:rsidR="000736CE">
        <w:rPr>
          <w:rFonts w:asciiTheme="minorEastAsia" w:eastAsiaTheme="minorEastAsia" w:hAnsiTheme="minorEastAsia" w:cs="Arial"/>
          <w:w w:val="105"/>
          <w:szCs w:val="19"/>
          <w:lang w:val="en-US"/>
        </w:rPr>
        <w:t>21</w:t>
      </w:r>
      <w:r w:rsidRPr="00610809">
        <w:rPr>
          <w:rFonts w:asciiTheme="minorEastAsia" w:eastAsiaTheme="minorEastAsia" w:hAnsiTheme="minorEastAsia" w:cs="Arial" w:hint="eastAsia"/>
          <w:w w:val="105"/>
          <w:szCs w:val="19"/>
          <w:lang w:val="en-US"/>
        </w:rPr>
        <w:t>，</w:t>
      </w:r>
      <w:r w:rsidRPr="00610809">
        <w:rPr>
          <w:rFonts w:asciiTheme="minorEastAsia" w:eastAsiaTheme="minorEastAsia" w:hAnsiTheme="minorEastAsia" w:cs="Arial"/>
          <w:w w:val="105"/>
          <w:szCs w:val="19"/>
          <w:lang w:val="en-US"/>
        </w:rPr>
        <w:t>3.1]</w:t>
      </w:r>
    </w:p>
    <w:p w14:paraId="4B02FE5F" w14:textId="77777777" w:rsidR="00C33440" w:rsidRPr="006A6044" w:rsidRDefault="006E40DC" w:rsidP="00456AF4">
      <w:pPr>
        <w:pStyle w:val="3"/>
        <w:rPr>
          <w:lang w:bidi="en-US"/>
        </w:rPr>
      </w:pPr>
      <w:r w:rsidRPr="006A6044">
        <w:rPr>
          <w:lang w:bidi="en-US"/>
        </w:rPr>
        <w:t>3.</w:t>
      </w:r>
      <w:r w:rsidRPr="006A6044">
        <w:rPr>
          <w:rFonts w:hint="eastAsia"/>
          <w:lang w:bidi="en-US"/>
        </w:rPr>
        <w:t>2</w:t>
      </w:r>
      <w:r w:rsidRPr="006A6044">
        <w:rPr>
          <w:lang w:bidi="en-US"/>
        </w:rPr>
        <w:t xml:space="preserve"> </w:t>
      </w:r>
    </w:p>
    <w:p w14:paraId="4CE5699D" w14:textId="77777777" w:rsidR="00C33440" w:rsidRPr="006A6044" w:rsidRDefault="006E40DC">
      <w:pPr>
        <w:ind w:rightChars="100" w:right="210" w:firstLine="420"/>
        <w:rPr>
          <w:rFonts w:eastAsia="黑体" w:cs="Arial"/>
          <w:szCs w:val="29"/>
          <w:lang w:val="en-US" w:bidi="en-US"/>
        </w:rPr>
      </w:pPr>
      <w:r w:rsidRPr="006A6044">
        <w:rPr>
          <w:rFonts w:eastAsia="黑体" w:cs="Arial"/>
          <w:szCs w:val="29"/>
          <w:lang w:val="en-US" w:bidi="en-US"/>
        </w:rPr>
        <w:t>审核方案</w:t>
      </w:r>
      <w:r w:rsidRPr="006A6044">
        <w:rPr>
          <w:rFonts w:eastAsia="黑体" w:cs="Arial"/>
          <w:szCs w:val="29"/>
          <w:lang w:val="en-US" w:bidi="en-US"/>
        </w:rPr>
        <w:t xml:space="preserve"> audit programme</w:t>
      </w:r>
    </w:p>
    <w:p w14:paraId="1811837B" w14:textId="70AB114F" w:rsidR="00C33440" w:rsidRPr="006A6044" w:rsidRDefault="00346F66" w:rsidP="00702BC6">
      <w:pPr>
        <w:ind w:firstLine="440"/>
        <w:rPr>
          <w:w w:val="105"/>
          <w:lang w:val="en-US"/>
        </w:rPr>
      </w:pPr>
      <w:r>
        <w:rPr>
          <w:w w:val="105"/>
          <w:lang w:val="en-US"/>
        </w:rPr>
        <w:t>针对特定时间段所策划，并具有特定</w:t>
      </w:r>
      <w:r w:rsidR="006E40DC" w:rsidRPr="006A6044">
        <w:rPr>
          <w:w w:val="105"/>
          <w:lang w:val="en-US"/>
        </w:rPr>
        <w:t>目标的一组（一次或多次）审核</w:t>
      </w:r>
      <w:r w:rsidR="00991A99">
        <w:rPr>
          <w:rFonts w:hint="eastAsia"/>
          <w:w w:val="105"/>
          <w:lang w:val="en-US"/>
        </w:rPr>
        <w:t>（</w:t>
      </w:r>
      <w:r w:rsidR="00991A99">
        <w:rPr>
          <w:rFonts w:hint="eastAsia"/>
          <w:w w:val="105"/>
          <w:lang w:val="en-US"/>
        </w:rPr>
        <w:t>3</w:t>
      </w:r>
      <w:r w:rsidR="00991A99">
        <w:rPr>
          <w:w w:val="105"/>
          <w:lang w:val="en-US"/>
        </w:rPr>
        <w:t>.1</w:t>
      </w:r>
      <w:r w:rsidR="00991A99">
        <w:rPr>
          <w:rFonts w:hint="eastAsia"/>
          <w:w w:val="105"/>
          <w:lang w:val="en-US"/>
        </w:rPr>
        <w:t>）</w:t>
      </w:r>
      <w:r w:rsidR="006E40DC" w:rsidRPr="006A6044">
        <w:rPr>
          <w:w w:val="105"/>
          <w:lang w:val="en-US"/>
        </w:rPr>
        <w:t>安排。</w:t>
      </w:r>
    </w:p>
    <w:p w14:paraId="72EDB82F" w14:textId="1E42B4D7" w:rsidR="00C33440" w:rsidRPr="00702BC6" w:rsidRDefault="006E40DC" w:rsidP="00702BC6">
      <w:pPr>
        <w:ind w:firstLine="440"/>
        <w:rPr>
          <w:w w:val="105"/>
          <w:lang w:val="en-US"/>
        </w:rPr>
      </w:pPr>
      <w:r w:rsidRPr="00702BC6">
        <w:rPr>
          <w:rFonts w:hint="eastAsia"/>
          <w:w w:val="105"/>
          <w:lang w:val="en-US"/>
        </w:rPr>
        <w:t>[</w:t>
      </w:r>
      <w:r w:rsidRPr="00702BC6">
        <w:rPr>
          <w:rFonts w:hint="eastAsia"/>
          <w:w w:val="105"/>
          <w:lang w:val="en-US"/>
        </w:rPr>
        <w:t>来源：</w:t>
      </w:r>
      <w:r w:rsidRPr="00702BC6">
        <w:rPr>
          <w:rFonts w:hint="eastAsia"/>
          <w:w w:val="105"/>
          <w:lang w:val="en-US"/>
        </w:rPr>
        <w:t>GB/T19000</w:t>
      </w:r>
      <w:r w:rsidRPr="00702BC6">
        <w:rPr>
          <w:rFonts w:hint="eastAsia"/>
          <w:w w:val="105"/>
          <w:lang w:val="en-US"/>
        </w:rPr>
        <w:t>—</w:t>
      </w:r>
      <w:r w:rsidRPr="00702BC6">
        <w:rPr>
          <w:rFonts w:hint="eastAsia"/>
          <w:w w:val="105"/>
          <w:lang w:val="en-US"/>
        </w:rPr>
        <w:t>2016</w:t>
      </w:r>
      <w:r w:rsidRPr="00702BC6">
        <w:rPr>
          <w:rFonts w:hint="eastAsia"/>
          <w:w w:val="105"/>
          <w:lang w:val="en-US"/>
        </w:rPr>
        <w:t>，</w:t>
      </w:r>
      <w:r w:rsidRPr="00702BC6">
        <w:rPr>
          <w:rFonts w:hint="eastAsia"/>
          <w:w w:val="105"/>
          <w:lang w:val="en-US"/>
        </w:rPr>
        <w:t>3.13.</w:t>
      </w:r>
      <w:r w:rsidRPr="00702BC6">
        <w:rPr>
          <w:w w:val="105"/>
          <w:lang w:val="en-US"/>
        </w:rPr>
        <w:t>4</w:t>
      </w:r>
      <w:r w:rsidR="005D04AA" w:rsidRPr="00702BC6">
        <w:rPr>
          <w:rFonts w:hint="eastAsia"/>
          <w:w w:val="105"/>
          <w:lang w:val="en-US"/>
        </w:rPr>
        <w:t>，有修改</w:t>
      </w:r>
      <w:r w:rsidRPr="00702BC6">
        <w:rPr>
          <w:rFonts w:hint="eastAsia"/>
          <w:w w:val="105"/>
          <w:lang w:val="en-US"/>
        </w:rPr>
        <w:t>]</w:t>
      </w:r>
    </w:p>
    <w:p w14:paraId="24BFCD40" w14:textId="77777777" w:rsidR="00C33440" w:rsidRPr="006A6044" w:rsidRDefault="006E40DC" w:rsidP="00456AF4">
      <w:pPr>
        <w:pStyle w:val="3"/>
        <w:rPr>
          <w:lang w:bidi="en-US"/>
        </w:rPr>
      </w:pPr>
      <w:r w:rsidRPr="006A6044">
        <w:rPr>
          <w:lang w:bidi="en-US"/>
        </w:rPr>
        <w:t>3.</w:t>
      </w:r>
      <w:r w:rsidRPr="006A6044">
        <w:rPr>
          <w:rFonts w:hint="eastAsia"/>
          <w:lang w:bidi="en-US"/>
        </w:rPr>
        <w:t>3</w:t>
      </w:r>
    </w:p>
    <w:p w14:paraId="6D31D28F" w14:textId="77777777" w:rsidR="00C33440" w:rsidRPr="006A6044" w:rsidRDefault="006E40DC">
      <w:pPr>
        <w:ind w:rightChars="100" w:right="210" w:firstLine="420"/>
        <w:rPr>
          <w:rFonts w:eastAsia="黑体" w:cs="Arial"/>
          <w:szCs w:val="29"/>
          <w:lang w:val="en-US" w:bidi="en-US"/>
        </w:rPr>
      </w:pPr>
      <w:r w:rsidRPr="006A6044">
        <w:rPr>
          <w:rFonts w:eastAsia="黑体" w:cs="Arial"/>
          <w:szCs w:val="29"/>
          <w:lang w:val="en-US" w:bidi="en-US"/>
        </w:rPr>
        <w:t>审核范围</w:t>
      </w:r>
      <w:r w:rsidRPr="006A6044">
        <w:rPr>
          <w:rFonts w:eastAsia="黑体" w:cs="Arial"/>
          <w:szCs w:val="29"/>
          <w:lang w:val="en-US" w:bidi="en-US"/>
        </w:rPr>
        <w:t xml:space="preserve"> audit scope</w:t>
      </w:r>
    </w:p>
    <w:p w14:paraId="2B67AEA3" w14:textId="77777777" w:rsidR="00C33440" w:rsidRPr="006A6044" w:rsidRDefault="006E40DC" w:rsidP="008C2BB5">
      <w:pPr>
        <w:ind w:firstLine="440"/>
        <w:rPr>
          <w:w w:val="105"/>
          <w:lang w:val="en-US"/>
        </w:rPr>
      </w:pPr>
      <w:r w:rsidRPr="006A6044">
        <w:rPr>
          <w:w w:val="105"/>
          <w:lang w:val="en-US"/>
        </w:rPr>
        <w:t>审核</w:t>
      </w:r>
      <w:r w:rsidRPr="006A6044">
        <w:rPr>
          <w:rFonts w:hint="eastAsia"/>
          <w:w w:val="105"/>
          <w:lang w:val="en-US"/>
        </w:rPr>
        <w:t>（</w:t>
      </w:r>
      <w:r w:rsidRPr="006A6044">
        <w:rPr>
          <w:rFonts w:hint="eastAsia"/>
          <w:w w:val="105"/>
          <w:lang w:val="en-US"/>
        </w:rPr>
        <w:t>3</w:t>
      </w:r>
      <w:r w:rsidRPr="006A6044">
        <w:rPr>
          <w:w w:val="105"/>
          <w:lang w:val="en-US"/>
        </w:rPr>
        <w:t>.1</w:t>
      </w:r>
      <w:r w:rsidRPr="006A6044">
        <w:rPr>
          <w:rFonts w:hint="eastAsia"/>
          <w:w w:val="105"/>
          <w:lang w:val="en-US"/>
        </w:rPr>
        <w:t>）</w:t>
      </w:r>
      <w:r w:rsidRPr="006A6044">
        <w:rPr>
          <w:w w:val="105"/>
          <w:lang w:val="en-US"/>
        </w:rPr>
        <w:t>内容与界限</w:t>
      </w:r>
    </w:p>
    <w:p w14:paraId="43A37244" w14:textId="77777777" w:rsidR="00C33440" w:rsidRPr="0001032A" w:rsidRDefault="006E40DC">
      <w:pPr>
        <w:pStyle w:val="af1"/>
        <w:numPr>
          <w:ilvl w:val="0"/>
          <w:numId w:val="1"/>
        </w:numPr>
        <w:ind w:rightChars="100" w:right="210" w:firstLineChars="0"/>
        <w:rPr>
          <w:rFonts w:asciiTheme="minorEastAsia" w:eastAsiaTheme="minorEastAsia" w:hAnsiTheme="minorEastAsia"/>
          <w:w w:val="105"/>
          <w:sz w:val="18"/>
          <w:szCs w:val="18"/>
          <w:lang w:val="en-US"/>
        </w:rPr>
      </w:pPr>
      <w:r w:rsidRPr="0001032A">
        <w:rPr>
          <w:rFonts w:asciiTheme="minorEastAsia" w:eastAsiaTheme="minorEastAsia" w:hAnsiTheme="minorEastAsia" w:hint="eastAsia"/>
          <w:w w:val="105"/>
          <w:sz w:val="18"/>
          <w:szCs w:val="18"/>
          <w:lang w:val="en-US"/>
        </w:rPr>
        <w:t>审核范围通常</w:t>
      </w:r>
      <w:r w:rsidRPr="0001032A">
        <w:rPr>
          <w:rFonts w:asciiTheme="minorEastAsia" w:eastAsiaTheme="minorEastAsia" w:hAnsiTheme="minorEastAsia"/>
          <w:w w:val="105"/>
          <w:sz w:val="18"/>
          <w:szCs w:val="18"/>
          <w:lang w:val="en-US"/>
        </w:rPr>
        <w:t>包括</w:t>
      </w:r>
      <w:r w:rsidRPr="0001032A">
        <w:rPr>
          <w:rFonts w:asciiTheme="minorEastAsia" w:eastAsiaTheme="minorEastAsia" w:hAnsiTheme="minorEastAsia" w:hint="eastAsia"/>
          <w:w w:val="105"/>
          <w:sz w:val="18"/>
          <w:szCs w:val="18"/>
          <w:lang w:val="en-US"/>
        </w:rPr>
        <w:t>对</w:t>
      </w:r>
      <w:r w:rsidRPr="0001032A">
        <w:rPr>
          <w:rFonts w:asciiTheme="minorEastAsia" w:eastAsiaTheme="minorEastAsia" w:hAnsiTheme="minorEastAsia"/>
          <w:w w:val="105"/>
          <w:sz w:val="18"/>
          <w:szCs w:val="18"/>
          <w:lang w:val="en-US"/>
        </w:rPr>
        <w:t>实际</w:t>
      </w:r>
      <w:r w:rsidRPr="0001032A">
        <w:rPr>
          <w:rFonts w:asciiTheme="minorEastAsia" w:eastAsiaTheme="minorEastAsia" w:hAnsiTheme="minorEastAsia" w:hint="eastAsia"/>
          <w:w w:val="105"/>
          <w:sz w:val="18"/>
          <w:szCs w:val="18"/>
          <w:lang w:val="en-US"/>
        </w:rPr>
        <w:t>和</w:t>
      </w:r>
      <w:r w:rsidRPr="0001032A">
        <w:rPr>
          <w:rFonts w:asciiTheme="minorEastAsia" w:eastAsiaTheme="minorEastAsia" w:hAnsiTheme="minorEastAsia"/>
          <w:w w:val="105"/>
          <w:sz w:val="18"/>
          <w:szCs w:val="18"/>
          <w:lang w:val="en-US"/>
        </w:rPr>
        <w:t>虚拟位置</w:t>
      </w:r>
      <w:r w:rsidRPr="0001032A">
        <w:rPr>
          <w:rFonts w:asciiTheme="minorEastAsia" w:eastAsiaTheme="minorEastAsia" w:hAnsiTheme="minorEastAsia" w:hint="eastAsia"/>
          <w:w w:val="105"/>
          <w:sz w:val="18"/>
          <w:szCs w:val="18"/>
          <w:lang w:val="en-US"/>
        </w:rPr>
        <w:t>（场所）</w:t>
      </w:r>
      <w:r w:rsidRPr="0001032A">
        <w:rPr>
          <w:rFonts w:asciiTheme="minorEastAsia" w:eastAsiaTheme="minorEastAsia" w:hAnsiTheme="minorEastAsia"/>
          <w:w w:val="105"/>
          <w:sz w:val="18"/>
          <w:szCs w:val="18"/>
          <w:lang w:val="en-US"/>
        </w:rPr>
        <w:t>、职能、组织单元、活动、过程</w:t>
      </w:r>
      <w:r w:rsidRPr="0001032A">
        <w:rPr>
          <w:rFonts w:asciiTheme="minorEastAsia" w:eastAsiaTheme="minorEastAsia" w:hAnsiTheme="minorEastAsia" w:hint="eastAsia"/>
          <w:w w:val="105"/>
          <w:sz w:val="18"/>
          <w:szCs w:val="18"/>
          <w:lang w:val="en-US"/>
        </w:rPr>
        <w:t>以</w:t>
      </w:r>
      <w:r w:rsidRPr="0001032A">
        <w:rPr>
          <w:rFonts w:asciiTheme="minorEastAsia" w:eastAsiaTheme="minorEastAsia" w:hAnsiTheme="minorEastAsia"/>
          <w:w w:val="105"/>
          <w:sz w:val="18"/>
          <w:szCs w:val="18"/>
          <w:lang w:val="en-US"/>
        </w:rPr>
        <w:t>及</w:t>
      </w:r>
      <w:r w:rsidRPr="0001032A">
        <w:rPr>
          <w:rFonts w:asciiTheme="minorEastAsia" w:eastAsiaTheme="minorEastAsia" w:hAnsiTheme="minorEastAsia" w:hint="eastAsia"/>
          <w:w w:val="105"/>
          <w:sz w:val="18"/>
          <w:szCs w:val="18"/>
          <w:lang w:val="en-US"/>
        </w:rPr>
        <w:t>所</w:t>
      </w:r>
      <w:r w:rsidRPr="0001032A">
        <w:rPr>
          <w:rFonts w:asciiTheme="minorEastAsia" w:eastAsiaTheme="minorEastAsia" w:hAnsiTheme="minorEastAsia"/>
          <w:w w:val="105"/>
          <w:sz w:val="18"/>
          <w:szCs w:val="18"/>
          <w:lang w:val="en-US"/>
        </w:rPr>
        <w:t>覆盖时期</w:t>
      </w:r>
      <w:r w:rsidRPr="0001032A">
        <w:rPr>
          <w:rFonts w:asciiTheme="minorEastAsia" w:eastAsiaTheme="minorEastAsia" w:hAnsiTheme="minorEastAsia" w:hint="eastAsia"/>
          <w:w w:val="105"/>
          <w:sz w:val="18"/>
          <w:szCs w:val="18"/>
          <w:lang w:val="en-US"/>
        </w:rPr>
        <w:t>的描述</w:t>
      </w:r>
      <w:r w:rsidRPr="0001032A">
        <w:rPr>
          <w:rFonts w:asciiTheme="minorEastAsia" w:eastAsiaTheme="minorEastAsia" w:hAnsiTheme="minorEastAsia"/>
          <w:w w:val="105"/>
          <w:sz w:val="18"/>
          <w:szCs w:val="18"/>
          <w:lang w:val="en-US"/>
        </w:rPr>
        <w:t>。</w:t>
      </w:r>
    </w:p>
    <w:p w14:paraId="305B829D" w14:textId="50685626" w:rsidR="00C33440" w:rsidRPr="006A6044" w:rsidRDefault="006E40DC" w:rsidP="006A6044">
      <w:pPr>
        <w:pStyle w:val="af1"/>
        <w:numPr>
          <w:ilvl w:val="0"/>
          <w:numId w:val="1"/>
        </w:numPr>
        <w:ind w:rightChars="100" w:right="210" w:firstLineChars="0"/>
        <w:rPr>
          <w:rFonts w:asciiTheme="minorEastAsia" w:eastAsiaTheme="minorEastAsia" w:hAnsiTheme="minorEastAsia"/>
          <w:w w:val="105"/>
          <w:sz w:val="18"/>
          <w:szCs w:val="18"/>
          <w:lang w:val="en-US"/>
        </w:rPr>
      </w:pPr>
      <w:r w:rsidRPr="006A6044">
        <w:rPr>
          <w:rFonts w:asciiTheme="minorEastAsia" w:eastAsiaTheme="minorEastAsia" w:hAnsiTheme="minorEastAsia" w:hint="eastAsia"/>
          <w:w w:val="105"/>
          <w:sz w:val="18"/>
          <w:szCs w:val="18"/>
          <w:lang w:val="en-US"/>
        </w:rPr>
        <w:t>虚拟位置（场所）是指组织执行工作或提供服务所使用的在线环境，该在线环境允许无论实际位置如何的个人执行过程。</w:t>
      </w:r>
    </w:p>
    <w:p w14:paraId="41AE7FC0" w14:textId="3A632EB6" w:rsidR="00C33440" w:rsidRPr="00610809" w:rsidRDefault="006E40DC" w:rsidP="008C2BB5">
      <w:pPr>
        <w:ind w:firstLine="440"/>
        <w:rPr>
          <w:rFonts w:asciiTheme="minorEastAsia" w:eastAsiaTheme="minorEastAsia" w:hAnsiTheme="minorEastAsia" w:cs="Arial"/>
          <w:w w:val="105"/>
          <w:szCs w:val="19"/>
          <w:lang w:val="en-US"/>
        </w:rPr>
      </w:pPr>
      <w:r w:rsidRPr="00610809">
        <w:rPr>
          <w:rFonts w:asciiTheme="minorEastAsia" w:eastAsiaTheme="minorEastAsia" w:hAnsiTheme="minorEastAsia" w:cs="Arial" w:hint="eastAsia"/>
          <w:w w:val="105"/>
          <w:szCs w:val="19"/>
          <w:lang w:val="en-US"/>
        </w:rPr>
        <w:t>[来源：</w:t>
      </w:r>
      <w:r w:rsidR="0064767C">
        <w:rPr>
          <w:rFonts w:asciiTheme="minorEastAsia" w:eastAsiaTheme="minorEastAsia" w:hAnsiTheme="minorEastAsia" w:cs="Arial" w:hint="eastAsia"/>
          <w:w w:val="105"/>
          <w:szCs w:val="19"/>
          <w:lang w:val="en-US"/>
        </w:rPr>
        <w:t>GB/T 19011</w:t>
      </w:r>
      <w:r w:rsidRPr="00610809">
        <w:rPr>
          <w:rFonts w:asciiTheme="minorEastAsia" w:eastAsiaTheme="minorEastAsia" w:hAnsiTheme="minorEastAsia" w:cs="Arial"/>
          <w:w w:val="105"/>
          <w:szCs w:val="19"/>
          <w:lang w:val="en-US"/>
        </w:rPr>
        <w:t>—20</w:t>
      </w:r>
      <w:r w:rsidR="00013AA0">
        <w:rPr>
          <w:rFonts w:asciiTheme="minorEastAsia" w:eastAsiaTheme="minorEastAsia" w:hAnsiTheme="minorEastAsia" w:cs="Arial"/>
          <w:w w:val="105"/>
          <w:szCs w:val="19"/>
          <w:lang w:val="en-US"/>
        </w:rPr>
        <w:t>21</w:t>
      </w:r>
      <w:r w:rsidRPr="00610809">
        <w:rPr>
          <w:rFonts w:asciiTheme="minorEastAsia" w:eastAsiaTheme="minorEastAsia" w:hAnsiTheme="minorEastAsia" w:cs="Arial" w:hint="eastAsia"/>
          <w:w w:val="105"/>
          <w:szCs w:val="19"/>
          <w:lang w:val="en-US"/>
        </w:rPr>
        <w:t>，</w:t>
      </w:r>
      <w:r w:rsidRPr="00610809">
        <w:rPr>
          <w:rFonts w:asciiTheme="minorEastAsia" w:eastAsiaTheme="minorEastAsia" w:hAnsiTheme="minorEastAsia" w:cs="Arial"/>
          <w:w w:val="105"/>
          <w:szCs w:val="19"/>
          <w:lang w:val="en-US"/>
        </w:rPr>
        <w:t>3.5</w:t>
      </w:r>
      <w:r w:rsidRPr="00610809">
        <w:rPr>
          <w:rFonts w:asciiTheme="minorEastAsia" w:eastAsiaTheme="minorEastAsia" w:hAnsiTheme="minorEastAsia" w:cs="Arial" w:hint="eastAsia"/>
          <w:w w:val="105"/>
          <w:szCs w:val="19"/>
          <w:lang w:val="en-US"/>
        </w:rPr>
        <w:t>，有修改</w:t>
      </w:r>
      <w:r w:rsidRPr="00610809">
        <w:rPr>
          <w:rFonts w:asciiTheme="minorEastAsia" w:eastAsiaTheme="minorEastAsia" w:hAnsiTheme="minorEastAsia" w:cs="Arial"/>
          <w:w w:val="105"/>
          <w:szCs w:val="19"/>
          <w:lang w:val="en-US"/>
        </w:rPr>
        <w:t>]</w:t>
      </w:r>
    </w:p>
    <w:p w14:paraId="5E67C3DC" w14:textId="77777777" w:rsidR="00C33440" w:rsidRPr="006A6044" w:rsidRDefault="006E40DC" w:rsidP="00456AF4">
      <w:pPr>
        <w:pStyle w:val="3"/>
        <w:rPr>
          <w:lang w:bidi="en-US"/>
        </w:rPr>
      </w:pPr>
      <w:r w:rsidRPr="006A6044">
        <w:rPr>
          <w:lang w:bidi="en-US"/>
        </w:rPr>
        <w:t>3.</w:t>
      </w:r>
      <w:r w:rsidRPr="006A6044">
        <w:rPr>
          <w:rFonts w:hint="eastAsia"/>
          <w:lang w:bidi="en-US"/>
        </w:rPr>
        <w:t>4</w:t>
      </w:r>
      <w:r w:rsidRPr="006A6044">
        <w:rPr>
          <w:lang w:bidi="en-US"/>
        </w:rPr>
        <w:t xml:space="preserve"> </w:t>
      </w:r>
    </w:p>
    <w:p w14:paraId="4DD1CA54" w14:textId="77777777" w:rsidR="00C33440" w:rsidRPr="006A6044" w:rsidRDefault="006E40DC">
      <w:pPr>
        <w:ind w:rightChars="100" w:right="210" w:firstLine="420"/>
        <w:rPr>
          <w:rFonts w:eastAsia="黑体" w:cs="Arial"/>
          <w:szCs w:val="29"/>
          <w:lang w:val="en-US" w:bidi="en-US"/>
        </w:rPr>
      </w:pPr>
      <w:r w:rsidRPr="006A6044">
        <w:rPr>
          <w:rFonts w:eastAsia="黑体" w:cs="Arial"/>
          <w:szCs w:val="29"/>
          <w:lang w:val="en-US" w:bidi="en-US"/>
        </w:rPr>
        <w:t>审核计划</w:t>
      </w:r>
      <w:r w:rsidRPr="006A6044">
        <w:rPr>
          <w:rFonts w:eastAsia="黑体" w:cs="Arial"/>
          <w:szCs w:val="29"/>
          <w:lang w:val="en-US" w:bidi="en-US"/>
        </w:rPr>
        <w:t xml:space="preserve"> audit plan</w:t>
      </w:r>
    </w:p>
    <w:p w14:paraId="044BD894" w14:textId="77777777" w:rsidR="00C33440" w:rsidRPr="006A6044" w:rsidRDefault="006E40DC" w:rsidP="008C2BB5">
      <w:pPr>
        <w:ind w:firstLine="420"/>
        <w:rPr>
          <w:lang w:val="en-US" w:bidi="en-US"/>
        </w:rPr>
      </w:pPr>
      <w:r w:rsidRPr="006A6044">
        <w:rPr>
          <w:lang w:val="en-US" w:bidi="en-US"/>
        </w:rPr>
        <w:t>对审核</w:t>
      </w:r>
      <w:r w:rsidRPr="006A6044">
        <w:rPr>
          <w:rFonts w:hint="eastAsia"/>
          <w:lang w:val="en-US" w:bidi="en-US"/>
        </w:rPr>
        <w:t>（</w:t>
      </w:r>
      <w:r w:rsidRPr="006A6044">
        <w:rPr>
          <w:rFonts w:hint="eastAsia"/>
          <w:lang w:val="en-US" w:bidi="en-US"/>
        </w:rPr>
        <w:t>3</w:t>
      </w:r>
      <w:r w:rsidRPr="006A6044">
        <w:rPr>
          <w:lang w:val="en-US" w:bidi="en-US"/>
        </w:rPr>
        <w:t>.1</w:t>
      </w:r>
      <w:r w:rsidRPr="006A6044">
        <w:rPr>
          <w:rFonts w:hint="eastAsia"/>
          <w:lang w:val="en-US" w:bidi="en-US"/>
        </w:rPr>
        <w:t>）</w:t>
      </w:r>
      <w:r w:rsidRPr="006A6044">
        <w:rPr>
          <w:lang w:val="en-US" w:bidi="en-US"/>
        </w:rPr>
        <w:t>活动及安排的详细描述。</w:t>
      </w:r>
    </w:p>
    <w:p w14:paraId="6CC053FE" w14:textId="7CB6B87D" w:rsidR="00C33440" w:rsidRPr="00610809" w:rsidRDefault="006E40DC" w:rsidP="00610809">
      <w:pPr>
        <w:ind w:firstLine="440"/>
        <w:rPr>
          <w:rFonts w:asciiTheme="minorEastAsia" w:eastAsiaTheme="minorEastAsia" w:hAnsiTheme="minorEastAsia" w:cs="Arial"/>
          <w:w w:val="105"/>
          <w:szCs w:val="19"/>
          <w:lang w:val="en-US"/>
        </w:rPr>
      </w:pPr>
      <w:r w:rsidRPr="00610809">
        <w:rPr>
          <w:rFonts w:asciiTheme="minorEastAsia" w:eastAsiaTheme="minorEastAsia" w:hAnsiTheme="minorEastAsia" w:cs="Arial" w:hint="eastAsia"/>
          <w:w w:val="105"/>
          <w:szCs w:val="19"/>
          <w:lang w:val="en-US"/>
        </w:rPr>
        <w:t>[来源：G</w:t>
      </w:r>
      <w:r w:rsidRPr="00610809">
        <w:rPr>
          <w:rFonts w:asciiTheme="minorEastAsia" w:eastAsiaTheme="minorEastAsia" w:hAnsiTheme="minorEastAsia" w:cs="Arial"/>
          <w:w w:val="105"/>
          <w:szCs w:val="19"/>
          <w:lang w:val="en-US"/>
        </w:rPr>
        <w:t>B/T19000—2016</w:t>
      </w:r>
      <w:r w:rsidRPr="00610809">
        <w:rPr>
          <w:rFonts w:asciiTheme="minorEastAsia" w:eastAsiaTheme="minorEastAsia" w:hAnsiTheme="minorEastAsia" w:cs="Arial" w:hint="eastAsia"/>
          <w:w w:val="105"/>
          <w:szCs w:val="19"/>
          <w:lang w:val="en-US"/>
        </w:rPr>
        <w:t>，</w:t>
      </w:r>
      <w:r w:rsidR="00D56B69">
        <w:rPr>
          <w:rFonts w:asciiTheme="minorEastAsia" w:eastAsiaTheme="minorEastAsia" w:hAnsiTheme="minorEastAsia" w:cs="Arial"/>
          <w:w w:val="105"/>
          <w:szCs w:val="19"/>
          <w:lang w:val="en-US"/>
        </w:rPr>
        <w:t>3.13.</w:t>
      </w:r>
      <w:r w:rsidRPr="00610809">
        <w:rPr>
          <w:rFonts w:asciiTheme="minorEastAsia" w:eastAsiaTheme="minorEastAsia" w:hAnsiTheme="minorEastAsia" w:cs="Arial"/>
          <w:w w:val="105"/>
          <w:szCs w:val="19"/>
          <w:lang w:val="en-US"/>
        </w:rPr>
        <w:t>6]</w:t>
      </w:r>
    </w:p>
    <w:p w14:paraId="29633A40" w14:textId="77777777" w:rsidR="00C33440" w:rsidRPr="006A6044" w:rsidRDefault="006E40DC" w:rsidP="00456AF4">
      <w:pPr>
        <w:pStyle w:val="3"/>
        <w:rPr>
          <w:lang w:bidi="en-US"/>
        </w:rPr>
      </w:pPr>
      <w:r w:rsidRPr="006A6044">
        <w:rPr>
          <w:lang w:bidi="en-US"/>
        </w:rPr>
        <w:t>3.</w:t>
      </w:r>
      <w:r w:rsidRPr="006A6044">
        <w:rPr>
          <w:rFonts w:hint="eastAsia"/>
          <w:lang w:bidi="en-US"/>
        </w:rPr>
        <w:t>5</w:t>
      </w:r>
      <w:r w:rsidRPr="006A6044">
        <w:rPr>
          <w:lang w:bidi="en-US"/>
        </w:rPr>
        <w:t xml:space="preserve"> </w:t>
      </w:r>
    </w:p>
    <w:p w14:paraId="5EBE7035" w14:textId="77777777" w:rsidR="00C33440" w:rsidRPr="006A6044" w:rsidRDefault="006E40DC">
      <w:pPr>
        <w:ind w:rightChars="100" w:right="210" w:firstLine="420"/>
        <w:rPr>
          <w:rFonts w:eastAsia="黑体" w:cs="Arial"/>
          <w:szCs w:val="29"/>
          <w:lang w:val="en-US" w:bidi="en-US"/>
        </w:rPr>
      </w:pPr>
      <w:r w:rsidRPr="006A6044">
        <w:rPr>
          <w:rFonts w:eastAsia="黑体" w:cs="Arial"/>
          <w:szCs w:val="29"/>
          <w:lang w:val="en-US" w:bidi="en-US"/>
        </w:rPr>
        <w:t>审核委托方</w:t>
      </w:r>
      <w:r w:rsidRPr="006A6044">
        <w:rPr>
          <w:rFonts w:eastAsia="黑体" w:cs="Arial"/>
          <w:szCs w:val="29"/>
          <w:lang w:val="en-US" w:bidi="en-US"/>
        </w:rPr>
        <w:t xml:space="preserve"> audit client</w:t>
      </w:r>
    </w:p>
    <w:p w14:paraId="4AE37B9E" w14:textId="58616A70" w:rsidR="00C33440" w:rsidRDefault="00D56B69" w:rsidP="00D56B69">
      <w:pPr>
        <w:ind w:firstLineChars="195" w:firstLine="409"/>
        <w:rPr>
          <w:lang w:val="en-US" w:bidi="en-US"/>
        </w:rPr>
      </w:pPr>
      <w:r>
        <w:rPr>
          <w:lang w:val="en-US" w:bidi="en-US"/>
        </w:rPr>
        <w:t>要求</w:t>
      </w:r>
      <w:r w:rsidR="006E40DC" w:rsidRPr="006A6044">
        <w:rPr>
          <w:lang w:val="en-US" w:bidi="en-US"/>
        </w:rPr>
        <w:t>审核</w:t>
      </w:r>
      <w:r>
        <w:rPr>
          <w:rFonts w:hint="eastAsia"/>
          <w:lang w:val="en-US" w:bidi="en-US"/>
        </w:rPr>
        <w:t>（</w:t>
      </w:r>
      <w:r>
        <w:rPr>
          <w:rFonts w:hint="eastAsia"/>
          <w:lang w:val="en-US" w:bidi="en-US"/>
        </w:rPr>
        <w:t>3</w:t>
      </w:r>
      <w:r>
        <w:rPr>
          <w:lang w:val="en-US" w:bidi="en-US"/>
        </w:rPr>
        <w:t>.1</w:t>
      </w:r>
      <w:r>
        <w:rPr>
          <w:rFonts w:hint="eastAsia"/>
          <w:lang w:val="en-US" w:bidi="en-US"/>
        </w:rPr>
        <w:t>）</w:t>
      </w:r>
      <w:r w:rsidR="006E40DC" w:rsidRPr="006A6044">
        <w:rPr>
          <w:lang w:val="en-US" w:bidi="en-US"/>
        </w:rPr>
        <w:t>的组织或人员。</w:t>
      </w:r>
    </w:p>
    <w:p w14:paraId="596F7BD1" w14:textId="49B5DDFB" w:rsidR="00D56B69" w:rsidRDefault="00D56B69" w:rsidP="00702BC6">
      <w:pPr>
        <w:ind w:firstLineChars="236" w:firstLine="425"/>
        <w:rPr>
          <w:lang w:val="en-US" w:bidi="en-US"/>
        </w:rPr>
      </w:pPr>
      <w:r w:rsidRPr="006A6044">
        <w:rPr>
          <w:rFonts w:ascii="黑体" w:eastAsia="黑体" w:hAnsi="黑体" w:cs="Arial"/>
          <w:sz w:val="18"/>
          <w:szCs w:val="18"/>
          <w:lang w:val="en-US" w:bidi="en-US"/>
        </w:rPr>
        <w:t>注：</w:t>
      </w:r>
      <w:r w:rsidRPr="00D56B69">
        <w:rPr>
          <w:rFonts w:asciiTheme="minorEastAsia" w:eastAsiaTheme="minorEastAsia" w:hAnsiTheme="minorEastAsia" w:hint="eastAsia"/>
          <w:w w:val="105"/>
          <w:sz w:val="18"/>
          <w:szCs w:val="18"/>
          <w:lang w:val="en-US"/>
        </w:rPr>
        <w:t>在内部审核的情况下，审核委托方也可以是被审核方或审核方案管理人员，外部审核的要求可以来自监管机</w:t>
      </w:r>
      <w:r w:rsidRPr="00D56B69">
        <w:rPr>
          <w:rFonts w:asciiTheme="minorEastAsia" w:eastAsiaTheme="minorEastAsia" w:hAnsiTheme="minorEastAsia" w:hint="eastAsia"/>
          <w:w w:val="105"/>
          <w:sz w:val="18"/>
          <w:szCs w:val="18"/>
          <w:lang w:val="en-US"/>
        </w:rPr>
        <w:lastRenderedPageBreak/>
        <w:t>构，合同方或潜在客户或现有客户等来源。</w:t>
      </w:r>
    </w:p>
    <w:p w14:paraId="140A387D" w14:textId="5FD49326" w:rsidR="00C33440" w:rsidRPr="00610809" w:rsidRDefault="006E40DC" w:rsidP="00D56B69">
      <w:pPr>
        <w:ind w:firstLine="440"/>
        <w:rPr>
          <w:rFonts w:asciiTheme="minorEastAsia" w:eastAsiaTheme="minorEastAsia" w:hAnsiTheme="minorEastAsia" w:cs="Arial"/>
          <w:w w:val="105"/>
          <w:szCs w:val="19"/>
          <w:lang w:val="en-US"/>
        </w:rPr>
      </w:pPr>
      <w:r w:rsidRPr="00610809">
        <w:rPr>
          <w:rFonts w:asciiTheme="minorEastAsia" w:eastAsiaTheme="minorEastAsia" w:hAnsiTheme="minorEastAsia" w:cs="Arial"/>
          <w:w w:val="105"/>
          <w:szCs w:val="19"/>
          <w:lang w:val="en-US"/>
        </w:rPr>
        <w:t>[来源：</w:t>
      </w:r>
      <w:r w:rsidR="0064767C">
        <w:rPr>
          <w:rFonts w:asciiTheme="minorEastAsia" w:eastAsiaTheme="minorEastAsia" w:hAnsiTheme="minorEastAsia" w:cs="Arial"/>
          <w:w w:val="105"/>
          <w:szCs w:val="19"/>
          <w:lang w:val="en-US"/>
        </w:rPr>
        <w:t>GB/T 19011—2021</w:t>
      </w:r>
      <w:r w:rsidRPr="00610809">
        <w:rPr>
          <w:rFonts w:asciiTheme="minorEastAsia" w:eastAsiaTheme="minorEastAsia" w:hAnsiTheme="minorEastAsia" w:cs="Arial"/>
          <w:w w:val="105"/>
          <w:szCs w:val="19"/>
          <w:lang w:val="en-US"/>
        </w:rPr>
        <w:t>，3.1</w:t>
      </w:r>
      <w:r w:rsidR="00D56B69">
        <w:rPr>
          <w:rFonts w:asciiTheme="minorEastAsia" w:eastAsiaTheme="minorEastAsia" w:hAnsiTheme="minorEastAsia" w:cs="Arial"/>
          <w:w w:val="105"/>
          <w:szCs w:val="19"/>
          <w:lang w:val="en-US"/>
        </w:rPr>
        <w:t>2</w:t>
      </w:r>
      <w:r w:rsidRPr="00610809">
        <w:rPr>
          <w:rFonts w:asciiTheme="minorEastAsia" w:eastAsiaTheme="minorEastAsia" w:hAnsiTheme="minorEastAsia" w:cs="Arial"/>
          <w:w w:val="105"/>
          <w:szCs w:val="19"/>
          <w:lang w:val="en-US"/>
        </w:rPr>
        <w:t>]</w:t>
      </w:r>
    </w:p>
    <w:p w14:paraId="6725CFF3" w14:textId="77777777" w:rsidR="00C33440" w:rsidRPr="006A6044" w:rsidRDefault="006E40DC" w:rsidP="00456AF4">
      <w:pPr>
        <w:pStyle w:val="3"/>
        <w:rPr>
          <w:lang w:bidi="en-US"/>
        </w:rPr>
      </w:pPr>
      <w:r w:rsidRPr="006A6044">
        <w:rPr>
          <w:lang w:bidi="en-US"/>
        </w:rPr>
        <w:t>3.</w:t>
      </w:r>
      <w:r w:rsidRPr="006A6044">
        <w:rPr>
          <w:rFonts w:hint="eastAsia"/>
          <w:lang w:bidi="en-US"/>
        </w:rPr>
        <w:t>6</w:t>
      </w:r>
      <w:r w:rsidRPr="006A6044">
        <w:rPr>
          <w:lang w:bidi="en-US"/>
        </w:rPr>
        <w:t xml:space="preserve"> </w:t>
      </w:r>
    </w:p>
    <w:p w14:paraId="30A7947D" w14:textId="77777777" w:rsidR="00C33440" w:rsidRPr="006A6044" w:rsidRDefault="006E40DC">
      <w:pPr>
        <w:ind w:rightChars="100" w:right="210" w:firstLine="420"/>
        <w:rPr>
          <w:rFonts w:eastAsia="黑体" w:cs="Arial"/>
          <w:szCs w:val="29"/>
          <w:lang w:val="en-US" w:bidi="en-US"/>
        </w:rPr>
      </w:pPr>
      <w:r w:rsidRPr="006A6044">
        <w:rPr>
          <w:rFonts w:eastAsia="黑体" w:cs="Arial"/>
          <w:szCs w:val="29"/>
          <w:lang w:val="en-US" w:bidi="en-US"/>
        </w:rPr>
        <w:t>技术专家</w:t>
      </w:r>
      <w:r w:rsidRPr="006A6044">
        <w:rPr>
          <w:rFonts w:eastAsia="黑体" w:cs="Arial"/>
          <w:szCs w:val="29"/>
          <w:lang w:val="en-US" w:bidi="en-US"/>
        </w:rPr>
        <w:t xml:space="preserve"> technical expert</w:t>
      </w:r>
    </w:p>
    <w:p w14:paraId="27F858E0" w14:textId="7C3EAAB3" w:rsidR="00C33440" w:rsidRPr="006A6044" w:rsidRDefault="009E55AA" w:rsidP="008C2BB5">
      <w:pPr>
        <w:ind w:firstLine="420"/>
        <w:rPr>
          <w:lang w:val="en-US" w:bidi="en-US"/>
        </w:rPr>
      </w:pPr>
      <w:r>
        <w:rPr>
          <w:rFonts w:hint="eastAsia"/>
          <w:lang w:val="en-US" w:bidi="en-US"/>
        </w:rPr>
        <w:t>（审核）</w:t>
      </w:r>
      <w:r w:rsidR="006E40DC" w:rsidRPr="006A6044">
        <w:rPr>
          <w:lang w:val="en-US" w:bidi="en-US"/>
        </w:rPr>
        <w:t>向审核组提供特定知识或技术支持的人员。</w:t>
      </w:r>
    </w:p>
    <w:p w14:paraId="7D765E91" w14:textId="10ACCAAE" w:rsidR="00C33440" w:rsidRPr="00610809" w:rsidRDefault="006E40DC" w:rsidP="00610809">
      <w:pPr>
        <w:ind w:firstLine="440"/>
        <w:rPr>
          <w:rFonts w:asciiTheme="minorEastAsia" w:eastAsiaTheme="minorEastAsia" w:hAnsiTheme="minorEastAsia" w:cs="Arial"/>
          <w:w w:val="105"/>
          <w:szCs w:val="19"/>
          <w:lang w:val="en-US"/>
        </w:rPr>
      </w:pPr>
      <w:r w:rsidRPr="00610809">
        <w:rPr>
          <w:rFonts w:asciiTheme="minorEastAsia" w:eastAsiaTheme="minorEastAsia" w:hAnsiTheme="minorEastAsia" w:cs="Arial"/>
          <w:w w:val="105"/>
          <w:szCs w:val="19"/>
          <w:lang w:val="en-US"/>
        </w:rPr>
        <w:t>[来源：</w:t>
      </w:r>
      <w:r w:rsidR="0064767C">
        <w:rPr>
          <w:rFonts w:asciiTheme="minorEastAsia" w:eastAsiaTheme="minorEastAsia" w:hAnsiTheme="minorEastAsia" w:cs="Arial"/>
          <w:w w:val="105"/>
          <w:szCs w:val="19"/>
          <w:lang w:val="en-US"/>
        </w:rPr>
        <w:t>GB/T 19011—2021</w:t>
      </w:r>
      <w:r w:rsidRPr="00610809">
        <w:rPr>
          <w:rFonts w:asciiTheme="minorEastAsia" w:eastAsiaTheme="minorEastAsia" w:hAnsiTheme="minorEastAsia" w:cs="Arial"/>
          <w:w w:val="105"/>
          <w:szCs w:val="19"/>
          <w:lang w:val="en-US"/>
        </w:rPr>
        <w:t>，3.1</w:t>
      </w:r>
      <w:r w:rsidR="009E55AA">
        <w:rPr>
          <w:rFonts w:asciiTheme="minorEastAsia" w:eastAsiaTheme="minorEastAsia" w:hAnsiTheme="minorEastAsia" w:cs="Arial"/>
          <w:w w:val="105"/>
          <w:szCs w:val="19"/>
          <w:lang w:val="en-US"/>
        </w:rPr>
        <w:t>6</w:t>
      </w:r>
      <w:r w:rsidRPr="00610809">
        <w:rPr>
          <w:rFonts w:asciiTheme="minorEastAsia" w:eastAsiaTheme="minorEastAsia" w:hAnsiTheme="minorEastAsia" w:cs="Arial"/>
          <w:w w:val="105"/>
          <w:szCs w:val="19"/>
          <w:lang w:val="en-US"/>
        </w:rPr>
        <w:t>]</w:t>
      </w:r>
    </w:p>
    <w:p w14:paraId="4116CEAC" w14:textId="77777777" w:rsidR="00C33440" w:rsidRPr="006A6044" w:rsidRDefault="006E40DC" w:rsidP="00456AF4">
      <w:pPr>
        <w:pStyle w:val="3"/>
        <w:rPr>
          <w:lang w:bidi="en-US"/>
        </w:rPr>
      </w:pPr>
      <w:r w:rsidRPr="006A6044">
        <w:rPr>
          <w:lang w:bidi="en-US"/>
        </w:rPr>
        <w:t>3.</w:t>
      </w:r>
      <w:r w:rsidRPr="006A6044">
        <w:rPr>
          <w:rFonts w:hint="eastAsia"/>
          <w:lang w:bidi="en-US"/>
        </w:rPr>
        <w:t>7</w:t>
      </w:r>
    </w:p>
    <w:p w14:paraId="230368D7" w14:textId="77777777" w:rsidR="00C33440" w:rsidRPr="006A6044" w:rsidRDefault="006E40DC">
      <w:pPr>
        <w:ind w:rightChars="100" w:right="210" w:firstLine="420"/>
        <w:rPr>
          <w:rFonts w:eastAsia="黑体" w:cs="Arial"/>
          <w:szCs w:val="29"/>
          <w:lang w:val="en-US" w:bidi="en-US"/>
        </w:rPr>
      </w:pPr>
      <w:r w:rsidRPr="006A6044">
        <w:rPr>
          <w:rFonts w:eastAsia="黑体" w:cs="Arial"/>
          <w:szCs w:val="29"/>
          <w:lang w:val="en-US" w:bidi="en-US"/>
        </w:rPr>
        <w:t>向导</w:t>
      </w:r>
      <w:r w:rsidRPr="006A6044">
        <w:rPr>
          <w:rFonts w:eastAsia="黑体" w:cs="Arial"/>
          <w:szCs w:val="29"/>
          <w:lang w:val="en-US" w:bidi="en-US"/>
        </w:rPr>
        <w:t xml:space="preserve"> guide</w:t>
      </w:r>
    </w:p>
    <w:p w14:paraId="54D9B71A" w14:textId="77777777" w:rsidR="00C33440" w:rsidRPr="006A6044" w:rsidRDefault="006E40DC" w:rsidP="008C2BB5">
      <w:pPr>
        <w:ind w:firstLine="420"/>
        <w:rPr>
          <w:lang w:val="en-US" w:bidi="en-US"/>
        </w:rPr>
      </w:pPr>
      <w:r w:rsidRPr="006A6044">
        <w:rPr>
          <w:lang w:val="en-US" w:bidi="en-US"/>
        </w:rPr>
        <w:t>由受审核方指定，协助审核组开展工作的人员。</w:t>
      </w:r>
    </w:p>
    <w:p w14:paraId="3F5246B9" w14:textId="22DF0C9B" w:rsidR="00C33440" w:rsidRPr="00610809" w:rsidRDefault="006E40DC" w:rsidP="00610809">
      <w:pPr>
        <w:ind w:firstLine="440"/>
        <w:rPr>
          <w:rFonts w:asciiTheme="minorEastAsia" w:eastAsiaTheme="minorEastAsia" w:hAnsiTheme="minorEastAsia" w:cs="Arial"/>
          <w:w w:val="105"/>
          <w:szCs w:val="19"/>
          <w:lang w:val="en-US"/>
        </w:rPr>
      </w:pPr>
      <w:bookmarkStart w:id="18" w:name="OLE_LINK4"/>
      <w:r w:rsidRPr="00610809">
        <w:rPr>
          <w:rFonts w:asciiTheme="minorEastAsia" w:eastAsiaTheme="minorEastAsia" w:hAnsiTheme="minorEastAsia" w:cs="Arial"/>
          <w:w w:val="105"/>
          <w:szCs w:val="19"/>
          <w:lang w:val="en-US"/>
        </w:rPr>
        <w:t>[来源：GB/T 190</w:t>
      </w:r>
      <w:r w:rsidR="00D26890">
        <w:rPr>
          <w:rFonts w:asciiTheme="minorEastAsia" w:eastAsiaTheme="minorEastAsia" w:hAnsiTheme="minorEastAsia" w:cs="Arial"/>
          <w:w w:val="105"/>
          <w:szCs w:val="19"/>
          <w:lang w:val="en-US"/>
        </w:rPr>
        <w:t>00</w:t>
      </w:r>
      <w:r w:rsidRPr="00610809">
        <w:rPr>
          <w:rFonts w:asciiTheme="minorEastAsia" w:eastAsiaTheme="minorEastAsia" w:hAnsiTheme="minorEastAsia" w:cs="Arial"/>
          <w:w w:val="105"/>
          <w:szCs w:val="19"/>
          <w:lang w:val="en-US"/>
        </w:rPr>
        <w:t>-20</w:t>
      </w:r>
      <w:r w:rsidR="00D26890">
        <w:rPr>
          <w:rFonts w:asciiTheme="minorEastAsia" w:eastAsiaTheme="minorEastAsia" w:hAnsiTheme="minorEastAsia" w:cs="Arial"/>
          <w:w w:val="105"/>
          <w:szCs w:val="19"/>
          <w:lang w:val="en-US"/>
        </w:rPr>
        <w:t>16</w:t>
      </w:r>
      <w:r w:rsidRPr="00610809">
        <w:rPr>
          <w:rFonts w:asciiTheme="minorEastAsia" w:eastAsiaTheme="minorEastAsia" w:hAnsiTheme="minorEastAsia" w:cs="Arial"/>
          <w:w w:val="105"/>
          <w:szCs w:val="19"/>
          <w:lang w:val="en-US"/>
        </w:rPr>
        <w:t>，3.1</w:t>
      </w:r>
      <w:r w:rsidR="00D26890">
        <w:rPr>
          <w:rFonts w:asciiTheme="minorEastAsia" w:eastAsiaTheme="minorEastAsia" w:hAnsiTheme="minorEastAsia" w:cs="Arial"/>
          <w:w w:val="105"/>
          <w:szCs w:val="19"/>
          <w:lang w:val="en-US"/>
        </w:rPr>
        <w:t>3.13</w:t>
      </w:r>
      <w:r w:rsidRPr="00610809">
        <w:rPr>
          <w:rFonts w:asciiTheme="minorEastAsia" w:eastAsiaTheme="minorEastAsia" w:hAnsiTheme="minorEastAsia" w:cs="Arial"/>
          <w:w w:val="105"/>
          <w:szCs w:val="19"/>
          <w:lang w:val="en-US"/>
        </w:rPr>
        <w:t>]</w:t>
      </w:r>
    </w:p>
    <w:bookmarkEnd w:id="18"/>
    <w:p w14:paraId="526FFEB9" w14:textId="77777777" w:rsidR="00C33440" w:rsidRPr="006A6044" w:rsidRDefault="006E40DC" w:rsidP="00456AF4">
      <w:pPr>
        <w:pStyle w:val="3"/>
        <w:rPr>
          <w:lang w:bidi="en-US"/>
        </w:rPr>
      </w:pPr>
      <w:r w:rsidRPr="006A6044">
        <w:rPr>
          <w:lang w:bidi="en-US"/>
        </w:rPr>
        <w:t>3.</w:t>
      </w:r>
      <w:r w:rsidRPr="006A6044">
        <w:rPr>
          <w:rFonts w:hint="eastAsia"/>
          <w:lang w:bidi="en-US"/>
        </w:rPr>
        <w:t>8</w:t>
      </w:r>
    </w:p>
    <w:p w14:paraId="2D8BDF0B" w14:textId="77777777" w:rsidR="00C33440" w:rsidRPr="006A6044" w:rsidRDefault="006E40DC">
      <w:pPr>
        <w:ind w:rightChars="100" w:right="210" w:firstLine="420"/>
        <w:rPr>
          <w:rFonts w:eastAsia="黑体" w:cs="Arial"/>
          <w:szCs w:val="29"/>
          <w:lang w:val="en-US" w:bidi="en-US"/>
        </w:rPr>
      </w:pPr>
      <w:r w:rsidRPr="006A6044">
        <w:rPr>
          <w:rFonts w:eastAsia="黑体" w:cs="Arial"/>
          <w:szCs w:val="29"/>
          <w:lang w:val="en-US" w:bidi="en-US"/>
        </w:rPr>
        <w:t>观察员</w:t>
      </w:r>
      <w:r w:rsidRPr="006A6044">
        <w:rPr>
          <w:rFonts w:eastAsia="黑体" w:cs="Arial"/>
          <w:szCs w:val="29"/>
          <w:lang w:val="en-US" w:bidi="en-US"/>
        </w:rPr>
        <w:t xml:space="preserve"> observer</w:t>
      </w:r>
    </w:p>
    <w:p w14:paraId="69F868AF" w14:textId="77777777" w:rsidR="00C33440" w:rsidRPr="006A6044" w:rsidRDefault="006E40DC" w:rsidP="008C2BB5">
      <w:pPr>
        <w:ind w:firstLine="420"/>
        <w:rPr>
          <w:lang w:val="en-US" w:bidi="en-US"/>
        </w:rPr>
      </w:pPr>
      <w:r w:rsidRPr="006A6044">
        <w:rPr>
          <w:lang w:val="en-US" w:bidi="en-US"/>
        </w:rPr>
        <w:t>陪同审核组参与审核活动但不实施审核的人员。</w:t>
      </w:r>
    </w:p>
    <w:p w14:paraId="79D4EA8C" w14:textId="5FF7B173" w:rsidR="00C33440" w:rsidRPr="00610809" w:rsidRDefault="006E40DC" w:rsidP="00610809">
      <w:pPr>
        <w:ind w:firstLine="440"/>
        <w:rPr>
          <w:rFonts w:asciiTheme="minorEastAsia" w:eastAsiaTheme="minorEastAsia" w:hAnsiTheme="minorEastAsia" w:cs="Arial"/>
          <w:w w:val="105"/>
          <w:szCs w:val="19"/>
          <w:lang w:val="en-US"/>
        </w:rPr>
      </w:pPr>
      <w:r w:rsidRPr="00610809">
        <w:rPr>
          <w:rFonts w:asciiTheme="minorEastAsia" w:eastAsiaTheme="minorEastAsia" w:hAnsiTheme="minorEastAsia" w:cs="Arial"/>
          <w:w w:val="105"/>
          <w:szCs w:val="19"/>
          <w:lang w:val="en-US"/>
        </w:rPr>
        <w:t>[来源：</w:t>
      </w:r>
      <w:r w:rsidR="0064767C">
        <w:rPr>
          <w:rFonts w:asciiTheme="minorEastAsia" w:eastAsiaTheme="minorEastAsia" w:hAnsiTheme="minorEastAsia" w:cs="Arial"/>
          <w:w w:val="105"/>
          <w:szCs w:val="19"/>
          <w:lang w:val="en-US"/>
        </w:rPr>
        <w:t>GB/T 19011—2021</w:t>
      </w:r>
      <w:r w:rsidRPr="00610809">
        <w:rPr>
          <w:rFonts w:asciiTheme="minorEastAsia" w:eastAsiaTheme="minorEastAsia" w:hAnsiTheme="minorEastAsia" w:cs="Arial"/>
          <w:w w:val="105"/>
          <w:szCs w:val="19"/>
          <w:lang w:val="en-US"/>
        </w:rPr>
        <w:t>，3.1</w:t>
      </w:r>
      <w:r w:rsidR="00702FE2">
        <w:rPr>
          <w:rFonts w:asciiTheme="minorEastAsia" w:eastAsiaTheme="minorEastAsia" w:hAnsiTheme="minorEastAsia" w:cs="Arial"/>
          <w:w w:val="105"/>
          <w:szCs w:val="19"/>
          <w:lang w:val="en-US"/>
        </w:rPr>
        <w:t>7</w:t>
      </w:r>
      <w:r w:rsidR="00702FE2">
        <w:rPr>
          <w:rFonts w:asciiTheme="minorEastAsia" w:eastAsiaTheme="minorEastAsia" w:hAnsiTheme="minorEastAsia" w:cs="Arial" w:hint="eastAsia"/>
          <w:w w:val="105"/>
          <w:szCs w:val="19"/>
          <w:lang w:val="en-US"/>
        </w:rPr>
        <w:t>，有修改</w:t>
      </w:r>
      <w:r w:rsidRPr="00610809">
        <w:rPr>
          <w:rFonts w:asciiTheme="minorEastAsia" w:eastAsiaTheme="minorEastAsia" w:hAnsiTheme="minorEastAsia" w:cs="Arial"/>
          <w:w w:val="105"/>
          <w:szCs w:val="19"/>
          <w:lang w:val="en-US"/>
        </w:rPr>
        <w:t>]</w:t>
      </w:r>
    </w:p>
    <w:p w14:paraId="39ED99E6" w14:textId="0954A75B" w:rsidR="00C33440" w:rsidRPr="006A6044" w:rsidRDefault="006E40DC" w:rsidP="00456AF4">
      <w:pPr>
        <w:pStyle w:val="3"/>
        <w:rPr>
          <w:lang w:bidi="en-US"/>
        </w:rPr>
      </w:pPr>
      <w:r w:rsidRPr="006A6044">
        <w:rPr>
          <w:lang w:bidi="en-US"/>
        </w:rPr>
        <w:t>3.</w:t>
      </w:r>
      <w:r w:rsidR="00656AD2">
        <w:rPr>
          <w:lang w:bidi="en-US"/>
        </w:rPr>
        <w:t>9</w:t>
      </w:r>
      <w:r w:rsidRPr="006A6044">
        <w:rPr>
          <w:lang w:bidi="en-US"/>
        </w:rPr>
        <w:t xml:space="preserve"> </w:t>
      </w:r>
    </w:p>
    <w:p w14:paraId="6B35D289" w14:textId="77777777" w:rsidR="00C33440" w:rsidRPr="006A6044" w:rsidRDefault="006E40DC">
      <w:pPr>
        <w:ind w:rightChars="100" w:right="210" w:firstLine="420"/>
        <w:rPr>
          <w:rFonts w:eastAsia="黑体" w:cs="Arial"/>
          <w:szCs w:val="29"/>
          <w:lang w:val="en-US" w:bidi="en-US"/>
        </w:rPr>
      </w:pPr>
      <w:r w:rsidRPr="006A6044">
        <w:rPr>
          <w:rFonts w:eastAsia="黑体" w:cs="Arial"/>
          <w:szCs w:val="29"/>
          <w:lang w:val="en-US" w:bidi="en-US"/>
        </w:rPr>
        <w:t>联合审核</w:t>
      </w:r>
      <w:r w:rsidRPr="006A6044">
        <w:rPr>
          <w:rFonts w:eastAsia="黑体" w:cs="Arial"/>
          <w:szCs w:val="29"/>
          <w:lang w:val="en-US" w:bidi="en-US"/>
        </w:rPr>
        <w:t xml:space="preserve"> joint audit</w:t>
      </w:r>
    </w:p>
    <w:p w14:paraId="0ADAC4A3" w14:textId="0567EF80" w:rsidR="00C33440" w:rsidRPr="006A6044" w:rsidRDefault="001C32A9" w:rsidP="008C2BB5">
      <w:pPr>
        <w:ind w:firstLine="420"/>
        <w:rPr>
          <w:lang w:val="en-US" w:bidi="en-US"/>
        </w:rPr>
      </w:pPr>
      <w:r>
        <w:rPr>
          <w:rFonts w:hint="eastAsia"/>
          <w:lang w:val="en-US" w:bidi="en-US"/>
        </w:rPr>
        <w:t>在一个受审核方，由两个或两个以上审核组织同时实施的审核（</w:t>
      </w:r>
      <w:r>
        <w:rPr>
          <w:rFonts w:hint="eastAsia"/>
          <w:lang w:val="en-US" w:bidi="en-US"/>
        </w:rPr>
        <w:t>3</w:t>
      </w:r>
      <w:r>
        <w:rPr>
          <w:lang w:val="en-US" w:bidi="en-US"/>
        </w:rPr>
        <w:t>.1</w:t>
      </w:r>
      <w:r>
        <w:rPr>
          <w:rFonts w:hint="eastAsia"/>
          <w:lang w:val="en-US" w:bidi="en-US"/>
        </w:rPr>
        <w:t>）</w:t>
      </w:r>
    </w:p>
    <w:p w14:paraId="05B6663A" w14:textId="3345AE56" w:rsidR="00C33440" w:rsidRPr="00610809" w:rsidRDefault="006E40DC" w:rsidP="00610809">
      <w:pPr>
        <w:ind w:firstLine="440"/>
        <w:rPr>
          <w:rFonts w:asciiTheme="minorEastAsia" w:eastAsiaTheme="minorEastAsia" w:hAnsiTheme="minorEastAsia" w:cs="Arial"/>
          <w:w w:val="105"/>
          <w:szCs w:val="19"/>
          <w:lang w:val="en-US"/>
        </w:rPr>
      </w:pPr>
      <w:r w:rsidRPr="00610809">
        <w:rPr>
          <w:rFonts w:asciiTheme="minorEastAsia" w:eastAsiaTheme="minorEastAsia" w:hAnsiTheme="minorEastAsia" w:cs="Arial"/>
          <w:w w:val="105"/>
          <w:szCs w:val="19"/>
          <w:lang w:val="en-US"/>
        </w:rPr>
        <w:t>[来源：</w:t>
      </w:r>
      <w:r w:rsidR="0064767C">
        <w:rPr>
          <w:rFonts w:asciiTheme="minorEastAsia" w:eastAsiaTheme="minorEastAsia" w:hAnsiTheme="minorEastAsia" w:cs="Arial"/>
          <w:w w:val="105"/>
          <w:szCs w:val="19"/>
          <w:lang w:val="en-US"/>
        </w:rPr>
        <w:t>GB/T 19011—2021</w:t>
      </w:r>
      <w:r w:rsidRPr="00610809">
        <w:rPr>
          <w:rFonts w:asciiTheme="minorEastAsia" w:eastAsiaTheme="minorEastAsia" w:hAnsiTheme="minorEastAsia" w:cs="Arial"/>
          <w:w w:val="105"/>
          <w:szCs w:val="19"/>
          <w:lang w:val="en-US"/>
        </w:rPr>
        <w:t>，3.</w:t>
      </w:r>
      <w:r w:rsidR="001C32A9" w:rsidRPr="00610809">
        <w:rPr>
          <w:rFonts w:asciiTheme="minorEastAsia" w:eastAsiaTheme="minorEastAsia" w:hAnsiTheme="minorEastAsia" w:cs="Arial"/>
          <w:w w:val="105"/>
          <w:szCs w:val="19"/>
          <w:lang w:val="en-US"/>
        </w:rPr>
        <w:t xml:space="preserve"> </w:t>
      </w:r>
      <w:r w:rsidRPr="00610809">
        <w:rPr>
          <w:rFonts w:asciiTheme="minorEastAsia" w:eastAsiaTheme="minorEastAsia" w:hAnsiTheme="minorEastAsia" w:cs="Arial"/>
          <w:w w:val="105"/>
          <w:szCs w:val="19"/>
          <w:lang w:val="en-US"/>
        </w:rPr>
        <w:t>3]</w:t>
      </w:r>
    </w:p>
    <w:p w14:paraId="417C7DB6" w14:textId="48DD20C8" w:rsidR="00C33440" w:rsidRPr="006A6044" w:rsidRDefault="006E40DC" w:rsidP="00456AF4">
      <w:pPr>
        <w:pStyle w:val="3"/>
        <w:rPr>
          <w:lang w:bidi="en-US"/>
        </w:rPr>
      </w:pPr>
      <w:r w:rsidRPr="006A6044">
        <w:rPr>
          <w:lang w:bidi="en-US"/>
        </w:rPr>
        <w:t>3.1</w:t>
      </w:r>
      <w:r w:rsidR="00656AD2">
        <w:rPr>
          <w:lang w:bidi="en-US"/>
        </w:rPr>
        <w:t>0</w:t>
      </w:r>
      <w:r w:rsidRPr="006A6044">
        <w:rPr>
          <w:lang w:bidi="en-US"/>
        </w:rPr>
        <w:t xml:space="preserve"> </w:t>
      </w:r>
    </w:p>
    <w:p w14:paraId="5FEF8343" w14:textId="77777777" w:rsidR="00C33440" w:rsidRPr="006A6044" w:rsidRDefault="006E40DC">
      <w:pPr>
        <w:ind w:rightChars="100" w:right="210" w:firstLine="420"/>
        <w:rPr>
          <w:rFonts w:eastAsia="黑体" w:cs="Arial"/>
          <w:szCs w:val="29"/>
          <w:lang w:val="en-US" w:bidi="en-US"/>
        </w:rPr>
      </w:pPr>
      <w:r w:rsidRPr="006A6044">
        <w:rPr>
          <w:rFonts w:eastAsia="黑体" w:cs="Arial"/>
          <w:szCs w:val="29"/>
          <w:lang w:val="en-US" w:bidi="en-US"/>
        </w:rPr>
        <w:t>多体系审核</w:t>
      </w:r>
      <w:r w:rsidRPr="006A6044">
        <w:rPr>
          <w:rFonts w:eastAsia="黑体" w:cs="Arial"/>
          <w:szCs w:val="29"/>
          <w:lang w:val="en-US" w:bidi="en-US"/>
        </w:rPr>
        <w:t xml:space="preserve"> combined audit</w:t>
      </w:r>
    </w:p>
    <w:p w14:paraId="028B7A82" w14:textId="522695E3" w:rsidR="00C33440" w:rsidRDefault="001C32A9" w:rsidP="008C2BB5">
      <w:pPr>
        <w:ind w:firstLine="420"/>
        <w:rPr>
          <w:lang w:val="en-US" w:bidi="en-US"/>
        </w:rPr>
      </w:pPr>
      <w:r>
        <w:rPr>
          <w:rFonts w:hint="eastAsia"/>
          <w:lang w:val="en-US" w:bidi="en-US"/>
        </w:rPr>
        <w:t>在一个受审核方，对两个或两个以上管理体系一起实施审核（</w:t>
      </w:r>
      <w:r>
        <w:rPr>
          <w:rFonts w:hint="eastAsia"/>
          <w:lang w:val="en-US" w:bidi="en-US"/>
        </w:rPr>
        <w:t>3</w:t>
      </w:r>
      <w:r>
        <w:rPr>
          <w:lang w:val="en-US" w:bidi="en-US"/>
        </w:rPr>
        <w:t>.1</w:t>
      </w:r>
      <w:r>
        <w:rPr>
          <w:rFonts w:hint="eastAsia"/>
          <w:lang w:val="en-US" w:bidi="en-US"/>
        </w:rPr>
        <w:t>）</w:t>
      </w:r>
    </w:p>
    <w:p w14:paraId="73326753" w14:textId="3D40411A" w:rsidR="001C32A9" w:rsidRPr="006A6044" w:rsidRDefault="001C32A9" w:rsidP="001C32A9">
      <w:pPr>
        <w:ind w:rightChars="100" w:right="210" w:firstLineChars="300" w:firstLine="540"/>
        <w:rPr>
          <w:rFonts w:ascii="宋体" w:hAnsi="宋体" w:cs="Arial"/>
          <w:sz w:val="18"/>
          <w:szCs w:val="18"/>
          <w:lang w:val="en-US" w:bidi="en-US"/>
        </w:rPr>
      </w:pPr>
      <w:r w:rsidRPr="006A6044">
        <w:rPr>
          <w:rFonts w:ascii="黑体" w:eastAsia="黑体" w:hAnsi="黑体" w:cs="Arial"/>
          <w:sz w:val="18"/>
          <w:szCs w:val="18"/>
          <w:lang w:val="en-US" w:bidi="en-US"/>
        </w:rPr>
        <w:t>注：</w:t>
      </w:r>
      <w:r w:rsidRPr="001C32A9">
        <w:rPr>
          <w:rFonts w:ascii="宋体" w:hAnsi="宋体" w:cs="Arial" w:hint="eastAsia"/>
          <w:sz w:val="18"/>
          <w:szCs w:val="18"/>
          <w:lang w:val="en-US" w:bidi="en-US"/>
        </w:rPr>
        <w:t>当两个或多个不同领域的管理体系整合到单一管理体系中时，成为整合管理体系。</w:t>
      </w:r>
    </w:p>
    <w:p w14:paraId="3BE7868C" w14:textId="4B0D9984" w:rsidR="00C33440" w:rsidRPr="00610809" w:rsidRDefault="006E40DC" w:rsidP="001C32A9">
      <w:pPr>
        <w:ind w:firstLine="440"/>
        <w:rPr>
          <w:rFonts w:asciiTheme="minorEastAsia" w:eastAsiaTheme="minorEastAsia" w:hAnsiTheme="minorEastAsia" w:cs="Arial"/>
          <w:w w:val="105"/>
          <w:szCs w:val="19"/>
          <w:lang w:val="en-US"/>
        </w:rPr>
      </w:pPr>
      <w:r w:rsidRPr="00610809">
        <w:rPr>
          <w:rFonts w:asciiTheme="minorEastAsia" w:eastAsiaTheme="minorEastAsia" w:hAnsiTheme="minorEastAsia" w:cs="Arial"/>
          <w:w w:val="105"/>
          <w:szCs w:val="19"/>
          <w:lang w:val="en-US"/>
        </w:rPr>
        <w:t>[来源：</w:t>
      </w:r>
      <w:r w:rsidR="0064767C">
        <w:rPr>
          <w:rFonts w:asciiTheme="minorEastAsia" w:eastAsiaTheme="minorEastAsia" w:hAnsiTheme="minorEastAsia" w:cs="Arial"/>
          <w:w w:val="105"/>
          <w:szCs w:val="19"/>
          <w:lang w:val="en-US"/>
        </w:rPr>
        <w:t>GB/T 19011—2021</w:t>
      </w:r>
      <w:r w:rsidRPr="00610809">
        <w:rPr>
          <w:rFonts w:asciiTheme="minorEastAsia" w:eastAsiaTheme="minorEastAsia" w:hAnsiTheme="minorEastAsia" w:cs="Arial"/>
          <w:w w:val="105"/>
          <w:szCs w:val="19"/>
          <w:lang w:val="en-US"/>
        </w:rPr>
        <w:t>，3.</w:t>
      </w:r>
      <w:r w:rsidR="001C32A9">
        <w:rPr>
          <w:rFonts w:asciiTheme="minorEastAsia" w:eastAsiaTheme="minorEastAsia" w:hAnsiTheme="minorEastAsia" w:cs="Arial"/>
          <w:w w:val="105"/>
          <w:szCs w:val="19"/>
          <w:lang w:val="en-US"/>
        </w:rPr>
        <w:t>2</w:t>
      </w:r>
      <w:r w:rsidRPr="00610809">
        <w:rPr>
          <w:rFonts w:asciiTheme="minorEastAsia" w:eastAsiaTheme="minorEastAsia" w:hAnsiTheme="minorEastAsia" w:cs="Arial"/>
          <w:w w:val="105"/>
          <w:szCs w:val="19"/>
          <w:lang w:val="en-US"/>
        </w:rPr>
        <w:t>]</w:t>
      </w:r>
    </w:p>
    <w:p w14:paraId="3E79FBF3" w14:textId="601C5D15" w:rsidR="00C33440" w:rsidRPr="006A6044" w:rsidRDefault="006E40DC" w:rsidP="00456AF4">
      <w:pPr>
        <w:pStyle w:val="3"/>
        <w:rPr>
          <w:lang w:bidi="en-US"/>
        </w:rPr>
      </w:pPr>
      <w:r w:rsidRPr="006A6044">
        <w:rPr>
          <w:lang w:bidi="en-US"/>
        </w:rPr>
        <w:t>3.</w:t>
      </w:r>
      <w:r w:rsidR="00656AD2">
        <w:rPr>
          <w:rFonts w:hint="eastAsia"/>
          <w:lang w:bidi="en-US"/>
        </w:rPr>
        <w:t>1</w:t>
      </w:r>
      <w:r w:rsidR="001C32A9">
        <w:rPr>
          <w:lang w:bidi="en-US"/>
        </w:rPr>
        <w:t>1</w:t>
      </w:r>
    </w:p>
    <w:p w14:paraId="68C3633B" w14:textId="77777777" w:rsidR="00C33440" w:rsidRPr="006A6044" w:rsidRDefault="006E40DC">
      <w:pPr>
        <w:ind w:rightChars="100" w:right="210" w:firstLine="420"/>
        <w:rPr>
          <w:rFonts w:eastAsia="黑体" w:cs="Arial"/>
          <w:szCs w:val="29"/>
          <w:lang w:val="en-US" w:bidi="en-US"/>
        </w:rPr>
      </w:pPr>
      <w:r w:rsidRPr="006A6044">
        <w:rPr>
          <w:rFonts w:eastAsia="黑体" w:cs="Arial"/>
          <w:szCs w:val="29"/>
          <w:lang w:val="en-US" w:bidi="en-US"/>
        </w:rPr>
        <w:t>商业秘密</w:t>
      </w:r>
      <w:r w:rsidRPr="006A6044">
        <w:rPr>
          <w:rFonts w:eastAsia="黑体" w:cs="Arial"/>
          <w:szCs w:val="29"/>
          <w:lang w:val="en-US" w:bidi="en-US"/>
        </w:rPr>
        <w:t xml:space="preserve"> trade secret</w:t>
      </w:r>
    </w:p>
    <w:p w14:paraId="0A59649D" w14:textId="776420BB" w:rsidR="00C33440" w:rsidRPr="00702BC6" w:rsidRDefault="006E40DC" w:rsidP="00702BC6">
      <w:pPr>
        <w:ind w:firstLine="440"/>
        <w:rPr>
          <w:w w:val="105"/>
          <w:lang w:val="en-US"/>
        </w:rPr>
      </w:pPr>
      <w:r w:rsidRPr="00702BC6">
        <w:rPr>
          <w:w w:val="105"/>
          <w:lang w:val="en-US"/>
        </w:rPr>
        <w:t>不为公众所知悉、具有商业价值并经权利人采取相应保密措施的技术信息、经营信息等商业信息。</w:t>
      </w:r>
    </w:p>
    <w:p w14:paraId="3AFB4C31" w14:textId="76107586" w:rsidR="001F2FDE" w:rsidRPr="001F2FDE" w:rsidRDefault="001F2FDE" w:rsidP="001F2FDE">
      <w:pPr>
        <w:ind w:firstLine="440"/>
        <w:rPr>
          <w:rFonts w:asciiTheme="minorEastAsia" w:eastAsiaTheme="minorEastAsia" w:hAnsiTheme="minorEastAsia" w:cs="Arial"/>
          <w:w w:val="105"/>
          <w:szCs w:val="19"/>
          <w:lang w:val="en-US"/>
        </w:rPr>
      </w:pPr>
      <w:r w:rsidRPr="00610809">
        <w:rPr>
          <w:rFonts w:asciiTheme="minorEastAsia" w:eastAsiaTheme="minorEastAsia" w:hAnsiTheme="minorEastAsia" w:cs="Arial"/>
          <w:w w:val="105"/>
          <w:szCs w:val="19"/>
          <w:lang w:val="en-US"/>
        </w:rPr>
        <w:t>[来源：</w:t>
      </w:r>
      <w:r w:rsidRPr="001F2FDE">
        <w:rPr>
          <w:rFonts w:asciiTheme="minorEastAsia" w:eastAsiaTheme="minorEastAsia" w:hAnsiTheme="minorEastAsia" w:cs="Arial"/>
          <w:w w:val="105"/>
          <w:szCs w:val="19"/>
          <w:lang w:val="en-US"/>
        </w:rPr>
        <w:t>《中华人民共和国反不正当竞争法》第十条</w:t>
      </w:r>
      <w:r w:rsidRPr="00610809">
        <w:rPr>
          <w:rFonts w:asciiTheme="minorEastAsia" w:eastAsiaTheme="minorEastAsia" w:hAnsiTheme="minorEastAsia" w:cs="Arial"/>
          <w:w w:val="105"/>
          <w:szCs w:val="19"/>
          <w:lang w:val="en-US"/>
        </w:rPr>
        <w:t>]</w:t>
      </w:r>
    </w:p>
    <w:p w14:paraId="10C401F7" w14:textId="0ABF8400" w:rsidR="00C33440" w:rsidRPr="006A6044" w:rsidRDefault="00656AD2" w:rsidP="00456AF4">
      <w:pPr>
        <w:pStyle w:val="3"/>
        <w:rPr>
          <w:lang w:bidi="en-US"/>
        </w:rPr>
      </w:pPr>
      <w:r>
        <w:rPr>
          <w:lang w:bidi="en-US"/>
        </w:rPr>
        <w:t>3.1</w:t>
      </w:r>
      <w:r w:rsidR="001C32A9">
        <w:rPr>
          <w:lang w:bidi="en-US"/>
        </w:rPr>
        <w:t>2</w:t>
      </w:r>
    </w:p>
    <w:p w14:paraId="4A8C279D" w14:textId="77777777" w:rsidR="00C33440" w:rsidRPr="006A6044" w:rsidRDefault="006E40DC">
      <w:pPr>
        <w:ind w:rightChars="100" w:right="210" w:firstLine="420"/>
        <w:rPr>
          <w:rFonts w:eastAsia="黑体" w:cs="Arial"/>
          <w:szCs w:val="29"/>
          <w:lang w:val="en-US" w:bidi="en-US"/>
        </w:rPr>
      </w:pPr>
      <w:r w:rsidRPr="006A6044">
        <w:rPr>
          <w:rFonts w:eastAsia="黑体" w:cs="Arial" w:hint="eastAsia"/>
          <w:szCs w:val="29"/>
          <w:lang w:val="en-US" w:bidi="en-US"/>
        </w:rPr>
        <w:t>涉密</w:t>
      </w:r>
      <w:bookmarkStart w:id="19" w:name="OLE_LINK11"/>
      <w:bookmarkStart w:id="20" w:name="OLE_LINK12"/>
      <w:r w:rsidRPr="006A6044">
        <w:rPr>
          <w:rFonts w:eastAsia="黑体" w:cs="Arial" w:hint="eastAsia"/>
          <w:szCs w:val="29"/>
          <w:lang w:val="en-US" w:bidi="en-US"/>
        </w:rPr>
        <w:t>载体</w:t>
      </w:r>
      <w:bookmarkEnd w:id="19"/>
      <w:bookmarkEnd w:id="20"/>
      <w:r w:rsidRPr="006A6044">
        <w:rPr>
          <w:rFonts w:eastAsia="黑体" w:cs="Arial" w:hint="eastAsia"/>
          <w:szCs w:val="29"/>
          <w:lang w:val="en-US" w:bidi="en-US"/>
        </w:rPr>
        <w:t xml:space="preserve"> secret-related carriers</w:t>
      </w:r>
    </w:p>
    <w:p w14:paraId="6D12711B" w14:textId="3FCDCED9" w:rsidR="00380DAD" w:rsidRPr="00346D52" w:rsidRDefault="00380DAD" w:rsidP="00380DAD">
      <w:pPr>
        <w:pStyle w:val="3"/>
        <w:ind w:firstLineChars="200" w:firstLine="420"/>
        <w:rPr>
          <w:rFonts w:eastAsia="宋体"/>
          <w:bCs w:val="0"/>
          <w:w w:val="100"/>
          <w:szCs w:val="22"/>
        </w:rPr>
      </w:pPr>
      <w:r w:rsidRPr="00380DAD">
        <w:rPr>
          <w:rFonts w:eastAsia="宋体" w:hint="eastAsia"/>
          <w:bCs w:val="0"/>
          <w:w w:val="100"/>
          <w:szCs w:val="22"/>
          <w:lang w:val="zh-CN"/>
        </w:rPr>
        <w:t>承载商业秘密</w:t>
      </w:r>
      <w:r w:rsidRPr="00346D52">
        <w:rPr>
          <w:rFonts w:eastAsia="宋体" w:hint="eastAsia"/>
          <w:bCs w:val="0"/>
          <w:w w:val="100"/>
          <w:szCs w:val="22"/>
        </w:rPr>
        <w:t>（</w:t>
      </w:r>
      <w:r w:rsidRPr="00346D52">
        <w:rPr>
          <w:rFonts w:eastAsia="宋体" w:hint="eastAsia"/>
          <w:bCs w:val="0"/>
          <w:w w:val="100"/>
          <w:szCs w:val="22"/>
        </w:rPr>
        <w:t>3</w:t>
      </w:r>
      <w:r w:rsidRPr="00346D52">
        <w:rPr>
          <w:rFonts w:eastAsia="宋体"/>
          <w:bCs w:val="0"/>
          <w:w w:val="100"/>
          <w:szCs w:val="22"/>
        </w:rPr>
        <w:t>.11</w:t>
      </w:r>
      <w:r w:rsidRPr="00346D52">
        <w:rPr>
          <w:rFonts w:eastAsia="宋体" w:hint="eastAsia"/>
          <w:bCs w:val="0"/>
          <w:w w:val="100"/>
          <w:szCs w:val="22"/>
        </w:rPr>
        <w:t>）</w:t>
      </w:r>
      <w:r w:rsidRPr="00380DAD">
        <w:rPr>
          <w:rFonts w:eastAsia="宋体" w:hint="eastAsia"/>
          <w:bCs w:val="0"/>
          <w:w w:val="100"/>
          <w:szCs w:val="22"/>
          <w:lang w:val="zh-CN"/>
        </w:rPr>
        <w:t>信息的各类有形实体</w:t>
      </w:r>
      <w:r w:rsidRPr="00346D52">
        <w:rPr>
          <w:rFonts w:eastAsia="宋体" w:hint="eastAsia"/>
          <w:bCs w:val="0"/>
          <w:w w:val="100"/>
          <w:szCs w:val="22"/>
        </w:rPr>
        <w:t>，</w:t>
      </w:r>
      <w:r w:rsidRPr="00380DAD">
        <w:rPr>
          <w:rFonts w:eastAsia="宋体" w:hint="eastAsia"/>
          <w:bCs w:val="0"/>
          <w:w w:val="100"/>
          <w:szCs w:val="22"/>
          <w:lang w:val="zh-CN"/>
        </w:rPr>
        <w:t>能够以文字、数据、符号、图形、图像、音视频等形式记录、存储、传递商业秘密</w:t>
      </w:r>
      <w:r w:rsidRPr="00346D52">
        <w:rPr>
          <w:rFonts w:eastAsia="宋体" w:hint="eastAsia"/>
          <w:bCs w:val="0"/>
          <w:w w:val="100"/>
          <w:szCs w:val="22"/>
        </w:rPr>
        <w:t>（</w:t>
      </w:r>
      <w:r w:rsidRPr="00346D52">
        <w:rPr>
          <w:rFonts w:eastAsia="宋体" w:hint="eastAsia"/>
          <w:bCs w:val="0"/>
          <w:w w:val="100"/>
          <w:szCs w:val="22"/>
        </w:rPr>
        <w:t>3</w:t>
      </w:r>
      <w:r w:rsidRPr="00346D52">
        <w:rPr>
          <w:rFonts w:eastAsia="宋体"/>
          <w:bCs w:val="0"/>
          <w:w w:val="100"/>
          <w:szCs w:val="22"/>
        </w:rPr>
        <w:t>.11</w:t>
      </w:r>
      <w:r w:rsidRPr="00346D52">
        <w:rPr>
          <w:rFonts w:eastAsia="宋体" w:hint="eastAsia"/>
          <w:bCs w:val="0"/>
          <w:w w:val="100"/>
          <w:szCs w:val="22"/>
        </w:rPr>
        <w:t>）</w:t>
      </w:r>
      <w:r w:rsidRPr="00380DAD">
        <w:rPr>
          <w:rFonts w:eastAsia="宋体" w:hint="eastAsia"/>
          <w:bCs w:val="0"/>
          <w:w w:val="100"/>
          <w:szCs w:val="22"/>
          <w:lang w:val="zh-CN"/>
        </w:rPr>
        <w:t>信息。</w:t>
      </w:r>
    </w:p>
    <w:p w14:paraId="778A1004" w14:textId="77777777" w:rsidR="00380DAD" w:rsidRPr="00380DAD" w:rsidRDefault="00380DAD" w:rsidP="00380DAD">
      <w:pPr>
        <w:pStyle w:val="3"/>
        <w:ind w:firstLineChars="200" w:firstLine="360"/>
        <w:rPr>
          <w:rFonts w:eastAsia="宋体"/>
          <w:bCs w:val="0"/>
          <w:w w:val="100"/>
          <w:sz w:val="18"/>
          <w:szCs w:val="18"/>
          <w:lang w:val="zh-CN"/>
        </w:rPr>
      </w:pPr>
      <w:r w:rsidRPr="00380DAD">
        <w:rPr>
          <w:rFonts w:ascii="黑体" w:hAnsi="黑体" w:hint="eastAsia"/>
          <w:bCs w:val="0"/>
          <w:w w:val="100"/>
          <w:sz w:val="18"/>
          <w:szCs w:val="18"/>
          <w:lang w:val="zh-CN"/>
        </w:rPr>
        <w:t>注1</w:t>
      </w:r>
      <w:r w:rsidRPr="00380DAD">
        <w:rPr>
          <w:rFonts w:eastAsia="宋体" w:hint="eastAsia"/>
          <w:bCs w:val="0"/>
          <w:w w:val="100"/>
          <w:szCs w:val="22"/>
          <w:lang w:val="zh-CN"/>
        </w:rPr>
        <w:t>：</w:t>
      </w:r>
      <w:r w:rsidRPr="00380DAD">
        <w:rPr>
          <w:rFonts w:eastAsia="宋体" w:hint="eastAsia"/>
          <w:bCs w:val="0"/>
          <w:w w:val="100"/>
          <w:sz w:val="18"/>
          <w:szCs w:val="18"/>
          <w:lang w:val="zh-CN"/>
        </w:rPr>
        <w:t>按介质类型分为电子存储介质、纸质载体和物理实体载体三大类。</w:t>
      </w:r>
    </w:p>
    <w:p w14:paraId="0695695C" w14:textId="77777777" w:rsidR="00380DAD" w:rsidRPr="00380DAD" w:rsidRDefault="00380DAD" w:rsidP="00380DAD">
      <w:pPr>
        <w:pStyle w:val="3"/>
        <w:ind w:firstLineChars="200" w:firstLine="360"/>
        <w:rPr>
          <w:rFonts w:eastAsia="宋体"/>
          <w:bCs w:val="0"/>
          <w:w w:val="100"/>
          <w:szCs w:val="22"/>
          <w:lang w:val="zh-CN"/>
        </w:rPr>
      </w:pPr>
      <w:r w:rsidRPr="00380DAD">
        <w:rPr>
          <w:rFonts w:ascii="黑体" w:hAnsi="黑体" w:hint="eastAsia"/>
          <w:bCs w:val="0"/>
          <w:w w:val="100"/>
          <w:sz w:val="18"/>
          <w:szCs w:val="18"/>
          <w:lang w:val="zh-CN"/>
        </w:rPr>
        <w:t>注2：</w:t>
      </w:r>
      <w:r w:rsidRPr="00380DAD">
        <w:rPr>
          <w:rFonts w:eastAsia="宋体" w:hint="eastAsia"/>
          <w:bCs w:val="0"/>
          <w:w w:val="100"/>
          <w:sz w:val="18"/>
          <w:szCs w:val="18"/>
          <w:lang w:val="zh-CN"/>
        </w:rPr>
        <w:t>电子存储介质包括但不限于磁介质、光介质、半导体介质，如硬盘、服务器、光盘、</w:t>
      </w:r>
      <w:r w:rsidRPr="00380DAD">
        <w:rPr>
          <w:rFonts w:eastAsia="宋体" w:hint="eastAsia"/>
          <w:bCs w:val="0"/>
          <w:w w:val="100"/>
          <w:sz w:val="18"/>
          <w:szCs w:val="18"/>
          <w:lang w:val="zh-CN"/>
        </w:rPr>
        <w:t xml:space="preserve">U </w:t>
      </w:r>
      <w:r w:rsidRPr="00380DAD">
        <w:rPr>
          <w:rFonts w:eastAsia="宋体" w:hint="eastAsia"/>
          <w:bCs w:val="0"/>
          <w:w w:val="100"/>
          <w:sz w:val="18"/>
          <w:szCs w:val="18"/>
          <w:lang w:val="zh-CN"/>
        </w:rPr>
        <w:t>盘、存储芯片、固态硬盘等。</w:t>
      </w:r>
    </w:p>
    <w:p w14:paraId="2A2F7298" w14:textId="77777777" w:rsidR="00380DAD" w:rsidRDefault="00380DAD" w:rsidP="00380DAD">
      <w:pPr>
        <w:pStyle w:val="3"/>
        <w:ind w:firstLineChars="200" w:firstLine="360"/>
        <w:rPr>
          <w:rFonts w:eastAsia="宋体"/>
          <w:bCs w:val="0"/>
          <w:w w:val="100"/>
          <w:szCs w:val="22"/>
          <w:lang w:val="zh-CN"/>
        </w:rPr>
      </w:pPr>
      <w:r w:rsidRPr="00380DAD">
        <w:rPr>
          <w:rFonts w:ascii="黑体" w:hAnsi="黑体" w:hint="eastAsia"/>
          <w:bCs w:val="0"/>
          <w:w w:val="100"/>
          <w:sz w:val="18"/>
          <w:szCs w:val="18"/>
          <w:lang w:val="zh-CN"/>
        </w:rPr>
        <w:t>注3：</w:t>
      </w:r>
      <w:r w:rsidRPr="00380DAD">
        <w:rPr>
          <w:rFonts w:eastAsia="宋体" w:hint="eastAsia"/>
          <w:bCs w:val="0"/>
          <w:w w:val="100"/>
          <w:sz w:val="18"/>
          <w:szCs w:val="18"/>
          <w:lang w:val="zh-CN"/>
        </w:rPr>
        <w:t>物理实体载体包括但不限于晶圆、半导体芯片、掩膜版、模具、工装夹具、样机、样品、中间体、菌种、配方实物、图纸、模型、核心零部件等。</w:t>
      </w:r>
    </w:p>
    <w:p w14:paraId="34972D27" w14:textId="20C7C078" w:rsidR="00C33440" w:rsidRPr="006A6044" w:rsidRDefault="00656AD2" w:rsidP="00380DAD">
      <w:pPr>
        <w:pStyle w:val="3"/>
        <w:rPr>
          <w:lang w:bidi="en-US"/>
        </w:rPr>
      </w:pPr>
      <w:r>
        <w:rPr>
          <w:rFonts w:hint="eastAsia"/>
          <w:lang w:bidi="en-US"/>
        </w:rPr>
        <w:t>3.1</w:t>
      </w:r>
      <w:r w:rsidR="001C32A9">
        <w:rPr>
          <w:lang w:bidi="en-US"/>
        </w:rPr>
        <w:t>3</w:t>
      </w:r>
    </w:p>
    <w:p w14:paraId="26AC059D" w14:textId="77777777" w:rsidR="00C33440" w:rsidRPr="006A6044" w:rsidRDefault="006E40DC">
      <w:pPr>
        <w:ind w:rightChars="100" w:right="210" w:firstLine="420"/>
        <w:rPr>
          <w:rFonts w:eastAsia="黑体" w:cs="Arial"/>
          <w:szCs w:val="29"/>
          <w:lang w:val="en-US" w:bidi="en-US"/>
        </w:rPr>
      </w:pPr>
      <w:r w:rsidRPr="006A6044">
        <w:rPr>
          <w:rFonts w:eastAsia="黑体" w:cs="Arial" w:hint="eastAsia"/>
          <w:szCs w:val="29"/>
          <w:lang w:val="en-US" w:bidi="en-US"/>
        </w:rPr>
        <w:t>涉密终端</w:t>
      </w:r>
      <w:r w:rsidRPr="006A6044">
        <w:rPr>
          <w:rFonts w:eastAsia="黑体" w:cs="Arial" w:hint="eastAsia"/>
          <w:szCs w:val="29"/>
          <w:lang w:val="en-US" w:bidi="en-US"/>
        </w:rPr>
        <w:t xml:space="preserve"> classified terminal</w:t>
      </w:r>
    </w:p>
    <w:p w14:paraId="306026B6" w14:textId="77777777" w:rsidR="00C33440" w:rsidRPr="006A6044" w:rsidRDefault="006E40DC" w:rsidP="008C2BB5">
      <w:pPr>
        <w:ind w:firstLine="420"/>
        <w:rPr>
          <w:lang w:val="en-US" w:bidi="en-US"/>
        </w:rPr>
      </w:pPr>
      <w:r w:rsidRPr="006A6044">
        <w:rPr>
          <w:rFonts w:hint="eastAsia"/>
          <w:lang w:val="en-US" w:bidi="en-US"/>
        </w:rPr>
        <w:t>存储、处理、传输商业秘密信息的计算机、移动设备、打印机、扫描仪等各类终端设备。</w:t>
      </w:r>
    </w:p>
    <w:p w14:paraId="73B9E350" w14:textId="0A5D1E87" w:rsidR="00C33440" w:rsidRPr="006A6044" w:rsidRDefault="006E40DC" w:rsidP="00456AF4">
      <w:pPr>
        <w:pStyle w:val="3"/>
        <w:rPr>
          <w:lang w:bidi="en-US"/>
        </w:rPr>
      </w:pPr>
      <w:r w:rsidRPr="006A6044">
        <w:rPr>
          <w:lang w:bidi="en-US"/>
        </w:rPr>
        <w:t>3.</w:t>
      </w:r>
      <w:r w:rsidRPr="006A6044">
        <w:rPr>
          <w:rFonts w:hint="eastAsia"/>
          <w:lang w:bidi="en-US"/>
        </w:rPr>
        <w:t>1</w:t>
      </w:r>
      <w:r w:rsidR="001C32A9">
        <w:rPr>
          <w:lang w:bidi="en-US"/>
        </w:rPr>
        <w:t>4</w:t>
      </w:r>
    </w:p>
    <w:p w14:paraId="3D52740A" w14:textId="77777777" w:rsidR="00C33440" w:rsidRPr="006A6044" w:rsidRDefault="006E40DC">
      <w:pPr>
        <w:ind w:rightChars="100" w:right="210" w:firstLine="420"/>
        <w:rPr>
          <w:rFonts w:ascii="黑体" w:eastAsia="黑体" w:hAnsi="黑体" w:cs="Arial"/>
          <w:szCs w:val="29"/>
          <w:lang w:val="en-US" w:bidi="en-US"/>
        </w:rPr>
      </w:pPr>
      <w:r w:rsidRPr="006A6044">
        <w:rPr>
          <w:rFonts w:ascii="黑体" w:eastAsia="黑体" w:hAnsi="黑体" w:cs="Arial"/>
          <w:szCs w:val="29"/>
          <w:lang w:val="en-US" w:bidi="en-US"/>
        </w:rPr>
        <w:t>涉密区域 classified area</w:t>
      </w:r>
    </w:p>
    <w:p w14:paraId="1F3A86C4" w14:textId="77777777" w:rsidR="00C33440" w:rsidRPr="006A6044" w:rsidRDefault="006E40DC" w:rsidP="008C2BB5">
      <w:pPr>
        <w:ind w:firstLine="420"/>
        <w:rPr>
          <w:lang w:val="en-US" w:bidi="en-US"/>
        </w:rPr>
      </w:pPr>
      <w:r w:rsidRPr="006A6044">
        <w:rPr>
          <w:lang w:val="en-US" w:bidi="en-US"/>
        </w:rPr>
        <w:t>存储、处理、传输商业秘密，需要实施特殊物理与技术防护的特定区域。</w:t>
      </w:r>
    </w:p>
    <w:p w14:paraId="2350CC98" w14:textId="2B226AE1" w:rsidR="00C33440" w:rsidRPr="006A6044" w:rsidRDefault="006E40DC" w:rsidP="00456AF4">
      <w:pPr>
        <w:pStyle w:val="3"/>
        <w:rPr>
          <w:lang w:bidi="en-US"/>
        </w:rPr>
      </w:pPr>
      <w:r w:rsidRPr="006A6044">
        <w:rPr>
          <w:lang w:bidi="en-US"/>
        </w:rPr>
        <w:t>3.</w:t>
      </w:r>
      <w:r w:rsidRPr="006A6044">
        <w:rPr>
          <w:rFonts w:hint="eastAsia"/>
          <w:lang w:bidi="en-US"/>
        </w:rPr>
        <w:t>1</w:t>
      </w:r>
      <w:r w:rsidR="001C32A9">
        <w:rPr>
          <w:lang w:bidi="en-US"/>
        </w:rPr>
        <w:t>5</w:t>
      </w:r>
    </w:p>
    <w:p w14:paraId="6DC5B051" w14:textId="77777777" w:rsidR="00C33440" w:rsidRPr="006A6044" w:rsidRDefault="006E40DC">
      <w:pPr>
        <w:ind w:rightChars="100" w:right="210" w:firstLine="420"/>
        <w:rPr>
          <w:rFonts w:ascii="黑体" w:eastAsia="黑体" w:hAnsi="黑体" w:cs="Arial"/>
          <w:szCs w:val="29"/>
          <w:lang w:val="en-US" w:bidi="en-US"/>
        </w:rPr>
      </w:pPr>
      <w:r w:rsidRPr="006A6044">
        <w:rPr>
          <w:rFonts w:ascii="黑体" w:eastAsia="黑体" w:hAnsi="黑体" w:cs="Arial"/>
          <w:szCs w:val="29"/>
          <w:lang w:val="en-US" w:bidi="en-US"/>
        </w:rPr>
        <w:t>操作日志 operation log</w:t>
      </w:r>
    </w:p>
    <w:p w14:paraId="540A101B" w14:textId="6AECCC31" w:rsidR="00C33440" w:rsidRPr="006A6044" w:rsidRDefault="006E40DC" w:rsidP="008C2BB5">
      <w:pPr>
        <w:ind w:firstLine="420"/>
        <w:rPr>
          <w:lang w:val="en-US" w:bidi="en-US"/>
        </w:rPr>
      </w:pPr>
      <w:r w:rsidRPr="006A6044">
        <w:rPr>
          <w:lang w:val="en-US" w:bidi="en-US"/>
        </w:rPr>
        <w:lastRenderedPageBreak/>
        <w:t>信息系统自动生成的，记录涉及商业秘密</w:t>
      </w:r>
      <w:r w:rsidR="00656AD2">
        <w:rPr>
          <w:lang w:val="en-US" w:bidi="en-US"/>
        </w:rPr>
        <w:t xml:space="preserve"> (3.1</w:t>
      </w:r>
      <w:r w:rsidR="001C32A9">
        <w:rPr>
          <w:lang w:val="en-US" w:bidi="en-US"/>
        </w:rPr>
        <w:t>1</w:t>
      </w:r>
      <w:r w:rsidRPr="006A6044">
        <w:rPr>
          <w:lang w:val="en-US" w:bidi="en-US"/>
        </w:rPr>
        <w:t xml:space="preserve">) </w:t>
      </w:r>
      <w:r w:rsidRPr="006A6044">
        <w:rPr>
          <w:lang w:val="en-US" w:bidi="en-US"/>
        </w:rPr>
        <w:t>信息的操作主体、操作时间、操作行为、操作对象及操作结果的可追溯电子记录。</w:t>
      </w:r>
    </w:p>
    <w:p w14:paraId="2118BF3E" w14:textId="77777777" w:rsidR="00C33440" w:rsidRPr="006A6044" w:rsidRDefault="006E40DC" w:rsidP="006A6044">
      <w:pPr>
        <w:pStyle w:val="a3"/>
        <w:ind w:left="780" w:hanging="360"/>
        <w:rPr>
          <w:lang w:val="en-US" w:bidi="en-US"/>
        </w:rPr>
      </w:pPr>
      <w:r w:rsidRPr="006A6044">
        <w:rPr>
          <w:rFonts w:ascii="黑体" w:eastAsia="黑体" w:hAnsi="黑体"/>
          <w:lang w:val="en-US" w:bidi="en-US"/>
        </w:rPr>
        <w:t>注：</w:t>
      </w:r>
      <w:r w:rsidRPr="006A6044">
        <w:rPr>
          <w:lang w:val="en-US" w:bidi="en-US"/>
        </w:rPr>
        <w:t>常见的操作日志包括但不限于服务器日志、数据库日志、应用系统日志、终端操作日志、涉密载体管理系统日</w:t>
      </w:r>
    </w:p>
    <w:p w14:paraId="4D6D626C" w14:textId="77777777" w:rsidR="00C33440" w:rsidRPr="006A6044" w:rsidRDefault="006E40DC" w:rsidP="006A6044">
      <w:pPr>
        <w:pStyle w:val="a3"/>
        <w:ind w:leftChars="400" w:left="840" w:firstLineChars="0" w:firstLine="0"/>
        <w:rPr>
          <w:lang w:val="en-US"/>
        </w:rPr>
      </w:pPr>
      <w:r w:rsidRPr="006A6044">
        <w:rPr>
          <w:lang w:val="en-US" w:bidi="en-US"/>
        </w:rPr>
        <w:t>志、信息外发系统日志等。</w:t>
      </w:r>
    </w:p>
    <w:p w14:paraId="7865AC36" w14:textId="4F63D71A" w:rsidR="00C33440" w:rsidRPr="006A6044" w:rsidRDefault="006E40DC" w:rsidP="00456AF4">
      <w:pPr>
        <w:pStyle w:val="3"/>
        <w:rPr>
          <w:lang w:bidi="en-US"/>
        </w:rPr>
      </w:pPr>
      <w:r w:rsidRPr="006A6044">
        <w:rPr>
          <w:lang w:bidi="en-US"/>
        </w:rPr>
        <w:t>3.</w:t>
      </w:r>
      <w:r w:rsidRPr="006A6044">
        <w:rPr>
          <w:rFonts w:hint="eastAsia"/>
          <w:lang w:bidi="en-US"/>
        </w:rPr>
        <w:t>1</w:t>
      </w:r>
      <w:r w:rsidR="001C32A9">
        <w:rPr>
          <w:lang w:bidi="en-US"/>
        </w:rPr>
        <w:t>6</w:t>
      </w:r>
      <w:r w:rsidRPr="006A6044">
        <w:rPr>
          <w:lang w:bidi="en-US"/>
        </w:rPr>
        <w:t xml:space="preserve"> </w:t>
      </w:r>
    </w:p>
    <w:p w14:paraId="6F8C91CB" w14:textId="77777777" w:rsidR="00C33440" w:rsidRPr="006A6044" w:rsidRDefault="006E40DC">
      <w:pPr>
        <w:ind w:rightChars="100" w:right="210" w:firstLine="420"/>
        <w:rPr>
          <w:rFonts w:ascii="黑体" w:eastAsia="黑体" w:hAnsi="黑体" w:cs="Arial"/>
          <w:szCs w:val="29"/>
          <w:lang w:val="en-US" w:bidi="en-US"/>
        </w:rPr>
      </w:pPr>
      <w:r w:rsidRPr="006A6044">
        <w:rPr>
          <w:rFonts w:ascii="黑体" w:eastAsia="黑体" w:hAnsi="黑体" w:cs="Arial"/>
          <w:szCs w:val="29"/>
          <w:lang w:val="en-US" w:bidi="en-US"/>
        </w:rPr>
        <w:t>脱敏 desensitization</w:t>
      </w:r>
    </w:p>
    <w:p w14:paraId="7EC21473" w14:textId="77777777" w:rsidR="00C33440" w:rsidRPr="006A6044" w:rsidRDefault="006E40DC" w:rsidP="008C2BB5">
      <w:pPr>
        <w:ind w:firstLine="420"/>
        <w:rPr>
          <w:lang w:val="en-US" w:bidi="en-US"/>
        </w:rPr>
      </w:pPr>
      <w:r w:rsidRPr="006A6044">
        <w:rPr>
          <w:lang w:val="en-US" w:bidi="en-US"/>
        </w:rPr>
        <w:t>对商业秘密中的敏感信息进行处理，使其无法识别特定主体或还原原始信息的过程。</w:t>
      </w:r>
    </w:p>
    <w:p w14:paraId="76977BC8" w14:textId="44454F29" w:rsidR="00C33440" w:rsidRPr="006A6044" w:rsidRDefault="006E40DC" w:rsidP="00456AF4">
      <w:pPr>
        <w:pStyle w:val="3"/>
        <w:rPr>
          <w:lang w:bidi="en-US"/>
        </w:rPr>
      </w:pPr>
      <w:r w:rsidRPr="006A6044">
        <w:rPr>
          <w:lang w:bidi="en-US"/>
        </w:rPr>
        <w:t>3.</w:t>
      </w:r>
      <w:r w:rsidR="00656AD2">
        <w:rPr>
          <w:lang w:bidi="en-US"/>
        </w:rPr>
        <w:t>1</w:t>
      </w:r>
      <w:r w:rsidR="001C32A9">
        <w:rPr>
          <w:lang w:bidi="en-US"/>
        </w:rPr>
        <w:t>7</w:t>
      </w:r>
    </w:p>
    <w:p w14:paraId="2C74992D" w14:textId="77777777" w:rsidR="00C33440" w:rsidRPr="006A6044" w:rsidRDefault="006E40DC">
      <w:pPr>
        <w:ind w:rightChars="100" w:right="210" w:firstLine="420"/>
        <w:rPr>
          <w:rFonts w:ascii="黑体" w:eastAsia="黑体" w:hAnsi="黑体" w:cs="Arial"/>
          <w:szCs w:val="29"/>
          <w:lang w:val="en-US" w:bidi="en-US"/>
        </w:rPr>
      </w:pPr>
      <w:r w:rsidRPr="006A6044">
        <w:rPr>
          <w:rFonts w:ascii="黑体" w:eastAsia="黑体" w:hAnsi="黑体" w:cs="Arial"/>
          <w:szCs w:val="29"/>
          <w:lang w:val="en-US" w:bidi="en-US"/>
        </w:rPr>
        <w:t>外发控制 outgoing control</w:t>
      </w:r>
    </w:p>
    <w:p w14:paraId="10250E05" w14:textId="77777777" w:rsidR="00C33440" w:rsidRPr="006A6044" w:rsidRDefault="006E40DC" w:rsidP="008C2BB5">
      <w:pPr>
        <w:ind w:firstLine="420"/>
        <w:rPr>
          <w:lang w:val="en-US" w:bidi="en-US"/>
        </w:rPr>
      </w:pPr>
      <w:r w:rsidRPr="006A6044">
        <w:rPr>
          <w:lang w:val="en-US" w:bidi="en-US"/>
        </w:rPr>
        <w:t>对商业秘密向组织外部传输、发送的审批与管控措施。</w:t>
      </w:r>
    </w:p>
    <w:p w14:paraId="3C816941" w14:textId="613EABDF" w:rsidR="00C33440" w:rsidRPr="006A6044" w:rsidRDefault="006E40DC" w:rsidP="00456AF4">
      <w:pPr>
        <w:pStyle w:val="3"/>
        <w:rPr>
          <w:lang w:bidi="en-US"/>
        </w:rPr>
      </w:pPr>
      <w:r w:rsidRPr="006A6044">
        <w:rPr>
          <w:rFonts w:hint="eastAsia"/>
          <w:lang w:bidi="en-US"/>
        </w:rPr>
        <w:t>3.</w:t>
      </w:r>
      <w:r w:rsidR="001C32A9">
        <w:rPr>
          <w:lang w:bidi="en-US"/>
        </w:rPr>
        <w:t>1</w:t>
      </w:r>
      <w:r w:rsidR="006226DA">
        <w:rPr>
          <w:lang w:bidi="en-US"/>
        </w:rPr>
        <w:t>8</w:t>
      </w:r>
      <w:r w:rsidRPr="006A6044">
        <w:rPr>
          <w:rFonts w:hint="eastAsia"/>
          <w:lang w:bidi="en-US"/>
        </w:rPr>
        <w:t xml:space="preserve"> </w:t>
      </w:r>
    </w:p>
    <w:p w14:paraId="4BAFBB41" w14:textId="77777777" w:rsidR="00C33440" w:rsidRPr="00656AD2" w:rsidRDefault="006E40DC">
      <w:pPr>
        <w:pStyle w:val="a3"/>
        <w:ind w:left="840" w:rightChars="100" w:right="210" w:hanging="420"/>
        <w:rPr>
          <w:rFonts w:eastAsia="黑体" w:cs="Arial"/>
          <w:sz w:val="21"/>
          <w:szCs w:val="29"/>
          <w:lang w:val="en-US" w:bidi="en-US"/>
        </w:rPr>
      </w:pPr>
      <w:r w:rsidRPr="00656AD2">
        <w:rPr>
          <w:rFonts w:eastAsia="黑体" w:cs="Arial" w:hint="eastAsia"/>
          <w:sz w:val="21"/>
          <w:szCs w:val="29"/>
          <w:lang w:val="en-US" w:bidi="en-US"/>
        </w:rPr>
        <w:t>商业秘密信息化防护体系</w:t>
      </w:r>
      <w:r w:rsidRPr="00656AD2">
        <w:rPr>
          <w:rFonts w:eastAsia="黑体" w:cs="Arial" w:hint="eastAsia"/>
          <w:sz w:val="21"/>
          <w:szCs w:val="29"/>
          <w:lang w:val="en-US" w:bidi="en-US"/>
        </w:rPr>
        <w:t xml:space="preserve"> information security protection system for trade secret</w:t>
      </w:r>
    </w:p>
    <w:p w14:paraId="7B1689B3" w14:textId="04682DC5" w:rsidR="00C33440" w:rsidRPr="006A6044" w:rsidRDefault="006E40DC" w:rsidP="008C2BB5">
      <w:pPr>
        <w:ind w:firstLine="420"/>
        <w:rPr>
          <w:lang w:val="en-US" w:bidi="en-US"/>
        </w:rPr>
      </w:pPr>
      <w:r w:rsidRPr="006A6044">
        <w:rPr>
          <w:rFonts w:hint="eastAsia"/>
          <w:lang w:val="en-US" w:bidi="en-US"/>
        </w:rPr>
        <w:t>为保护电子形式商业秘密，搭建的涵盖加密管控、权限管理、审计溯源、外发控制、脱敏脱密等技术能力的全流程技术防护体系</w:t>
      </w:r>
      <w:r w:rsidRPr="006A6044">
        <w:rPr>
          <w:rFonts w:hint="eastAsia"/>
        </w:rPr>
        <w:t>。</w:t>
      </w:r>
    </w:p>
    <w:p w14:paraId="2AAD86A0" w14:textId="4FFE10E7" w:rsidR="00C33440" w:rsidRPr="006A6044" w:rsidRDefault="006E40DC" w:rsidP="00456AF4">
      <w:pPr>
        <w:pStyle w:val="3"/>
        <w:rPr>
          <w:lang w:bidi="en-US"/>
        </w:rPr>
      </w:pPr>
      <w:r w:rsidRPr="006A6044">
        <w:rPr>
          <w:lang w:bidi="en-US"/>
        </w:rPr>
        <w:t>3.</w:t>
      </w:r>
      <w:r w:rsidR="006226DA">
        <w:rPr>
          <w:lang w:bidi="en-US"/>
        </w:rPr>
        <w:t>19</w:t>
      </w:r>
      <w:r w:rsidRPr="006A6044">
        <w:rPr>
          <w:lang w:bidi="en-US"/>
        </w:rPr>
        <w:t xml:space="preserve"> </w:t>
      </w:r>
    </w:p>
    <w:p w14:paraId="5E125F7F" w14:textId="77777777" w:rsidR="00C33440" w:rsidRPr="006A6044" w:rsidRDefault="006E40DC">
      <w:pPr>
        <w:ind w:rightChars="100" w:right="210" w:firstLine="420"/>
        <w:rPr>
          <w:rFonts w:eastAsia="黑体" w:cs="Arial"/>
          <w:szCs w:val="29"/>
          <w:lang w:val="en-US" w:bidi="en-US"/>
        </w:rPr>
      </w:pPr>
      <w:r w:rsidRPr="006A6044">
        <w:rPr>
          <w:rFonts w:eastAsia="黑体" w:cs="Arial"/>
          <w:szCs w:val="29"/>
          <w:lang w:val="en-US" w:bidi="en-US"/>
        </w:rPr>
        <w:t>商业秘密管理体系</w:t>
      </w:r>
      <w:r w:rsidRPr="006A6044">
        <w:rPr>
          <w:rFonts w:eastAsia="黑体" w:cs="Arial"/>
          <w:szCs w:val="29"/>
          <w:lang w:val="en-US" w:bidi="en-US"/>
        </w:rPr>
        <w:t xml:space="preserve"> trade secret management system</w:t>
      </w:r>
    </w:p>
    <w:p w14:paraId="01E66DE5" w14:textId="3DDE248A" w:rsidR="00C33440" w:rsidRDefault="006E40DC" w:rsidP="008C2BB5">
      <w:pPr>
        <w:ind w:firstLine="420"/>
        <w:rPr>
          <w:lang w:val="en-US" w:bidi="en-US"/>
        </w:rPr>
      </w:pPr>
      <w:r w:rsidRPr="006A6044">
        <w:rPr>
          <w:lang w:val="en-US" w:bidi="en-US"/>
        </w:rPr>
        <w:t>管理体系中关于商业秘密</w:t>
      </w:r>
      <w:r w:rsidRPr="006A6044">
        <w:rPr>
          <w:lang w:val="en-US" w:bidi="en-US"/>
        </w:rPr>
        <w:t xml:space="preserve"> (3.</w:t>
      </w:r>
      <w:r w:rsidR="00656AD2">
        <w:rPr>
          <w:rFonts w:hint="eastAsia"/>
          <w:lang w:val="en-US" w:bidi="en-US"/>
        </w:rPr>
        <w:t>1</w:t>
      </w:r>
      <w:r w:rsidR="001C32A9">
        <w:rPr>
          <w:lang w:val="en-US" w:bidi="en-US"/>
        </w:rPr>
        <w:t>1</w:t>
      </w:r>
      <w:r w:rsidRPr="006A6044">
        <w:rPr>
          <w:lang w:val="en-US" w:bidi="en-US"/>
        </w:rPr>
        <w:t xml:space="preserve">) </w:t>
      </w:r>
      <w:r w:rsidRPr="006A6044">
        <w:rPr>
          <w:lang w:val="en-US" w:bidi="en-US"/>
        </w:rPr>
        <w:t>的部分。</w:t>
      </w:r>
    </w:p>
    <w:p w14:paraId="0012AD1B" w14:textId="77777777" w:rsidR="00C33440" w:rsidRPr="006A6044" w:rsidRDefault="00C33440">
      <w:pPr>
        <w:ind w:rightChars="100" w:right="210" w:firstLineChars="0" w:firstLine="0"/>
        <w:rPr>
          <w:rFonts w:asciiTheme="minorEastAsia" w:eastAsiaTheme="minorEastAsia" w:hAnsiTheme="minorEastAsia" w:cs="Arial"/>
          <w:w w:val="105"/>
          <w:szCs w:val="19"/>
          <w:lang w:val="en-US"/>
        </w:rPr>
      </w:pPr>
    </w:p>
    <w:p w14:paraId="6787A027" w14:textId="77777777" w:rsidR="00C33440" w:rsidRPr="006A6044" w:rsidRDefault="006E40DC" w:rsidP="00456AF4">
      <w:pPr>
        <w:pStyle w:val="1"/>
      </w:pPr>
      <w:bookmarkStart w:id="21" w:name="_Toc233721104"/>
      <w:r w:rsidRPr="006A6044">
        <w:t xml:space="preserve">4 </w:t>
      </w:r>
      <w:r w:rsidRPr="006A6044">
        <w:t>审核原则</w:t>
      </w:r>
      <w:bookmarkEnd w:id="21"/>
    </w:p>
    <w:p w14:paraId="5917E39C" w14:textId="77777777" w:rsidR="00C33440" w:rsidRPr="006A6044" w:rsidRDefault="00C33440">
      <w:pPr>
        <w:pStyle w:val="a4"/>
        <w:ind w:firstLine="420"/>
        <w:rPr>
          <w:color w:val="auto"/>
          <w:w w:val="100"/>
        </w:rPr>
      </w:pPr>
    </w:p>
    <w:p w14:paraId="0483B2B7" w14:textId="77777777" w:rsidR="00C33440" w:rsidRPr="006A6044" w:rsidRDefault="006E40DC">
      <w:pPr>
        <w:ind w:firstLine="420"/>
      </w:pPr>
      <w:r w:rsidRPr="006A6044">
        <w:t>商业秘密管理体系审核的有效性与可靠性</w:t>
      </w:r>
      <w:r w:rsidRPr="006A6044">
        <w:rPr>
          <w:rFonts w:hint="eastAsia"/>
          <w:lang w:val="en-US"/>
        </w:rPr>
        <w:t>，</w:t>
      </w:r>
      <w:r w:rsidRPr="006A6044">
        <w:t>建立在若干核心原则之上。遵循审核原则，是形成充分、相关、可信的审核结论，保证内部审核、第二方审核、第三方审核在相似条件下获得一致结果的前提。</w:t>
      </w:r>
    </w:p>
    <w:p w14:paraId="4B6BBE31" w14:textId="77777777" w:rsidR="00C33440" w:rsidRPr="006A6044" w:rsidRDefault="006E40DC">
      <w:pPr>
        <w:ind w:firstLine="420"/>
      </w:pPr>
      <w:r w:rsidRPr="006A6044">
        <w:t>第</w:t>
      </w:r>
      <w:r w:rsidRPr="006A6044">
        <w:t xml:space="preserve"> 5 </w:t>
      </w:r>
      <w:r w:rsidRPr="006A6044">
        <w:t>章至第</w:t>
      </w:r>
      <w:r w:rsidRPr="006A6044">
        <w:t xml:space="preserve"> 7 </w:t>
      </w:r>
      <w:r w:rsidRPr="006A6044">
        <w:t>章给出的指南，基于以下</w:t>
      </w:r>
      <w:r w:rsidRPr="006A6044">
        <w:t xml:space="preserve">7 </w:t>
      </w:r>
      <w:r w:rsidRPr="006A6044">
        <w:t>项原则。所有原则的应用均应优先保障商业秘密信息安全，防范审核过程中的泄密风险：</w:t>
      </w:r>
    </w:p>
    <w:p w14:paraId="7F6C41FA" w14:textId="77777777" w:rsidR="00C33440" w:rsidRPr="006A6044" w:rsidRDefault="006E40DC">
      <w:pPr>
        <w:pStyle w:val="af1"/>
        <w:numPr>
          <w:ilvl w:val="0"/>
          <w:numId w:val="2"/>
        </w:numPr>
        <w:ind w:firstLineChars="0"/>
        <w:rPr>
          <w:rFonts w:ascii="宋体" w:hAnsi="宋体" w:cs="Arial"/>
          <w:szCs w:val="21"/>
        </w:rPr>
      </w:pPr>
      <w:r w:rsidRPr="006A6044">
        <w:rPr>
          <w:rFonts w:ascii="宋体" w:hAnsi="宋体" w:cs="Arial"/>
          <w:szCs w:val="21"/>
        </w:rPr>
        <w:t>诚实正直：审核职业的核心基础</w:t>
      </w:r>
    </w:p>
    <w:p w14:paraId="772C0E66" w14:textId="77777777" w:rsidR="00C33440" w:rsidRPr="006A6044" w:rsidRDefault="006E40DC">
      <w:pPr>
        <w:ind w:firstLineChars="395" w:firstLine="829"/>
        <w:rPr>
          <w:rFonts w:ascii="宋体" w:hAnsi="宋体"/>
        </w:rPr>
      </w:pPr>
      <w:r w:rsidRPr="006A6044">
        <w:rPr>
          <w:rFonts w:ascii="宋体" w:hAnsi="宋体"/>
        </w:rPr>
        <w:t>审核员及审核方案管理人员应：</w:t>
      </w:r>
    </w:p>
    <w:p w14:paraId="7031658C" w14:textId="77777777" w:rsidR="00C33440" w:rsidRPr="006A6044" w:rsidRDefault="006E40DC">
      <w:pPr>
        <w:pStyle w:val="af1"/>
        <w:numPr>
          <w:ilvl w:val="2"/>
          <w:numId w:val="3"/>
        </w:numPr>
        <w:ind w:firstLineChars="0"/>
        <w:rPr>
          <w:rFonts w:ascii="宋体" w:hAnsi="宋体"/>
        </w:rPr>
      </w:pPr>
      <w:r w:rsidRPr="006A6044">
        <w:rPr>
          <w:rFonts w:ascii="宋体" w:hAnsi="宋体" w:hint="eastAsia"/>
        </w:rPr>
        <w:t>秉持诚信、负责的职业操守，遵守商业秘密保护法律法规、相关规范及审核约定；</w:t>
      </w:r>
    </w:p>
    <w:p w14:paraId="3211ADDC" w14:textId="6500B339" w:rsidR="00C33440" w:rsidRPr="006A6044" w:rsidRDefault="006E40DC">
      <w:pPr>
        <w:pStyle w:val="af1"/>
        <w:numPr>
          <w:ilvl w:val="2"/>
          <w:numId w:val="3"/>
        </w:numPr>
        <w:ind w:firstLineChars="0"/>
        <w:rPr>
          <w:rFonts w:ascii="宋体" w:hAnsi="宋体"/>
        </w:rPr>
      </w:pPr>
      <w:r w:rsidRPr="006A6044">
        <w:rPr>
          <w:rFonts w:ascii="宋体" w:hAnsi="宋体" w:hint="eastAsia"/>
        </w:rPr>
        <w:t>仅在自身专业能力（包括涉密信息识别、保密技术应用等）与</w:t>
      </w:r>
      <w:r w:rsidR="00953D3B">
        <w:rPr>
          <w:rFonts w:ascii="宋体" w:hAnsi="宋体" w:hint="eastAsia"/>
        </w:rPr>
        <w:t>执业</w:t>
      </w:r>
      <w:r w:rsidRPr="006A6044">
        <w:rPr>
          <w:rFonts w:ascii="宋体" w:hAnsi="宋体" w:hint="eastAsia"/>
        </w:rPr>
        <w:t>资质范围内承担审核任务；</w:t>
      </w:r>
    </w:p>
    <w:p w14:paraId="6B47B074" w14:textId="77777777" w:rsidR="00C33440" w:rsidRPr="006A6044" w:rsidRDefault="006E40DC">
      <w:pPr>
        <w:pStyle w:val="af1"/>
        <w:numPr>
          <w:ilvl w:val="2"/>
          <w:numId w:val="3"/>
        </w:numPr>
        <w:ind w:firstLineChars="0"/>
        <w:rPr>
          <w:rFonts w:ascii="宋体" w:hAnsi="宋体"/>
        </w:rPr>
      </w:pPr>
      <w:r w:rsidRPr="006A6044">
        <w:rPr>
          <w:rFonts w:ascii="宋体" w:hAnsi="宋体" w:hint="eastAsia"/>
        </w:rPr>
        <w:t>以中立、无偏的态度开展审核，不因商业秘密等级、相关方利益等影响判断；</w:t>
      </w:r>
    </w:p>
    <w:p w14:paraId="384942AF" w14:textId="77777777" w:rsidR="00C33440" w:rsidRPr="006A6044" w:rsidRDefault="006E40DC">
      <w:pPr>
        <w:pStyle w:val="af1"/>
        <w:numPr>
          <w:ilvl w:val="2"/>
          <w:numId w:val="3"/>
        </w:numPr>
        <w:ind w:firstLineChars="0"/>
        <w:rPr>
          <w:rFonts w:ascii="宋体" w:hAnsi="宋体"/>
        </w:rPr>
      </w:pPr>
      <w:r w:rsidRPr="006A6044">
        <w:rPr>
          <w:rFonts w:ascii="宋体" w:hAnsi="宋体" w:hint="eastAsia"/>
        </w:rPr>
        <w:t>主动识别并披露可能影响公正判断的情形（如与涉密人员存在利益关联、审核自身参与制定的制度等），按要求回避。</w:t>
      </w:r>
    </w:p>
    <w:p w14:paraId="6D9006D1" w14:textId="77777777" w:rsidR="00C33440" w:rsidRPr="006A6044" w:rsidRDefault="006E40DC">
      <w:pPr>
        <w:ind w:firstLine="420"/>
        <w:rPr>
          <w:rFonts w:ascii="宋体" w:hAnsi="宋体" w:cs="Arial"/>
          <w:szCs w:val="21"/>
        </w:rPr>
      </w:pPr>
      <w:r w:rsidRPr="006A6044">
        <w:rPr>
          <w:rFonts w:ascii="宋体" w:hAnsi="宋体" w:cs="Arial"/>
          <w:szCs w:val="21"/>
        </w:rPr>
        <w:t>b) 公正表达：真实准确报告的基本义务</w:t>
      </w:r>
    </w:p>
    <w:p w14:paraId="4962788F" w14:textId="5FEF5D05" w:rsidR="00C33440" w:rsidRPr="006A6044" w:rsidRDefault="006E40DC">
      <w:pPr>
        <w:ind w:leftChars="400" w:left="840" w:firstLineChars="0" w:firstLine="0"/>
        <w:rPr>
          <w:rFonts w:ascii="宋体" w:hAnsi="宋体"/>
        </w:rPr>
      </w:pPr>
      <w:r w:rsidRPr="006A6044">
        <w:rPr>
          <w:rFonts w:ascii="宋体" w:hAnsi="宋体"/>
        </w:rPr>
        <w:t>审核发现、审核结论与审</w:t>
      </w:r>
      <w:r w:rsidR="00946F34">
        <w:rPr>
          <w:rFonts w:ascii="宋体" w:hAnsi="宋体"/>
        </w:rPr>
        <w:t>核报告应真实、准确、完整反映审核活动，不隐瞒、篡改与商业秘密</w:t>
      </w:r>
      <w:r w:rsidR="00946F34" w:rsidRPr="00946F34">
        <w:rPr>
          <w:rFonts w:ascii="宋体" w:hAnsi="宋体" w:hint="eastAsia"/>
        </w:rPr>
        <w:t>管控</w:t>
      </w:r>
      <w:r w:rsidRPr="006A6044">
        <w:rPr>
          <w:rFonts w:ascii="宋体" w:hAnsi="宋体"/>
        </w:rPr>
        <w:t>相关的关键信息</w:t>
      </w:r>
      <w:r w:rsidRPr="006A6044">
        <w:rPr>
          <w:rFonts w:ascii="宋体" w:hAnsi="宋体" w:hint="eastAsia"/>
        </w:rPr>
        <w:t>；</w:t>
      </w:r>
    </w:p>
    <w:p w14:paraId="61B7F0DF" w14:textId="77777777" w:rsidR="00C33440" w:rsidRPr="006A6044" w:rsidRDefault="006E40DC">
      <w:pPr>
        <w:ind w:leftChars="400" w:left="840" w:firstLineChars="0" w:firstLine="0"/>
        <w:rPr>
          <w:rFonts w:ascii="宋体" w:hAnsi="宋体"/>
        </w:rPr>
      </w:pPr>
      <w:r w:rsidRPr="006A6044">
        <w:rPr>
          <w:rFonts w:ascii="宋体" w:hAnsi="宋体"/>
        </w:rPr>
        <w:t>如实报告审核中的重大障碍（如受审核方拒绝提供涉及商业秘密的证据、限制商业秘密相关区域访问等）及未解决分歧（如商业秘密分级认定、风险判定争议等）；</w:t>
      </w:r>
    </w:p>
    <w:p w14:paraId="68A07C91" w14:textId="1C925C7C" w:rsidR="00C33440" w:rsidRPr="006A6044" w:rsidRDefault="006E40DC">
      <w:pPr>
        <w:ind w:leftChars="400" w:left="840" w:firstLineChars="0" w:firstLine="0"/>
        <w:rPr>
          <w:rFonts w:ascii="宋体" w:hAnsi="宋体"/>
        </w:rPr>
      </w:pPr>
      <w:r w:rsidRPr="006A6044">
        <w:rPr>
          <w:rFonts w:ascii="宋体" w:hAnsi="宋体"/>
        </w:rPr>
        <w:t>与委托方、受审核方及相关方的沟通应客观、及时、清晰，涉及商业秘密信息按</w:t>
      </w:r>
      <w:r w:rsidRPr="006A6044">
        <w:rPr>
          <w:rFonts w:ascii="宋体" w:hAnsi="宋体" w:hint="eastAsia"/>
        </w:rPr>
        <w:t>受审核方管理规定</w:t>
      </w:r>
      <w:r w:rsidRPr="006A6044">
        <w:rPr>
          <w:rFonts w:ascii="宋体" w:hAnsi="宋体"/>
        </w:rPr>
        <w:t>分级传递，不准许非授权披露。</w:t>
      </w:r>
    </w:p>
    <w:p w14:paraId="6FD7B38B" w14:textId="77777777" w:rsidR="00C33440" w:rsidRPr="006A6044" w:rsidRDefault="006E40DC">
      <w:pPr>
        <w:ind w:firstLine="420"/>
        <w:rPr>
          <w:rFonts w:ascii="宋体" w:hAnsi="宋体" w:cs="Arial"/>
          <w:szCs w:val="21"/>
        </w:rPr>
      </w:pPr>
      <w:r w:rsidRPr="006A6044">
        <w:rPr>
          <w:rFonts w:ascii="宋体" w:hAnsi="宋体" w:cs="Arial"/>
          <w:szCs w:val="21"/>
        </w:rPr>
        <w:t>c) 职业素养：审慎履职与专业判断</w:t>
      </w:r>
    </w:p>
    <w:p w14:paraId="410FD8C7" w14:textId="77777777" w:rsidR="00C33440" w:rsidRPr="006A6044" w:rsidRDefault="006E40DC">
      <w:pPr>
        <w:ind w:firstLineChars="400" w:firstLine="840"/>
        <w:rPr>
          <w:rFonts w:ascii="宋体" w:hAnsi="宋体"/>
        </w:rPr>
      </w:pPr>
      <w:r w:rsidRPr="006A6044">
        <w:rPr>
          <w:rFonts w:ascii="宋体" w:hAnsi="宋体"/>
        </w:rPr>
        <w:t>审核员应恪守保密承诺：</w:t>
      </w:r>
    </w:p>
    <w:p w14:paraId="17FC18BF" w14:textId="77777777" w:rsidR="00C33440" w:rsidRPr="006A6044" w:rsidRDefault="006E40DC">
      <w:pPr>
        <w:ind w:firstLineChars="400" w:firstLine="840"/>
        <w:rPr>
          <w:rFonts w:ascii="宋体" w:hAnsi="宋体"/>
        </w:rPr>
      </w:pPr>
      <w:r w:rsidRPr="006A6044">
        <w:rPr>
          <w:rFonts w:ascii="宋体" w:hAnsi="宋体" w:hint="eastAsia"/>
        </w:rPr>
        <w:t>审核员应</w:t>
      </w:r>
      <w:r w:rsidRPr="006A6044">
        <w:rPr>
          <w:rFonts w:ascii="宋体" w:hAnsi="宋体"/>
        </w:rPr>
        <w:t>核查涉密数据存储、核心技术管控等重要风险点；</w:t>
      </w:r>
    </w:p>
    <w:p w14:paraId="3D4E11AE" w14:textId="77777777" w:rsidR="00C33440" w:rsidRPr="006A6044" w:rsidRDefault="006E40DC">
      <w:pPr>
        <w:ind w:leftChars="400" w:left="840" w:firstLineChars="0" w:firstLine="0"/>
        <w:rPr>
          <w:rFonts w:ascii="宋体" w:hAnsi="宋体"/>
        </w:rPr>
      </w:pPr>
      <w:r w:rsidRPr="006A6044">
        <w:rPr>
          <w:rFonts w:ascii="宋体" w:hAnsi="宋体" w:hint="eastAsia"/>
        </w:rPr>
        <w:t>具备复杂场景下的专业判断能力，能够评价受审核方商业秘密管理体系核心管理要素的适宜性、符合性与有效性，以及商业秘密信息化防护体系的有效性，识别泄密风险。</w:t>
      </w:r>
    </w:p>
    <w:p w14:paraId="7709262F" w14:textId="77777777" w:rsidR="00C33440" w:rsidRPr="006A6044" w:rsidRDefault="006E40DC">
      <w:pPr>
        <w:ind w:firstLine="420"/>
        <w:rPr>
          <w:rFonts w:ascii="宋体" w:hAnsi="宋体" w:cs="Arial"/>
          <w:szCs w:val="21"/>
        </w:rPr>
      </w:pPr>
      <w:r w:rsidRPr="006A6044">
        <w:rPr>
          <w:rFonts w:ascii="宋体" w:hAnsi="宋体" w:cs="Arial"/>
          <w:szCs w:val="21"/>
        </w:rPr>
        <w:t>d) 保密性：商业秘密审核的核心底线</w:t>
      </w:r>
    </w:p>
    <w:p w14:paraId="350AE172" w14:textId="77777777" w:rsidR="00C33440" w:rsidRPr="006A6044" w:rsidRDefault="006E40DC">
      <w:pPr>
        <w:ind w:leftChars="400" w:left="840" w:firstLineChars="0" w:firstLine="0"/>
        <w:rPr>
          <w:rFonts w:ascii="宋体" w:hAnsi="宋体"/>
        </w:rPr>
      </w:pPr>
      <w:r w:rsidRPr="006A6044">
        <w:rPr>
          <w:rFonts w:ascii="宋体" w:hAnsi="宋体"/>
        </w:rPr>
        <w:t>审核员应对在审核活动中获得的所有信息严格保密、审慎使用：</w:t>
      </w:r>
    </w:p>
    <w:p w14:paraId="7D779C5D" w14:textId="77777777" w:rsidR="00C33440" w:rsidRPr="006A6044" w:rsidRDefault="006E40DC">
      <w:pPr>
        <w:ind w:firstLineChars="400" w:firstLine="840"/>
        <w:rPr>
          <w:rFonts w:ascii="宋体" w:hAnsi="宋体"/>
        </w:rPr>
      </w:pPr>
      <w:r w:rsidRPr="006A6044">
        <w:rPr>
          <w:rFonts w:ascii="宋体" w:hAnsi="宋体"/>
        </w:rPr>
        <w:t>不应为自身或第三方利益不当使用、泄露、传播商业秘密，不应损害受审核方合法权益；</w:t>
      </w:r>
    </w:p>
    <w:p w14:paraId="70B6A6B3" w14:textId="77777777" w:rsidR="00C33440" w:rsidRPr="006A6044" w:rsidRDefault="006E40DC">
      <w:pPr>
        <w:ind w:leftChars="400" w:left="840" w:firstLineChars="0" w:firstLine="0"/>
        <w:rPr>
          <w:rFonts w:ascii="宋体" w:hAnsi="宋体"/>
        </w:rPr>
      </w:pPr>
      <w:r w:rsidRPr="006A6044">
        <w:rPr>
          <w:rFonts w:ascii="宋体" w:hAnsi="宋体"/>
        </w:rPr>
        <w:t>按受审核方保密要求管理加密文件、涉密</w:t>
      </w:r>
      <w:r w:rsidRPr="006A6044">
        <w:rPr>
          <w:rFonts w:ascii="宋体" w:hAnsi="宋体" w:hint="eastAsia"/>
        </w:rPr>
        <w:t>载体</w:t>
      </w:r>
      <w:r w:rsidRPr="006A6044">
        <w:rPr>
          <w:rFonts w:ascii="宋体" w:hAnsi="宋体"/>
        </w:rPr>
        <w:t>、访问日志等，未经许可不应复制、摘抄、留存；</w:t>
      </w:r>
    </w:p>
    <w:p w14:paraId="2A26183D" w14:textId="77777777" w:rsidR="00C33440" w:rsidRPr="006A6044" w:rsidRDefault="006E40DC">
      <w:pPr>
        <w:ind w:leftChars="400" w:left="840" w:firstLineChars="0" w:firstLine="0"/>
        <w:rPr>
          <w:rFonts w:ascii="宋体" w:hAnsi="宋体"/>
        </w:rPr>
      </w:pPr>
      <w:r w:rsidRPr="006A6044">
        <w:rPr>
          <w:rFonts w:ascii="宋体" w:hAnsi="宋体"/>
        </w:rPr>
        <w:t>审核结束后及时归还涉密资料，按规定销毁涉密工作底稿，实现审核成文信息全流程保密。</w:t>
      </w:r>
    </w:p>
    <w:p w14:paraId="127CB5B4" w14:textId="77777777" w:rsidR="00C33440" w:rsidRPr="006A6044" w:rsidRDefault="006E40DC">
      <w:pPr>
        <w:ind w:firstLine="420"/>
        <w:rPr>
          <w:rFonts w:ascii="宋体" w:hAnsi="宋体" w:cs="Arial"/>
          <w:szCs w:val="21"/>
        </w:rPr>
      </w:pPr>
      <w:r w:rsidRPr="006A6044">
        <w:rPr>
          <w:rFonts w:ascii="宋体" w:hAnsi="宋体" w:cs="Arial"/>
          <w:szCs w:val="21"/>
        </w:rPr>
        <w:lastRenderedPageBreak/>
        <w:t>e) 独立性：审核公正与结论客观的保障</w:t>
      </w:r>
    </w:p>
    <w:p w14:paraId="55537030" w14:textId="77777777" w:rsidR="00C33440" w:rsidRPr="006A6044" w:rsidRDefault="006E40DC">
      <w:pPr>
        <w:ind w:firstLineChars="400" w:firstLine="840"/>
        <w:rPr>
          <w:rFonts w:ascii="宋体" w:hAnsi="宋体"/>
        </w:rPr>
      </w:pPr>
      <w:r w:rsidRPr="006A6044">
        <w:rPr>
          <w:rFonts w:ascii="宋体" w:hAnsi="宋体"/>
        </w:rPr>
        <w:t>审核员应独立于受审核的涉密活动（可行时），无偏见、无利益冲突：</w:t>
      </w:r>
    </w:p>
    <w:p w14:paraId="7D03CB4F" w14:textId="77777777" w:rsidR="00C33440" w:rsidRPr="006A6044" w:rsidRDefault="006E40DC">
      <w:pPr>
        <w:ind w:leftChars="400" w:left="840" w:firstLineChars="0" w:firstLine="0"/>
        <w:rPr>
          <w:rFonts w:ascii="宋体" w:hAnsi="宋体"/>
        </w:rPr>
      </w:pPr>
      <w:r w:rsidRPr="006A6044">
        <w:rPr>
          <w:rFonts w:ascii="宋体" w:hAnsi="宋体"/>
        </w:rPr>
        <w:t>第三方审核员应与受审核方无直接或间接利益关联，主动披露并回避可能影响独立性的情形；</w:t>
      </w:r>
    </w:p>
    <w:p w14:paraId="159B88CB" w14:textId="77777777" w:rsidR="00C33440" w:rsidRPr="006A6044" w:rsidRDefault="006E40DC">
      <w:pPr>
        <w:ind w:leftChars="400" w:left="840" w:firstLineChars="0" w:firstLine="0"/>
        <w:rPr>
          <w:rFonts w:ascii="宋体" w:hAnsi="宋体"/>
        </w:rPr>
      </w:pPr>
      <w:r w:rsidRPr="006A6044">
        <w:rPr>
          <w:rFonts w:ascii="宋体" w:hAnsi="宋体"/>
        </w:rPr>
        <w:t>内部审核员应独立于被审核的涉密职能 / 部门，</w:t>
      </w:r>
      <w:r w:rsidRPr="006A6044">
        <w:rPr>
          <w:rFonts w:ascii="宋体" w:hAnsi="宋体" w:hint="eastAsia"/>
        </w:rPr>
        <w:t>不应审核本人参与制定的管理规定、过程、程序</w:t>
      </w:r>
      <w:r w:rsidRPr="006A6044">
        <w:rPr>
          <w:rFonts w:ascii="宋体" w:hAnsi="宋体"/>
        </w:rPr>
        <w:t>；小型组织无法完全独立时，应通过交叉审核、第三方监督等方式最大限度保证客观；</w:t>
      </w:r>
    </w:p>
    <w:p w14:paraId="0ADB873A" w14:textId="77777777" w:rsidR="00C33440" w:rsidRPr="006A6044" w:rsidRDefault="006E40DC">
      <w:pPr>
        <w:ind w:firstLineChars="400" w:firstLine="840"/>
        <w:rPr>
          <w:rFonts w:ascii="宋体" w:hAnsi="宋体"/>
        </w:rPr>
      </w:pPr>
      <w:r w:rsidRPr="006A6044">
        <w:rPr>
          <w:rFonts w:ascii="宋体" w:hAnsi="宋体"/>
        </w:rPr>
        <w:t>第二方审核员应独立于合作涉密业务决策，不因合作利益影响判断；</w:t>
      </w:r>
    </w:p>
    <w:p w14:paraId="22DF6762" w14:textId="77777777" w:rsidR="00C33440" w:rsidRPr="006A6044" w:rsidRDefault="006E40DC">
      <w:pPr>
        <w:ind w:leftChars="400" w:left="840" w:firstLineChars="0" w:firstLine="0"/>
        <w:rPr>
          <w:rFonts w:ascii="宋体" w:hAnsi="宋体"/>
        </w:rPr>
      </w:pPr>
      <w:r w:rsidRPr="006A6044">
        <w:rPr>
          <w:rFonts w:ascii="宋体" w:hAnsi="宋体"/>
        </w:rPr>
        <w:t>审核过程保持客观，审核发现与结论仅基于充分、有效的审核证据，不受主观意愿或外部干预影响。</w:t>
      </w:r>
    </w:p>
    <w:p w14:paraId="6F8DCDA0" w14:textId="77777777" w:rsidR="00C33440" w:rsidRPr="006A6044" w:rsidRDefault="006E40DC">
      <w:pPr>
        <w:ind w:firstLine="420"/>
        <w:rPr>
          <w:rFonts w:ascii="宋体" w:hAnsi="宋体" w:cs="Arial"/>
          <w:szCs w:val="21"/>
        </w:rPr>
      </w:pPr>
      <w:r w:rsidRPr="006A6044">
        <w:rPr>
          <w:rFonts w:ascii="宋体" w:hAnsi="宋体" w:cs="Arial"/>
          <w:szCs w:val="21"/>
        </w:rPr>
        <w:t>f) 基于证据的方法：形成可信、可重现结论的合理途径</w:t>
      </w:r>
    </w:p>
    <w:p w14:paraId="2E1667B7" w14:textId="77777777" w:rsidR="00C33440" w:rsidRPr="006A6044" w:rsidRDefault="006E40DC">
      <w:pPr>
        <w:ind w:firstLineChars="400" w:firstLine="840"/>
        <w:rPr>
          <w:rFonts w:ascii="宋体" w:hAnsi="宋体"/>
        </w:rPr>
      </w:pPr>
      <w:r w:rsidRPr="006A6044">
        <w:rPr>
          <w:rFonts w:ascii="宋体" w:hAnsi="宋体"/>
        </w:rPr>
        <w:t>审核证据应可验证、与审核准则和审核目标相关：</w:t>
      </w:r>
    </w:p>
    <w:p w14:paraId="2C95A33C" w14:textId="77777777" w:rsidR="00C33440" w:rsidRPr="006A6044" w:rsidRDefault="006E40DC">
      <w:pPr>
        <w:ind w:leftChars="400" w:left="840" w:firstLineChars="0" w:firstLine="0"/>
        <w:rPr>
          <w:rFonts w:ascii="宋体" w:hAnsi="宋体"/>
        </w:rPr>
      </w:pPr>
      <w:r w:rsidRPr="006A6044">
        <w:rPr>
          <w:rFonts w:ascii="宋体" w:hAnsi="宋体"/>
        </w:rPr>
        <w:t>证据可包括保密制度、培训记录、涉密载体台账、泄密事件处置记录、现场核查记录等，涉密证据按保密要求收集与保管；</w:t>
      </w:r>
    </w:p>
    <w:p w14:paraId="03A400C7" w14:textId="77777777" w:rsidR="00C33440" w:rsidRPr="006A6044" w:rsidRDefault="006E40DC">
      <w:pPr>
        <w:ind w:leftChars="400" w:left="840" w:firstLineChars="0" w:firstLine="0"/>
        <w:rPr>
          <w:rFonts w:ascii="宋体" w:hAnsi="宋体"/>
        </w:rPr>
      </w:pPr>
      <w:r w:rsidRPr="006A6044">
        <w:rPr>
          <w:rFonts w:ascii="宋体" w:hAnsi="宋体"/>
        </w:rPr>
        <w:t>鉴于时间与资源限制，审核基于抽样开展，</w:t>
      </w:r>
      <w:r w:rsidRPr="006A6044">
        <w:rPr>
          <w:rFonts w:ascii="宋体" w:hAnsi="宋体" w:hint="eastAsia"/>
        </w:rPr>
        <w:t>审核证据应优先覆盖高风险商业秘密管控过程，</w:t>
      </w:r>
      <w:r w:rsidRPr="006A6044">
        <w:rPr>
          <w:rFonts w:ascii="宋体" w:hAnsi="宋体"/>
        </w:rPr>
        <w:t>完整记录证据获取过程、方式与来源，确保结论可追溯、可重现，同时防止记录过程造成泄密。</w:t>
      </w:r>
    </w:p>
    <w:p w14:paraId="45BE8CD0" w14:textId="77777777" w:rsidR="00C33440" w:rsidRPr="006A6044" w:rsidRDefault="006E40DC">
      <w:pPr>
        <w:ind w:firstLine="420"/>
        <w:rPr>
          <w:rFonts w:ascii="宋体" w:hAnsi="宋体" w:cs="Arial"/>
          <w:szCs w:val="21"/>
        </w:rPr>
      </w:pPr>
      <w:r w:rsidRPr="006A6044">
        <w:rPr>
          <w:rFonts w:ascii="宋体" w:hAnsi="宋体" w:cs="Arial"/>
          <w:szCs w:val="21"/>
        </w:rPr>
        <w:t>g) 基于风险的方法：商业秘密审核的核心导向</w:t>
      </w:r>
    </w:p>
    <w:p w14:paraId="3A2CDC15" w14:textId="77777777" w:rsidR="00C33440" w:rsidRPr="006A6044" w:rsidRDefault="006E40DC">
      <w:pPr>
        <w:ind w:firstLineChars="400" w:firstLine="840"/>
        <w:rPr>
          <w:rFonts w:ascii="宋体" w:hAnsi="宋体"/>
        </w:rPr>
      </w:pPr>
      <w:r w:rsidRPr="006A6044">
        <w:rPr>
          <w:rFonts w:ascii="宋体" w:hAnsi="宋体"/>
        </w:rPr>
        <w:t>基于风险的方法应贯穿审核策划、实施与报告全过程：</w:t>
      </w:r>
    </w:p>
    <w:p w14:paraId="6603E745" w14:textId="6094B910" w:rsidR="00C33440" w:rsidRPr="006A6044" w:rsidRDefault="00EE7E09">
      <w:pPr>
        <w:ind w:leftChars="400" w:left="840" w:firstLineChars="0" w:firstLine="0"/>
      </w:pPr>
      <w:r>
        <w:rPr>
          <w:rFonts w:hint="eastAsia"/>
        </w:rPr>
        <w:t>——</w:t>
      </w:r>
      <w:r w:rsidR="006E40DC" w:rsidRPr="006A6044">
        <w:t>策划阶段：</w:t>
      </w:r>
      <w:r w:rsidR="006E40DC" w:rsidRPr="006A6044">
        <w:rPr>
          <w:rFonts w:hint="eastAsia"/>
        </w:rPr>
        <w:t>结合受审核方组织结构、</w:t>
      </w:r>
      <w:r w:rsidR="006E40DC" w:rsidRPr="006A6044">
        <w:rPr>
          <w:rFonts w:hint="eastAsia"/>
          <w:lang w:val="en-US"/>
        </w:rPr>
        <w:t>管控</w:t>
      </w:r>
      <w:r w:rsidR="006E40DC" w:rsidRPr="006A6044">
        <w:rPr>
          <w:rFonts w:hint="eastAsia"/>
        </w:rPr>
        <w:t>过程</w:t>
      </w:r>
      <w:r w:rsidR="006E40DC" w:rsidRPr="006A6044">
        <w:t>等确定审核重点；</w:t>
      </w:r>
    </w:p>
    <w:p w14:paraId="3ECC3382" w14:textId="1A1A616F" w:rsidR="00C33440" w:rsidRPr="006A6044" w:rsidRDefault="00EE7E09">
      <w:pPr>
        <w:ind w:leftChars="400" w:left="840" w:firstLineChars="0" w:firstLine="0"/>
      </w:pPr>
      <w:r>
        <w:rPr>
          <w:rFonts w:hint="eastAsia"/>
        </w:rPr>
        <w:t>——</w:t>
      </w:r>
      <w:r w:rsidR="006E40DC" w:rsidRPr="006A6044">
        <w:t>实施阶段：优先核查高风险</w:t>
      </w:r>
      <w:r w:rsidR="006E40DC" w:rsidRPr="006A6044">
        <w:rPr>
          <w:rFonts w:hint="eastAsia"/>
        </w:rPr>
        <w:t>事项</w:t>
      </w:r>
      <w:r w:rsidR="006E40DC" w:rsidRPr="006A6044">
        <w:t>（如商业秘密</w:t>
      </w:r>
      <w:r w:rsidR="00F961CE">
        <w:rPr>
          <w:rFonts w:hint="eastAsia"/>
        </w:rPr>
        <w:t>全</w:t>
      </w:r>
      <w:r w:rsidR="006E40DC" w:rsidRPr="006A6044">
        <w:t>生命周期管控、涉密人员管理、信息化防护</w:t>
      </w:r>
      <w:r>
        <w:rPr>
          <w:rFonts w:hint="eastAsia"/>
        </w:rPr>
        <w:t>——</w:t>
      </w:r>
      <w:r w:rsidR="006E40DC" w:rsidRPr="006A6044">
        <w:t>措施、核心技术研发保密管控、外部供方</w:t>
      </w:r>
      <w:r w:rsidR="006E40DC" w:rsidRPr="006A6044">
        <w:t xml:space="preserve"> / </w:t>
      </w:r>
      <w:r w:rsidR="006E40DC" w:rsidRPr="006A6044">
        <w:t>境外合作保密管理、远程办公保密管控等），低风险环节可适当简化；</w:t>
      </w:r>
    </w:p>
    <w:p w14:paraId="3AE0DC37" w14:textId="1BD17400" w:rsidR="00C33440" w:rsidRPr="006A6044" w:rsidRDefault="00EE7E09">
      <w:pPr>
        <w:ind w:leftChars="400" w:left="840" w:firstLineChars="0" w:firstLine="0"/>
        <w:rPr>
          <w:rFonts w:ascii="宋体" w:hAnsi="宋体"/>
        </w:rPr>
      </w:pPr>
      <w:r>
        <w:rPr>
          <w:rFonts w:ascii="宋体" w:hAnsi="宋体" w:hint="eastAsia"/>
        </w:rPr>
        <w:t>——</w:t>
      </w:r>
      <w:r w:rsidR="006E40DC" w:rsidRPr="006A6044">
        <w:rPr>
          <w:rFonts w:ascii="宋体" w:hAnsi="宋体"/>
        </w:rPr>
        <w:t>报告阶段：重点分析高风险</w:t>
      </w:r>
      <w:r w:rsidR="006E40DC" w:rsidRPr="006A6044">
        <w:rPr>
          <w:rFonts w:ascii="宋体" w:hAnsi="宋体" w:hint="eastAsia"/>
        </w:rPr>
        <w:t>事项</w:t>
      </w:r>
      <w:r w:rsidR="006E40DC" w:rsidRPr="006A6044">
        <w:rPr>
          <w:rFonts w:ascii="宋体" w:hAnsi="宋体"/>
        </w:rPr>
        <w:t>审核结果，提出改进建议，</w:t>
      </w:r>
      <w:r w:rsidR="006E40DC" w:rsidRPr="006A6044">
        <w:rPr>
          <w:rFonts w:ascii="宋体" w:hAnsi="宋体" w:hint="eastAsia"/>
        </w:rPr>
        <w:t>达成</w:t>
      </w:r>
      <w:r w:rsidR="006E40DC" w:rsidRPr="006A6044">
        <w:rPr>
          <w:rFonts w:ascii="宋体" w:hAnsi="宋体"/>
        </w:rPr>
        <w:t>审核方案目标。</w:t>
      </w:r>
    </w:p>
    <w:p w14:paraId="5F6D0996" w14:textId="77777777" w:rsidR="00C33440" w:rsidRPr="006A6044" w:rsidRDefault="00C33440">
      <w:pPr>
        <w:pStyle w:val="a4"/>
        <w:ind w:firstLine="420"/>
        <w:rPr>
          <w:color w:val="auto"/>
          <w:w w:val="100"/>
        </w:rPr>
      </w:pPr>
    </w:p>
    <w:p w14:paraId="7515B700" w14:textId="77777777" w:rsidR="00C33440" w:rsidRPr="006A6044" w:rsidRDefault="006E40DC" w:rsidP="00456AF4">
      <w:pPr>
        <w:pStyle w:val="1"/>
      </w:pPr>
      <w:bookmarkStart w:id="22" w:name="_Toc233721105"/>
      <w:r w:rsidRPr="006A6044">
        <w:t xml:space="preserve">5 </w:t>
      </w:r>
      <w:r w:rsidRPr="006A6044">
        <w:t>审核方案的管理</w:t>
      </w:r>
      <w:bookmarkEnd w:id="22"/>
    </w:p>
    <w:p w14:paraId="5D1A7056" w14:textId="77777777" w:rsidR="00C33440" w:rsidRPr="006A6044" w:rsidRDefault="006E40DC" w:rsidP="00456AF4">
      <w:pPr>
        <w:pStyle w:val="2"/>
        <w:rPr>
          <w:lang w:val="en-US" w:bidi="ar-SA"/>
        </w:rPr>
      </w:pPr>
      <w:bookmarkStart w:id="23" w:name="_Toc233721106"/>
      <w:r w:rsidRPr="006A6044">
        <w:rPr>
          <w:lang w:val="en-US" w:bidi="ar-SA"/>
        </w:rPr>
        <w:t xml:space="preserve">5.1 </w:t>
      </w:r>
      <w:r w:rsidRPr="006A6044">
        <w:rPr>
          <w:lang w:val="en-US" w:bidi="ar-SA"/>
        </w:rPr>
        <w:t>总则</w:t>
      </w:r>
      <w:bookmarkEnd w:id="23"/>
    </w:p>
    <w:p w14:paraId="5A547E77" w14:textId="77777777" w:rsidR="00C33440" w:rsidRPr="006A6044" w:rsidRDefault="006E40DC" w:rsidP="0069038C">
      <w:pPr>
        <w:ind w:firstLine="420"/>
        <w:rPr>
          <w:lang w:val="en-US"/>
        </w:rPr>
      </w:pPr>
      <w:r w:rsidRPr="006A6044">
        <w:rPr>
          <w:rFonts w:hint="eastAsia"/>
          <w:lang w:val="en-US"/>
        </w:rPr>
        <w:t>应建立、实施并保持商业秘密管理体系审核方案，系统开展审核活动。审核方案可单独实施，或与其他管理体系审核整合实施。</w:t>
      </w:r>
    </w:p>
    <w:p w14:paraId="7684724B" w14:textId="77777777" w:rsidR="00C33440" w:rsidRPr="006A6044" w:rsidRDefault="006E40DC" w:rsidP="0069038C">
      <w:pPr>
        <w:ind w:firstLine="420"/>
        <w:rPr>
          <w:lang w:val="en-US"/>
        </w:rPr>
      </w:pPr>
      <w:r w:rsidRPr="006A6044">
        <w:rPr>
          <w:rFonts w:hint="eastAsia"/>
          <w:lang w:val="en-US"/>
        </w:rPr>
        <w:t>审核方案管理遵循</w:t>
      </w:r>
      <w:r w:rsidRPr="006A6044">
        <w:rPr>
          <w:rFonts w:hint="eastAsia"/>
          <w:lang w:val="en-US"/>
        </w:rPr>
        <w:t xml:space="preserve"> PDCA </w:t>
      </w:r>
      <w:r w:rsidRPr="006A6044">
        <w:rPr>
          <w:rFonts w:hint="eastAsia"/>
          <w:lang w:val="en-US"/>
        </w:rPr>
        <w:t>循环，包括策划、实施、检查和处置等环节（见图</w:t>
      </w:r>
      <w:r w:rsidRPr="006A6044">
        <w:rPr>
          <w:rFonts w:hint="eastAsia"/>
          <w:lang w:val="en-US"/>
        </w:rPr>
        <w:t xml:space="preserve"> 1</w:t>
      </w:r>
      <w:r w:rsidRPr="006A6044">
        <w:rPr>
          <w:rFonts w:hint="eastAsia"/>
          <w:lang w:val="en-US"/>
        </w:rPr>
        <w:t>）。</w:t>
      </w:r>
    </w:p>
    <w:p w14:paraId="5221A9FF" w14:textId="77777777" w:rsidR="00C33440" w:rsidRPr="006A6044" w:rsidRDefault="006E40DC" w:rsidP="0069038C">
      <w:pPr>
        <w:ind w:firstLine="420"/>
        <w:rPr>
          <w:lang w:val="en-US"/>
        </w:rPr>
      </w:pPr>
      <w:r w:rsidRPr="006A6044">
        <w:rPr>
          <w:rFonts w:hint="eastAsia"/>
          <w:lang w:val="en-US"/>
        </w:rPr>
        <w:t>审核方案建立前，审核方案管理人员应从受审核方获取其必要商业秘密概况信息，为审核方案策划提供依据；此阶段仅获取概况性信息，不涉及受审核方商业秘密具体内容。</w:t>
      </w:r>
    </w:p>
    <w:p w14:paraId="70837420" w14:textId="77777777" w:rsidR="00C33440" w:rsidRPr="006A6044" w:rsidRDefault="006E40DC" w:rsidP="0069038C">
      <w:pPr>
        <w:ind w:firstLine="420"/>
        <w:rPr>
          <w:lang w:val="en-US"/>
        </w:rPr>
      </w:pPr>
      <w:r w:rsidRPr="006A6044">
        <w:rPr>
          <w:rFonts w:hint="eastAsia"/>
          <w:lang w:val="en-US"/>
        </w:rPr>
        <w:t>审核方案应界定内部审核、第二方审核、第三方审核的定位、范围与边界：</w:t>
      </w:r>
    </w:p>
    <w:p w14:paraId="7E0ADD51" w14:textId="703133E4" w:rsidR="00C33440" w:rsidRPr="006A6044" w:rsidRDefault="00090106" w:rsidP="0069038C">
      <w:pPr>
        <w:ind w:firstLine="420"/>
      </w:pPr>
      <w:bookmarkStart w:id="24" w:name="OLE_LINK1"/>
      <w:r>
        <w:t>——</w:t>
      </w:r>
      <w:bookmarkEnd w:id="24"/>
      <w:r w:rsidR="006E40DC" w:rsidRPr="006A6044">
        <w:t xml:space="preserve"> </w:t>
      </w:r>
      <w:r w:rsidR="006E40DC" w:rsidRPr="006A6044">
        <w:t>内部审核：由组织内部实施，用于验证体系符合性、充分性与有效性，识别改进机会；</w:t>
      </w:r>
    </w:p>
    <w:p w14:paraId="01D969A3" w14:textId="129BAB6F" w:rsidR="00C33440" w:rsidRPr="006A6044" w:rsidRDefault="00090106" w:rsidP="0069038C">
      <w:pPr>
        <w:ind w:firstLine="420"/>
      </w:pPr>
      <w:r>
        <w:t>——</w:t>
      </w:r>
      <w:r w:rsidR="006E40DC" w:rsidRPr="006A6044">
        <w:t xml:space="preserve"> </w:t>
      </w:r>
      <w:r w:rsidR="006E40DC" w:rsidRPr="006A6044">
        <w:t>第二方审核：由客户、投资方等相关方实施，用于评价商业秘密管理能力与合作风险；</w:t>
      </w:r>
    </w:p>
    <w:p w14:paraId="0CB63369" w14:textId="61EC2C76" w:rsidR="00C33440" w:rsidRPr="006A6044" w:rsidRDefault="00090106" w:rsidP="0069038C">
      <w:pPr>
        <w:ind w:firstLine="420"/>
      </w:pPr>
      <w:r>
        <w:t>——</w:t>
      </w:r>
      <w:r w:rsidR="006E40DC" w:rsidRPr="006A6044">
        <w:t xml:space="preserve"> </w:t>
      </w:r>
      <w:r w:rsidR="006E40DC" w:rsidRPr="006A6044">
        <w:t>第三方审核：由独立第三方机构实施，用于证实体系符合规定要求。</w:t>
      </w:r>
    </w:p>
    <w:p w14:paraId="44DF0888" w14:textId="77777777" w:rsidR="00C33440" w:rsidRPr="006A6044" w:rsidRDefault="006E40DC" w:rsidP="0069038C">
      <w:pPr>
        <w:ind w:firstLine="420"/>
      </w:pPr>
      <w:r w:rsidRPr="006A6044">
        <w:t>当存在外包、跨区域运营、多方协作、境外合作等情形时，审核方案应特别关注：</w:t>
      </w:r>
    </w:p>
    <w:p w14:paraId="3B571B85" w14:textId="37F56E52" w:rsidR="00C33440" w:rsidRPr="006A6044" w:rsidRDefault="00090106" w:rsidP="0069038C">
      <w:pPr>
        <w:ind w:firstLine="420"/>
      </w:pPr>
      <w:r>
        <w:t>——</w:t>
      </w:r>
      <w:r w:rsidR="006E40DC" w:rsidRPr="006A6044">
        <w:t xml:space="preserve"> </w:t>
      </w:r>
      <w:r w:rsidR="006E40DC" w:rsidRPr="006A6044">
        <w:t>商业秘密关键管控责任与决策机制；</w:t>
      </w:r>
    </w:p>
    <w:p w14:paraId="17C78ADF" w14:textId="6E1EB499" w:rsidR="00C33440" w:rsidRPr="006A6044" w:rsidRDefault="00090106" w:rsidP="0069038C">
      <w:pPr>
        <w:ind w:firstLine="420"/>
      </w:pPr>
      <w:r>
        <w:t>——</w:t>
      </w:r>
      <w:r w:rsidR="006E40DC" w:rsidRPr="006A6044">
        <w:t xml:space="preserve"> </w:t>
      </w:r>
      <w:r w:rsidR="006E40DC" w:rsidRPr="006A6044">
        <w:t>外包环节的商业秘密边界与等级划分</w:t>
      </w:r>
      <w:r w:rsidR="006E40DC" w:rsidRPr="006A6044">
        <w:rPr>
          <w:bCs/>
        </w:rPr>
        <w:t>规则</w:t>
      </w:r>
      <w:r w:rsidR="006E40DC" w:rsidRPr="006A6044">
        <w:t>；</w:t>
      </w:r>
    </w:p>
    <w:p w14:paraId="5D274069" w14:textId="09102A63" w:rsidR="00C33440" w:rsidRPr="006A6044" w:rsidRDefault="00090106" w:rsidP="0069038C">
      <w:pPr>
        <w:ind w:firstLine="420"/>
      </w:pPr>
      <w:r>
        <w:t>——</w:t>
      </w:r>
      <w:r w:rsidR="006E40DC" w:rsidRPr="006A6044">
        <w:t xml:space="preserve"> </w:t>
      </w:r>
      <w:r w:rsidR="006E40DC" w:rsidRPr="006A6044">
        <w:t>跨区域商业秘密传输、存储、访问的安全性</w:t>
      </w:r>
      <w:r w:rsidR="006E40DC" w:rsidRPr="006A6044">
        <w:rPr>
          <w:bCs/>
        </w:rPr>
        <w:t>管控要求</w:t>
      </w:r>
      <w:r w:rsidR="006E40DC" w:rsidRPr="006A6044">
        <w:t>；</w:t>
      </w:r>
    </w:p>
    <w:p w14:paraId="45DEED36" w14:textId="2F4D76C1" w:rsidR="00C33440" w:rsidRPr="006A6044" w:rsidRDefault="00090106" w:rsidP="0069038C">
      <w:pPr>
        <w:ind w:firstLine="420"/>
      </w:pPr>
      <w:r>
        <w:t>——</w:t>
      </w:r>
      <w:r w:rsidR="006E40DC" w:rsidRPr="006A6044">
        <w:t xml:space="preserve"> </w:t>
      </w:r>
      <w:r w:rsidR="006E40DC" w:rsidRPr="006A6044">
        <w:t>协作中的保密协议、权限分级、数据脱敏、操作留痕要求；</w:t>
      </w:r>
    </w:p>
    <w:p w14:paraId="143F0E21" w14:textId="1A8DACF9" w:rsidR="00C33440" w:rsidRPr="006A6044" w:rsidRDefault="00090106" w:rsidP="0069038C">
      <w:pPr>
        <w:ind w:firstLine="420"/>
      </w:pPr>
      <w:r>
        <w:t>——</w:t>
      </w:r>
      <w:r w:rsidR="006E40DC" w:rsidRPr="006A6044">
        <w:t>信息获取权限、合作终止后信息回收与保密延续要求。</w:t>
      </w:r>
    </w:p>
    <w:p w14:paraId="520DD5D7" w14:textId="77777777" w:rsidR="00C33440" w:rsidRPr="006A6044" w:rsidRDefault="006E40DC" w:rsidP="0069038C">
      <w:pPr>
        <w:ind w:firstLine="420"/>
      </w:pPr>
      <w:r w:rsidRPr="006A6044">
        <w:t>对规模较小、商业秘密活动简单、体系成熟度较高的组织，审核方案可适当简化，但不应降低核心管控要求，不应遗漏高泄密风险点。</w:t>
      </w:r>
    </w:p>
    <w:p w14:paraId="77D16860" w14:textId="77777777" w:rsidR="00C33440" w:rsidRPr="006A6044" w:rsidRDefault="006E40DC" w:rsidP="0069038C">
      <w:pPr>
        <w:ind w:firstLine="420"/>
        <w:rPr>
          <w:lang w:val="en-US"/>
        </w:rPr>
      </w:pPr>
      <w:r w:rsidRPr="006A6044">
        <w:rPr>
          <w:rFonts w:hint="eastAsia"/>
          <w:lang w:val="en-US"/>
        </w:rPr>
        <w:t>审核方案宜服务于体系改进、风险管控、合规证明与合作决策，并可用于绩效评价、风险预警与资源配置。</w:t>
      </w:r>
    </w:p>
    <w:p w14:paraId="379E31D2" w14:textId="77777777" w:rsidR="00C33440" w:rsidRPr="006A6044" w:rsidRDefault="006E40DC" w:rsidP="0069038C">
      <w:pPr>
        <w:ind w:firstLine="420"/>
        <w:rPr>
          <w:lang w:val="en-US"/>
        </w:rPr>
      </w:pPr>
      <w:r w:rsidRPr="006A6044">
        <w:rPr>
          <w:rFonts w:hint="eastAsia"/>
          <w:lang w:val="en-US"/>
        </w:rPr>
        <w:t>审核方案管理人员应确保审核的独立性、客观性与保密性，明确回避与保密要求，防止不当干预。审核资源与方法应基于风险配置，优先投向高泄密风险与管控薄弱环节。</w:t>
      </w:r>
    </w:p>
    <w:p w14:paraId="4AEA245F" w14:textId="77777777" w:rsidR="00C33440" w:rsidRPr="006A6044" w:rsidRDefault="006E40DC" w:rsidP="0069038C">
      <w:pPr>
        <w:ind w:firstLine="420"/>
        <w:rPr>
          <w:lang w:val="en-US"/>
        </w:rPr>
      </w:pPr>
      <w:r w:rsidRPr="006A6044">
        <w:rPr>
          <w:rFonts w:hint="eastAsia"/>
          <w:lang w:val="en-US"/>
        </w:rPr>
        <w:t>审核方案应由具备相应知识与能力的人员管理，并至少规定</w:t>
      </w:r>
      <w:r w:rsidRPr="006A6044">
        <w:rPr>
          <w:rFonts w:hint="eastAsia"/>
          <w:lang w:val="en-US"/>
        </w:rPr>
        <w:t xml:space="preserve"> 5.4.1 </w:t>
      </w:r>
      <w:r w:rsidRPr="006A6044">
        <w:rPr>
          <w:rFonts w:hint="eastAsia"/>
          <w:lang w:val="en-US"/>
        </w:rPr>
        <w:t>所列内容。</w:t>
      </w:r>
    </w:p>
    <w:p w14:paraId="13823D9C" w14:textId="77777777" w:rsidR="00C33440" w:rsidRPr="006A6044" w:rsidRDefault="006E40DC" w:rsidP="0069038C">
      <w:pPr>
        <w:ind w:firstLine="420"/>
        <w:rPr>
          <w:lang w:val="en-US"/>
        </w:rPr>
      </w:pPr>
      <w:r w:rsidRPr="006A6044">
        <w:rPr>
          <w:rFonts w:hint="eastAsia"/>
          <w:lang w:val="en-US"/>
        </w:rPr>
        <w:t>组织应监视、评审和持续改进审核方案（见</w:t>
      </w:r>
      <w:r w:rsidRPr="006A6044">
        <w:rPr>
          <w:rFonts w:hint="eastAsia"/>
          <w:lang w:val="en-US"/>
        </w:rPr>
        <w:t xml:space="preserve"> 5.6</w:t>
      </w:r>
      <w:r w:rsidRPr="006A6044">
        <w:rPr>
          <w:rFonts w:hint="eastAsia"/>
          <w:lang w:val="en-US"/>
        </w:rPr>
        <w:t>、</w:t>
      </w:r>
      <w:r w:rsidRPr="006A6044">
        <w:rPr>
          <w:rFonts w:hint="eastAsia"/>
          <w:lang w:val="en-US"/>
        </w:rPr>
        <w:t>5.7</w:t>
      </w:r>
      <w:r w:rsidRPr="006A6044">
        <w:rPr>
          <w:rFonts w:hint="eastAsia"/>
          <w:lang w:val="en-US"/>
        </w:rPr>
        <w:t>），确保其持续适宜、充分与有效。</w:t>
      </w:r>
    </w:p>
    <w:p w14:paraId="06824F22" w14:textId="77777777" w:rsidR="00C33440" w:rsidRPr="006A6044" w:rsidRDefault="00C33440">
      <w:pPr>
        <w:ind w:firstLine="420"/>
        <w:rPr>
          <w:lang w:val="en-US"/>
        </w:rPr>
      </w:pPr>
    </w:p>
    <w:p w14:paraId="50228D70" w14:textId="77777777" w:rsidR="00C33440" w:rsidRPr="006A6044" w:rsidRDefault="006E40DC">
      <w:pPr>
        <w:ind w:firstLine="440"/>
        <w:rPr>
          <w:w w:val="105"/>
        </w:rPr>
      </w:pPr>
      <w:r w:rsidRPr="006A6044">
        <w:rPr>
          <w:rFonts w:hint="eastAsia"/>
          <w:w w:val="105"/>
        </w:rPr>
        <w:t>图</w:t>
      </w:r>
      <w:r w:rsidRPr="006A6044">
        <w:rPr>
          <w:w w:val="105"/>
        </w:rPr>
        <w:t>1</w:t>
      </w:r>
      <w:r w:rsidRPr="006A6044">
        <w:rPr>
          <w:w w:val="105"/>
        </w:rPr>
        <w:t>所示是</w:t>
      </w:r>
      <w:r w:rsidRPr="006A6044">
        <w:rPr>
          <w:rFonts w:hint="eastAsia"/>
          <w:w w:val="105"/>
        </w:rPr>
        <w:t>审核方案的管理流程。</w:t>
      </w:r>
      <w:r w:rsidRPr="006A6044">
        <w:rPr>
          <w:w w:val="105"/>
        </w:rPr>
        <w:t> </w:t>
      </w:r>
      <w:r w:rsidRPr="006A6044">
        <w:rPr>
          <w:rFonts w:hint="eastAsia"/>
          <w:w w:val="105"/>
        </w:rPr>
        <w:br w:type="page"/>
      </w:r>
    </w:p>
    <w:p w14:paraId="5898E378" w14:textId="77777777" w:rsidR="00C33440" w:rsidRPr="006A6044" w:rsidRDefault="00C33440">
      <w:pPr>
        <w:tabs>
          <w:tab w:val="left" w:pos="998"/>
        </w:tabs>
        <w:ind w:leftChars="100" w:left="210" w:rightChars="100" w:right="210" w:firstLine="440"/>
        <w:rPr>
          <w:rFonts w:asciiTheme="minorEastAsia" w:eastAsiaTheme="minorEastAsia" w:hAnsiTheme="minorEastAsia"/>
          <w:w w:val="105"/>
          <w:szCs w:val="21"/>
        </w:rPr>
      </w:pPr>
    </w:p>
    <w:p w14:paraId="7C5B4E01" w14:textId="77777777" w:rsidR="00C33440" w:rsidRPr="006A6044" w:rsidRDefault="006E40DC" w:rsidP="001C4931">
      <w:pPr>
        <w:pStyle w:val="a4"/>
        <w:ind w:firstLineChars="600" w:firstLine="1319"/>
        <w:rPr>
          <w:color w:val="auto"/>
        </w:rPr>
      </w:pPr>
      <w:r w:rsidRPr="006A6044">
        <w:rPr>
          <w:color w:val="auto"/>
        </w:rPr>
        <w:t xml:space="preserve">策划                 </w:t>
      </w:r>
      <w:r w:rsidRPr="006A6044">
        <w:rPr>
          <w:color w:val="auto"/>
          <w:position w:val="1"/>
        </w:rPr>
        <w:t xml:space="preserve">实施                  </w:t>
      </w:r>
      <w:r w:rsidRPr="006A6044">
        <w:rPr>
          <w:color w:val="auto"/>
          <w:position w:val="-1"/>
        </w:rPr>
        <w:t xml:space="preserve">检查                  </w:t>
      </w:r>
      <w:r w:rsidRPr="006A6044">
        <w:rPr>
          <w:color w:val="auto"/>
          <w:position w:val="-4"/>
        </w:rPr>
        <w:t>处置</w:t>
      </w:r>
    </w:p>
    <w:p w14:paraId="55CC6D47" w14:textId="77777777" w:rsidR="00C33440" w:rsidRPr="006A6044" w:rsidRDefault="006E40DC">
      <w:pPr>
        <w:spacing w:before="129" w:line="288" w:lineRule="auto"/>
        <w:ind w:firstLine="420"/>
        <w:rPr>
          <w:rFonts w:eastAsiaTheme="minorEastAsia"/>
          <w:spacing w:val="2"/>
        </w:rPr>
      </w:pPr>
      <w:r w:rsidRPr="006A6044">
        <w:rPr>
          <w:rFonts w:eastAsiaTheme="minorEastAsia"/>
          <w:noProof/>
          <w:spacing w:val="2"/>
          <w:lang w:val="en-US" w:bidi="ar-SA"/>
        </w:rPr>
        <mc:AlternateContent>
          <mc:Choice Requires="wps">
            <w:drawing>
              <wp:anchor distT="45720" distB="45720" distL="114300" distR="114300" simplePos="0" relativeHeight="251664384" behindDoc="0" locked="0" layoutInCell="1" allowOverlap="1" wp14:anchorId="557D3CEB" wp14:editId="4096F351">
                <wp:simplePos x="0" y="0"/>
                <wp:positionH relativeFrom="margin">
                  <wp:posOffset>556895</wp:posOffset>
                </wp:positionH>
                <wp:positionV relativeFrom="paragraph">
                  <wp:posOffset>203835</wp:posOffset>
                </wp:positionV>
                <wp:extent cx="724535" cy="405130"/>
                <wp:effectExtent l="0" t="0" r="18415" b="1397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535" cy="405130"/>
                        </a:xfrm>
                        <a:prstGeom prst="rect">
                          <a:avLst/>
                        </a:prstGeom>
                        <a:solidFill>
                          <a:srgbClr val="FFFFFF"/>
                        </a:solidFill>
                        <a:ln w="9525">
                          <a:solidFill>
                            <a:srgbClr val="000000"/>
                          </a:solidFill>
                          <a:miter lim="800000"/>
                        </a:ln>
                      </wps:spPr>
                      <wps:txbx>
                        <w:txbxContent>
                          <w:p w14:paraId="140FB005" w14:textId="77777777" w:rsidR="000A6903" w:rsidRDefault="000A6903">
                            <w:pPr>
                              <w:ind w:firstLineChars="0" w:firstLine="0"/>
                              <w:rPr>
                                <w:rFonts w:asciiTheme="majorEastAsia" w:eastAsiaTheme="majorEastAsia" w:hAnsiTheme="majorEastAsia"/>
                                <w:sz w:val="15"/>
                                <w:szCs w:val="15"/>
                              </w:rPr>
                            </w:pPr>
                            <w:r>
                              <w:rPr>
                                <w:rFonts w:asciiTheme="majorEastAsia" w:eastAsiaTheme="majorEastAsia" w:hAnsiTheme="majorEastAsia" w:hint="eastAsia"/>
                                <w:sz w:val="15"/>
                                <w:szCs w:val="15"/>
                              </w:rPr>
                              <w:t>5.2建立审核方案的目标</w:t>
                            </w:r>
                          </w:p>
                        </w:txbxContent>
                      </wps:txbx>
                      <wps:bodyPr rot="0" vert="horz" wrap="square" lIns="91440" tIns="45720" rIns="91440" bIns="4572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type w14:anchorId="557D3CEB" id="_x0000_t202" coordsize="21600,21600" o:spt="202" path="m,l,21600r21600,l21600,xe">
                <v:stroke joinstyle="miter"/>
                <v:path gradientshapeok="t" o:connecttype="rect"/>
              </v:shapetype>
              <v:shape id="文本框 2" o:spid="_x0000_s1026" type="#_x0000_t202" style="position:absolute;left:0;text-align:left;margin-left:43.85pt;margin-top:16.05pt;width:57.05pt;height:31.9pt;z-index:251664384;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">
                <v:textbox>
                  <w:txbxContent>
                    <w:p w14:paraId="140FB005" w14:textId="77777777" w:rsidR="000A6903" w:rsidRDefault="000A6903">
                      <w:pPr>
                        <w:ind w:firstLineChars="0" w:firstLine="0"/>
                        <w:rPr>
                          <w:rFonts w:asciiTheme="majorEastAsia" w:eastAsiaTheme="majorEastAsia" w:hAnsiTheme="majorEastAsia" w:hint="eastAsia"/>
                          <w:sz w:val="15"/>
                          <w:szCs w:val="15"/>
                        </w:rPr>
                      </w:pPr>
                      <w:r>
                        <w:rPr>
                          <w:rFonts w:asciiTheme="majorEastAsia" w:eastAsiaTheme="majorEastAsia" w:hAnsiTheme="majorEastAsia" w:hint="eastAsia"/>
                          <w:sz w:val="15"/>
                          <w:szCs w:val="15"/>
                        </w:rPr>
                        <w:t>5.2建立审核方案的目标</w:t>
                      </w:r>
                    </w:p>
                  </w:txbxContent>
                </v:textbox>
                <w10:wrap type="square" anchorx="margin"/>
              </v:shape>
            </w:pict>
          </mc:Fallback>
        </mc:AlternateContent>
      </w:r>
    </w:p>
    <w:p w14:paraId="1E8932CF" w14:textId="77777777" w:rsidR="00C33440" w:rsidRPr="006A6044" w:rsidRDefault="006E40DC">
      <w:pPr>
        <w:spacing w:before="129" w:line="288" w:lineRule="auto"/>
        <w:ind w:firstLine="420"/>
        <w:rPr>
          <w:rFonts w:eastAsiaTheme="minorEastAsia"/>
          <w:spacing w:val="2"/>
        </w:rPr>
      </w:pPr>
      <w:r w:rsidRPr="006A6044">
        <w:rPr>
          <w:rFonts w:eastAsiaTheme="minorEastAsia"/>
          <w:noProof/>
          <w:spacing w:val="2"/>
          <w:lang w:val="en-US" w:bidi="ar-SA"/>
        </w:rPr>
        <mc:AlternateContent>
          <mc:Choice Requires="wps">
            <w:drawing>
              <wp:anchor distT="0" distB="0" distL="114300" distR="114300" simplePos="0" relativeHeight="251671552" behindDoc="0" locked="0" layoutInCell="1" allowOverlap="1" wp14:anchorId="7A014323" wp14:editId="1D799851">
                <wp:simplePos x="0" y="0"/>
                <wp:positionH relativeFrom="column">
                  <wp:posOffset>5465445</wp:posOffset>
                </wp:positionH>
                <wp:positionV relativeFrom="paragraph">
                  <wp:posOffset>24130</wp:posOffset>
                </wp:positionV>
                <wp:extent cx="0" cy="775970"/>
                <wp:effectExtent l="0" t="0" r="19050" b="24130"/>
                <wp:wrapNone/>
                <wp:docPr id="872805455" name="直接连接符 3"/>
                <wp:cNvGraphicFramePr/>
                <a:graphic xmlns:a="http://schemas.openxmlformats.org/drawingml/2006/main">
                  <a:graphicData uri="http://schemas.microsoft.com/office/word/2010/wordprocessingShape">
                    <wps:wsp>
                      <wps:cNvCnPr/>
                      <wps:spPr>
                        <a:xfrm flipV="1">
                          <a:off x="0" y="0"/>
                          <a:ext cx="0" cy="7759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2F7A64B6" id="直接连接符 3"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430.35pt,1.9pt" to="430.3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" strokecolor="black [3040]"/>
            </w:pict>
          </mc:Fallback>
        </mc:AlternateContent>
      </w:r>
      <w:r w:rsidRPr="006A6044">
        <w:rPr>
          <w:rFonts w:eastAsiaTheme="minorEastAsia"/>
          <w:noProof/>
          <w:spacing w:val="2"/>
          <w:lang w:val="en-US" w:bidi="ar-SA"/>
        </w:rPr>
        <mc:AlternateContent>
          <mc:Choice Requires="wps">
            <w:drawing>
              <wp:anchor distT="0" distB="0" distL="114300" distR="114300" simplePos="0" relativeHeight="251673600" behindDoc="0" locked="0" layoutInCell="1" allowOverlap="1" wp14:anchorId="5CD525FA" wp14:editId="781EDDC1">
                <wp:simplePos x="0" y="0"/>
                <wp:positionH relativeFrom="column">
                  <wp:posOffset>919480</wp:posOffset>
                </wp:positionH>
                <wp:positionV relativeFrom="paragraph">
                  <wp:posOffset>287655</wp:posOffset>
                </wp:positionV>
                <wp:extent cx="8255" cy="361950"/>
                <wp:effectExtent l="38100" t="0" r="67945" b="57150"/>
                <wp:wrapNone/>
                <wp:docPr id="50777075" name="直接箭头连接符 5"/>
                <wp:cNvGraphicFramePr/>
                <a:graphic xmlns:a="http://schemas.openxmlformats.org/drawingml/2006/main">
                  <a:graphicData uri="http://schemas.microsoft.com/office/word/2010/wordprocessingShape">
                    <wps:wsp>
                      <wps:cNvCnPr/>
                      <wps:spPr>
                        <a:xfrm>
                          <a:off x="0" y="0"/>
                          <a:ext cx="8255"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7C09AD39" id="直接箭头连接符 5" o:spid="_x0000_s1026" type="#_x0000_t32" style="position:absolute;margin-left:72.4pt;margin-top:22.65pt;width:.65pt;height:28.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" strokecolor="black [3040]">
                <v:stroke endarrow="block"/>
              </v:shape>
            </w:pict>
          </mc:Fallback>
        </mc:AlternateContent>
      </w:r>
      <w:r w:rsidRPr="006A6044">
        <w:rPr>
          <w:rFonts w:eastAsiaTheme="minorEastAsia"/>
          <w:noProof/>
          <w:spacing w:val="2"/>
          <w:lang w:val="en-US" w:bidi="ar-SA"/>
        </w:rPr>
        <mc:AlternateContent>
          <mc:Choice Requires="wps">
            <w:drawing>
              <wp:anchor distT="0" distB="0" distL="114300" distR="114300" simplePos="0" relativeHeight="251672576" behindDoc="0" locked="0" layoutInCell="1" allowOverlap="1" wp14:anchorId="532E3191" wp14:editId="2E307CA4">
                <wp:simplePos x="0" y="0"/>
                <wp:positionH relativeFrom="column">
                  <wp:posOffset>1324610</wp:posOffset>
                </wp:positionH>
                <wp:positionV relativeFrom="paragraph">
                  <wp:posOffset>15240</wp:posOffset>
                </wp:positionV>
                <wp:extent cx="4149725" cy="26035"/>
                <wp:effectExtent l="38100" t="38100" r="22860" b="88900"/>
                <wp:wrapNone/>
                <wp:docPr id="1381051543" name="直接箭头连接符 4"/>
                <wp:cNvGraphicFramePr/>
                <a:graphic xmlns:a="http://schemas.openxmlformats.org/drawingml/2006/main">
                  <a:graphicData uri="http://schemas.microsoft.com/office/word/2010/wordprocessingShape">
                    <wps:wsp>
                      <wps:cNvCnPr/>
                      <wps:spPr>
                        <a:xfrm flipH="1">
                          <a:off x="0" y="0"/>
                          <a:ext cx="4149558" cy="2587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3DD11E53" id="直接箭头连接符 4" o:spid="_x0000_s1026" type="#_x0000_t32" style="position:absolute;margin-left:104.3pt;margin-top:1.2pt;width:326.75pt;height:2.0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" strokecolor="black [3040]">
                <v:stroke endarrow="block"/>
              </v:shape>
            </w:pict>
          </mc:Fallback>
        </mc:AlternateContent>
      </w:r>
    </w:p>
    <w:p w14:paraId="106EE5E6" w14:textId="77777777" w:rsidR="00C33440" w:rsidRPr="006A6044" w:rsidRDefault="006E40DC">
      <w:pPr>
        <w:spacing w:before="129" w:line="288" w:lineRule="auto"/>
        <w:ind w:firstLine="420"/>
        <w:rPr>
          <w:rFonts w:eastAsiaTheme="minorEastAsia"/>
          <w:spacing w:val="2"/>
        </w:rPr>
      </w:pPr>
      <w:r w:rsidRPr="006A6044">
        <w:rPr>
          <w:noProof/>
          <w:spacing w:val="2"/>
          <w:position w:val="-161"/>
          <w:lang w:val="en-US" w:bidi="ar-SA"/>
        </w:rPr>
        <mc:AlternateContent>
          <mc:Choice Requires="wps">
            <w:drawing>
              <wp:anchor distT="0" distB="0" distL="114300" distR="114300" simplePos="0" relativeHeight="251659264" behindDoc="0" locked="0" layoutInCell="1" allowOverlap="1" wp14:anchorId="152A67D0" wp14:editId="16DD4DF0">
                <wp:simplePos x="0" y="0"/>
                <wp:positionH relativeFrom="column">
                  <wp:posOffset>521335</wp:posOffset>
                </wp:positionH>
                <wp:positionV relativeFrom="paragraph">
                  <wp:posOffset>347980</wp:posOffset>
                </wp:positionV>
                <wp:extent cx="802005" cy="525780"/>
                <wp:effectExtent l="0" t="0" r="17145" b="26670"/>
                <wp:wrapNone/>
                <wp:docPr id="14" name="文本框 14"/>
                <wp:cNvGraphicFramePr/>
                <a:graphic xmlns:a="http://schemas.openxmlformats.org/drawingml/2006/main">
                  <a:graphicData uri="http://schemas.microsoft.com/office/word/2010/wordprocessingShape">
                    <wps:wsp>
                      <wps:cNvSpPr txBox="1"/>
                      <wps:spPr>
                        <a:xfrm>
                          <a:off x="0" y="0"/>
                          <a:ext cx="802005" cy="525780"/>
                        </a:xfrm>
                        <a:prstGeom prst="rect">
                          <a:avLst/>
                        </a:prstGeom>
                        <a:solidFill>
                          <a:schemeClr val="lt1"/>
                        </a:solidFill>
                        <a:ln w="6350">
                          <a:solidFill>
                            <a:prstClr val="black"/>
                          </a:solidFill>
                        </a:ln>
                      </wps:spPr>
                      <wps:txbx>
                        <w:txbxContent>
                          <w:p w14:paraId="12960E33" w14:textId="77777777" w:rsidR="000A6903" w:rsidRDefault="000A6903">
                            <w:pPr>
                              <w:ind w:firstLineChars="0" w:firstLine="0"/>
                            </w:pPr>
                            <w:r>
                              <w:rPr>
                                <w:rFonts w:ascii="宋体" w:hAnsi="宋体" w:cs="宋体"/>
                                <w:spacing w:val="10"/>
                                <w:sz w:val="15"/>
                                <w:szCs w:val="15"/>
                              </w:rPr>
                              <w:t>5.3确定和评价审核方案的风险和机遇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152A67D0" id="文本框 14" o:spid="_x0000_s1027" type="#_x0000_t202" style="position:absolute;left:0;text-align:left;margin-left:41.05pt;margin-top:27.4pt;width:63.15pt;height:41.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" fillcolor="white [3201]" strokeweight=".5pt">
                <v:textbox>
                  <w:txbxContent>
                    <w:p w14:paraId="12960E33" w14:textId="77777777" w:rsidR="000A6903" w:rsidRDefault="000A6903">
                      <w:pPr>
                        <w:ind w:firstLineChars="0" w:firstLine="0"/>
                        <w:rPr>
                          <w:rFonts w:hint="eastAsia"/>
                        </w:rPr>
                      </w:pPr>
                      <w:r>
                        <w:rPr>
                          <w:rFonts w:ascii="宋体" w:hAnsi="宋体" w:cs="宋体"/>
                          <w:spacing w:val="10"/>
                          <w:sz w:val="15"/>
                          <w:szCs w:val="15"/>
                        </w:rPr>
                        <w:t>5.3确定和评价审核方案的风险和机遇</w:t>
                      </w:r>
                    </w:p>
                  </w:txbxContent>
                </v:textbox>
              </v:shape>
            </w:pict>
          </mc:Fallback>
        </mc:AlternateContent>
      </w:r>
    </w:p>
    <w:p w14:paraId="097672F6" w14:textId="77777777" w:rsidR="00C33440" w:rsidRPr="006A6044" w:rsidRDefault="006E40DC">
      <w:pPr>
        <w:spacing w:before="129" w:line="288" w:lineRule="auto"/>
        <w:ind w:firstLine="420"/>
        <w:rPr>
          <w:rFonts w:eastAsiaTheme="minorEastAsia"/>
          <w:spacing w:val="2"/>
        </w:rPr>
      </w:pPr>
      <w:r w:rsidRPr="006A6044">
        <w:rPr>
          <w:noProof/>
          <w:spacing w:val="2"/>
          <w:position w:val="-161"/>
          <w:lang w:val="en-US" w:bidi="ar-SA"/>
        </w:rPr>
        <mc:AlternateContent>
          <mc:Choice Requires="wps">
            <w:drawing>
              <wp:anchor distT="0" distB="0" distL="114300" distR="114300" simplePos="0" relativeHeight="251666432" behindDoc="0" locked="0" layoutInCell="1" allowOverlap="1" wp14:anchorId="4303AC94" wp14:editId="7F009309">
                <wp:simplePos x="0" y="0"/>
                <wp:positionH relativeFrom="column">
                  <wp:posOffset>4965065</wp:posOffset>
                </wp:positionH>
                <wp:positionV relativeFrom="paragraph">
                  <wp:posOffset>132080</wp:posOffset>
                </wp:positionV>
                <wp:extent cx="767715" cy="443865"/>
                <wp:effectExtent l="0" t="0" r="13335" b="13970"/>
                <wp:wrapNone/>
                <wp:docPr id="657679998" name="文本框 657679998"/>
                <wp:cNvGraphicFramePr/>
                <a:graphic xmlns:a="http://schemas.openxmlformats.org/drawingml/2006/main">
                  <a:graphicData uri="http://schemas.microsoft.com/office/word/2010/wordprocessingShape">
                    <wps:wsp>
                      <wps:cNvSpPr txBox="1"/>
                      <wps:spPr>
                        <a:xfrm>
                          <a:off x="0" y="0"/>
                          <a:ext cx="767751" cy="443757"/>
                        </a:xfrm>
                        <a:prstGeom prst="rect">
                          <a:avLst/>
                        </a:prstGeom>
                        <a:solidFill>
                          <a:schemeClr val="lt1"/>
                        </a:solidFill>
                        <a:ln w="6350">
                          <a:solidFill>
                            <a:prstClr val="black"/>
                          </a:solidFill>
                        </a:ln>
                      </wps:spPr>
                      <wps:txbx>
                        <w:txbxContent>
                          <w:p w14:paraId="47DEB716" w14:textId="77777777" w:rsidR="000A6903" w:rsidRDefault="000A6903">
                            <w:pPr>
                              <w:ind w:firstLineChars="0" w:firstLine="0"/>
                            </w:pPr>
                            <w:r>
                              <w:rPr>
                                <w:rFonts w:ascii="宋体" w:hAnsi="宋体" w:cs="宋体"/>
                                <w:spacing w:val="10"/>
                                <w:sz w:val="15"/>
                                <w:szCs w:val="15"/>
                              </w:rPr>
                              <w:t>5.</w:t>
                            </w:r>
                            <w:r>
                              <w:rPr>
                                <w:rFonts w:ascii="宋体" w:hAnsi="宋体" w:cs="宋体" w:hint="eastAsia"/>
                                <w:spacing w:val="10"/>
                                <w:sz w:val="15"/>
                                <w:szCs w:val="15"/>
                              </w:rPr>
                              <w:t>7评审和改进审核方案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4303AC94" id="文本框 657679998" o:spid="_x0000_s1028" type="#_x0000_t202" style="position:absolute;left:0;text-align:left;margin-left:390.95pt;margin-top:10.4pt;width:60.45pt;height:34.9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" fillcolor="white [3201]" strokeweight=".5pt">
                <v:textbox>
                  <w:txbxContent>
                    <w:p w14:paraId="47DEB716" w14:textId="77777777" w:rsidR="000A6903" w:rsidRDefault="000A6903">
                      <w:pPr>
                        <w:ind w:firstLineChars="0" w:firstLine="0"/>
                        <w:rPr>
                          <w:rFonts w:hint="eastAsia"/>
                        </w:rPr>
                      </w:pPr>
                      <w:r>
                        <w:rPr>
                          <w:rFonts w:ascii="宋体" w:hAnsi="宋体" w:cs="宋体"/>
                          <w:spacing w:val="10"/>
                          <w:sz w:val="15"/>
                          <w:szCs w:val="15"/>
                        </w:rPr>
                        <w:t>5.</w:t>
                      </w:r>
                      <w:r>
                        <w:rPr>
                          <w:rFonts w:ascii="宋体" w:hAnsi="宋体" w:cs="宋体" w:hint="eastAsia"/>
                          <w:spacing w:val="10"/>
                          <w:sz w:val="15"/>
                          <w:szCs w:val="15"/>
                        </w:rPr>
                        <w:t>7评审和改进审核方案</w:t>
                      </w:r>
                    </w:p>
                  </w:txbxContent>
                </v:textbox>
              </v:shape>
            </w:pict>
          </mc:Fallback>
        </mc:AlternateContent>
      </w:r>
    </w:p>
    <w:p w14:paraId="20250902" w14:textId="77777777" w:rsidR="00C33440" w:rsidRPr="006A6044" w:rsidRDefault="006E40DC">
      <w:pPr>
        <w:spacing w:before="129" w:line="288" w:lineRule="auto"/>
        <w:ind w:firstLine="420"/>
        <w:rPr>
          <w:rFonts w:eastAsiaTheme="minorEastAsia"/>
          <w:spacing w:val="2"/>
        </w:rPr>
      </w:pPr>
      <w:r w:rsidRPr="006A6044">
        <w:rPr>
          <w:rFonts w:eastAsiaTheme="minorEastAsia"/>
          <w:noProof/>
          <w:spacing w:val="2"/>
          <w:lang w:val="en-US" w:bidi="ar-SA"/>
        </w:rPr>
        <mc:AlternateContent>
          <mc:Choice Requires="wps">
            <w:drawing>
              <wp:anchor distT="0" distB="0" distL="114300" distR="114300" simplePos="0" relativeHeight="251680768" behindDoc="0" locked="0" layoutInCell="1" allowOverlap="1" wp14:anchorId="5415C857" wp14:editId="62B3860C">
                <wp:simplePos x="0" y="0"/>
                <wp:positionH relativeFrom="column">
                  <wp:posOffset>5431155</wp:posOffset>
                </wp:positionH>
                <wp:positionV relativeFrom="paragraph">
                  <wp:posOffset>353695</wp:posOffset>
                </wp:positionV>
                <wp:extent cx="17145" cy="1371600"/>
                <wp:effectExtent l="76200" t="38100" r="59055" b="19050"/>
                <wp:wrapNone/>
                <wp:docPr id="1506391905" name="直接箭头连接符 11"/>
                <wp:cNvGraphicFramePr/>
                <a:graphic xmlns:a="http://schemas.openxmlformats.org/drawingml/2006/main">
                  <a:graphicData uri="http://schemas.microsoft.com/office/word/2010/wordprocessingShape">
                    <wps:wsp>
                      <wps:cNvCnPr/>
                      <wps:spPr>
                        <a:xfrm flipH="1" flipV="1">
                          <a:off x="0" y="0"/>
                          <a:ext cx="17145" cy="1371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4322C089" id="直接箭头连接符 11" o:spid="_x0000_s1026" type="#_x0000_t32" style="position:absolute;margin-left:427.65pt;margin-top:27.85pt;width:1.35pt;height:108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" strokecolor="black [3040]">
                <v:stroke endarrow="block"/>
              </v:shape>
            </w:pict>
          </mc:Fallback>
        </mc:AlternateContent>
      </w:r>
      <w:r w:rsidRPr="006A6044">
        <w:rPr>
          <w:rFonts w:eastAsiaTheme="minorEastAsia"/>
          <w:noProof/>
          <w:spacing w:val="2"/>
          <w:lang w:val="en-US" w:bidi="ar-SA"/>
        </w:rPr>
        <mc:AlternateContent>
          <mc:Choice Requires="wps">
            <w:drawing>
              <wp:anchor distT="0" distB="0" distL="114300" distR="114300" simplePos="0" relativeHeight="251674624" behindDoc="0" locked="0" layoutInCell="1" allowOverlap="1" wp14:anchorId="1C2A6F66" wp14:editId="23006B42">
                <wp:simplePos x="0" y="0"/>
                <wp:positionH relativeFrom="column">
                  <wp:posOffset>931545</wp:posOffset>
                </wp:positionH>
                <wp:positionV relativeFrom="paragraph">
                  <wp:posOffset>194310</wp:posOffset>
                </wp:positionV>
                <wp:extent cx="0" cy="436245"/>
                <wp:effectExtent l="76200" t="0" r="57150" b="59055"/>
                <wp:wrapNone/>
                <wp:docPr id="192404152" name="直接箭头连接符 6"/>
                <wp:cNvGraphicFramePr/>
                <a:graphic xmlns:a="http://schemas.openxmlformats.org/drawingml/2006/main">
                  <a:graphicData uri="http://schemas.microsoft.com/office/word/2010/wordprocessingShape">
                    <wps:wsp>
                      <wps:cNvCnPr/>
                      <wps:spPr>
                        <a:xfrm>
                          <a:off x="0" y="0"/>
                          <a:ext cx="0" cy="4362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550DDE3D" id="直接箭头连接符 6" o:spid="_x0000_s1026" type="#_x0000_t32" style="position:absolute;margin-left:73.35pt;margin-top:15.3pt;width:0;height:34.3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" strokecolor="black [3040]">
                <v:stroke endarrow="block"/>
              </v:shape>
            </w:pict>
          </mc:Fallback>
        </mc:AlternateContent>
      </w:r>
    </w:p>
    <w:p w14:paraId="47D749B3" w14:textId="77777777" w:rsidR="00C33440" w:rsidRPr="006A6044" w:rsidRDefault="006E40DC">
      <w:pPr>
        <w:spacing w:before="129" w:line="288" w:lineRule="auto"/>
        <w:ind w:firstLine="420"/>
        <w:rPr>
          <w:rFonts w:eastAsiaTheme="minorEastAsia"/>
          <w:spacing w:val="2"/>
        </w:rPr>
      </w:pPr>
      <w:r w:rsidRPr="006A6044">
        <w:rPr>
          <w:noProof/>
          <w:spacing w:val="2"/>
          <w:position w:val="-161"/>
          <w:lang w:val="en-US" w:bidi="ar-SA"/>
        </w:rPr>
        <mc:AlternateContent>
          <mc:Choice Requires="wps">
            <w:drawing>
              <wp:anchor distT="0" distB="0" distL="114300" distR="114300" simplePos="0" relativeHeight="251660288" behindDoc="0" locked="0" layoutInCell="1" allowOverlap="1" wp14:anchorId="621F763A" wp14:editId="6C077233">
                <wp:simplePos x="0" y="0"/>
                <wp:positionH relativeFrom="column">
                  <wp:posOffset>568325</wp:posOffset>
                </wp:positionH>
                <wp:positionV relativeFrom="paragraph">
                  <wp:posOffset>318770</wp:posOffset>
                </wp:positionV>
                <wp:extent cx="702310" cy="397510"/>
                <wp:effectExtent l="0" t="0" r="21590" b="21590"/>
                <wp:wrapNone/>
                <wp:docPr id="15" name="文本框 15"/>
                <wp:cNvGraphicFramePr/>
                <a:graphic xmlns:a="http://schemas.openxmlformats.org/drawingml/2006/main">
                  <a:graphicData uri="http://schemas.microsoft.com/office/word/2010/wordprocessingShape">
                    <wps:wsp>
                      <wps:cNvSpPr txBox="1"/>
                      <wps:spPr>
                        <a:xfrm>
                          <a:off x="0" y="0"/>
                          <a:ext cx="702310" cy="397510"/>
                        </a:xfrm>
                        <a:prstGeom prst="rect">
                          <a:avLst/>
                        </a:prstGeom>
                        <a:solidFill>
                          <a:schemeClr val="lt1"/>
                        </a:solidFill>
                        <a:ln w="6350">
                          <a:solidFill>
                            <a:prstClr val="black"/>
                          </a:solidFill>
                        </a:ln>
                      </wps:spPr>
                      <wps:txbx>
                        <w:txbxContent>
                          <w:p w14:paraId="3C6C3B6D" w14:textId="77777777" w:rsidR="000A6903" w:rsidRDefault="000A6903">
                            <w:pPr>
                              <w:ind w:firstLineChars="0" w:firstLine="0"/>
                              <w:rPr>
                                <w:rFonts w:ascii="宋体" w:hAnsi="宋体"/>
                                <w:sz w:val="15"/>
                                <w:szCs w:val="15"/>
                              </w:rPr>
                            </w:pPr>
                            <w:r>
                              <w:rPr>
                                <w:rFonts w:ascii="宋体" w:hAnsi="宋体" w:hint="eastAsia"/>
                                <w:sz w:val="15"/>
                                <w:szCs w:val="15"/>
                              </w:rPr>
                              <w:t>5.4建立审核方案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621F763A" id="文本框 15" o:spid="_x0000_s1029" type="#_x0000_t202" style="position:absolute;left:0;text-align:left;margin-left:44.75pt;margin-top:25.1pt;width:55.3pt;height:31.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" fillcolor="white [3201]" strokeweight=".5pt">
                <v:textbox>
                  <w:txbxContent>
                    <w:p w14:paraId="3C6C3B6D" w14:textId="77777777" w:rsidR="000A6903" w:rsidRDefault="000A6903">
                      <w:pPr>
                        <w:ind w:firstLineChars="0" w:firstLine="0"/>
                        <w:rPr>
                          <w:rFonts w:ascii="宋体" w:hAnsi="宋体" w:hint="eastAsia"/>
                          <w:sz w:val="15"/>
                          <w:szCs w:val="15"/>
                        </w:rPr>
                      </w:pPr>
                      <w:r>
                        <w:rPr>
                          <w:rFonts w:ascii="宋体" w:hAnsi="宋体" w:hint="eastAsia"/>
                          <w:sz w:val="15"/>
                          <w:szCs w:val="15"/>
                        </w:rPr>
                        <w:t>5.4建立审核方案</w:t>
                      </w:r>
                    </w:p>
                  </w:txbxContent>
                </v:textbox>
              </v:shape>
            </w:pict>
          </mc:Fallback>
        </mc:AlternateContent>
      </w:r>
    </w:p>
    <w:p w14:paraId="293325CE" w14:textId="77777777" w:rsidR="00C33440" w:rsidRPr="006A6044" w:rsidRDefault="006E40DC">
      <w:pPr>
        <w:spacing w:before="129" w:line="288" w:lineRule="auto"/>
        <w:ind w:firstLine="420"/>
        <w:rPr>
          <w:rFonts w:eastAsiaTheme="minorEastAsia"/>
          <w:spacing w:val="2"/>
        </w:rPr>
      </w:pPr>
      <w:r w:rsidRPr="006A6044">
        <w:rPr>
          <w:rFonts w:eastAsiaTheme="minorEastAsia"/>
          <w:noProof/>
          <w:spacing w:val="2"/>
          <w:lang w:val="en-US" w:bidi="ar-SA"/>
        </w:rPr>
        <mc:AlternateContent>
          <mc:Choice Requires="wps">
            <w:drawing>
              <wp:anchor distT="0" distB="0" distL="114300" distR="114300" simplePos="0" relativeHeight="251676672" behindDoc="0" locked="0" layoutInCell="1" allowOverlap="1" wp14:anchorId="74B4F447" wp14:editId="5D0C3B68">
                <wp:simplePos x="0" y="0"/>
                <wp:positionH relativeFrom="column">
                  <wp:posOffset>925830</wp:posOffset>
                </wp:positionH>
                <wp:positionV relativeFrom="paragraph">
                  <wp:posOffset>372745</wp:posOffset>
                </wp:positionV>
                <wp:extent cx="0" cy="608965"/>
                <wp:effectExtent l="0" t="0" r="19050" b="19685"/>
                <wp:wrapNone/>
                <wp:docPr id="1282150793" name="直接连接符 8"/>
                <wp:cNvGraphicFramePr/>
                <a:graphic xmlns:a="http://schemas.openxmlformats.org/drawingml/2006/main">
                  <a:graphicData uri="http://schemas.microsoft.com/office/word/2010/wordprocessingShape">
                    <wps:wsp>
                      <wps:cNvCnPr/>
                      <wps:spPr>
                        <a:xfrm>
                          <a:off x="0" y="0"/>
                          <a:ext cx="0" cy="6089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263024EE" id="直接连接符 8"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72.9pt,29.35pt" to="72.9pt,7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" strokecolor="black [3040]"/>
            </w:pict>
          </mc:Fallback>
        </mc:AlternateContent>
      </w:r>
    </w:p>
    <w:p w14:paraId="2A3E1825" w14:textId="77777777" w:rsidR="00C33440" w:rsidRPr="006A6044" w:rsidRDefault="00C33440">
      <w:pPr>
        <w:spacing w:before="129" w:line="288" w:lineRule="auto"/>
        <w:ind w:firstLine="424"/>
        <w:rPr>
          <w:rFonts w:eastAsiaTheme="minorEastAsia"/>
          <w:spacing w:val="2"/>
        </w:rPr>
      </w:pPr>
    </w:p>
    <w:p w14:paraId="2B3101C9" w14:textId="2D061A1F" w:rsidR="00C33440" w:rsidRPr="006A6044" w:rsidRDefault="00B47E28">
      <w:pPr>
        <w:spacing w:before="129" w:line="288" w:lineRule="auto"/>
        <w:ind w:firstLine="420"/>
        <w:rPr>
          <w:rFonts w:eastAsiaTheme="minorEastAsia"/>
          <w:spacing w:val="2"/>
        </w:rPr>
      </w:pPr>
      <w:r w:rsidRPr="006A6044">
        <w:rPr>
          <w:rFonts w:eastAsiaTheme="minorEastAsia"/>
          <w:noProof/>
          <w:spacing w:val="2"/>
          <w:lang w:val="en-US" w:bidi="ar-SA"/>
        </w:rPr>
        <mc:AlternateContent>
          <mc:Choice Requires="wps">
            <w:drawing>
              <wp:anchor distT="45720" distB="45720" distL="114300" distR="114300" simplePos="0" relativeHeight="251695104" behindDoc="0" locked="0" layoutInCell="1" allowOverlap="1" wp14:anchorId="763333E9" wp14:editId="244F06D9">
                <wp:simplePos x="0" y="0"/>
                <wp:positionH relativeFrom="column">
                  <wp:posOffset>5433695</wp:posOffset>
                </wp:positionH>
                <wp:positionV relativeFrom="paragraph">
                  <wp:posOffset>17145</wp:posOffset>
                </wp:positionV>
                <wp:extent cx="478790" cy="237490"/>
                <wp:effectExtent l="0" t="0" r="0" b="0"/>
                <wp:wrapSquare wrapText="bothSides"/>
                <wp:docPr id="6135377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90" cy="237490"/>
                        </a:xfrm>
                        <a:prstGeom prst="rect">
                          <a:avLst/>
                        </a:prstGeom>
                        <a:noFill/>
                        <a:ln w="9525">
                          <a:noFill/>
                          <a:miter lim="800000"/>
                        </a:ln>
                      </wps:spPr>
                      <wps:txbx>
                        <w:txbxContent>
                          <w:p w14:paraId="34EC05D1" w14:textId="77777777" w:rsidR="000A6903" w:rsidRDefault="000A6903" w:rsidP="00B47E28">
                            <w:pPr>
                              <w:ind w:firstLineChars="0" w:firstLine="0"/>
                              <w:rPr>
                                <w:rFonts w:asciiTheme="majorEastAsia" w:eastAsiaTheme="majorEastAsia" w:hAnsiTheme="majorEastAsia"/>
                                <w:sz w:val="15"/>
                                <w:szCs w:val="15"/>
                              </w:rPr>
                            </w:pPr>
                            <w:r>
                              <w:rPr>
                                <w:rFonts w:asciiTheme="majorEastAsia" w:eastAsiaTheme="majorEastAsia" w:hAnsiTheme="majorEastAsia" w:hint="eastAsia"/>
                                <w:sz w:val="15"/>
                                <w:szCs w:val="15"/>
                              </w:rPr>
                              <w:t>第5章</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763333E9" id="_x0000_s1030" type="#_x0000_t202" style="position:absolute;left:0;text-align:left;margin-left:427.85pt;margin-top:1.35pt;width:37.7pt;height:18.7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" filled="f" stroked="f">
                <v:textbox>
                  <w:txbxContent>
                    <w:p w14:paraId="34EC05D1" w14:textId="77777777" w:rsidR="000A6903" w:rsidRDefault="000A6903" w:rsidP="00B47E28">
                      <w:pPr>
                        <w:ind w:firstLineChars="0" w:firstLine="0"/>
                        <w:rPr>
                          <w:rFonts w:asciiTheme="majorEastAsia" w:eastAsiaTheme="majorEastAsia" w:hAnsiTheme="majorEastAsia" w:hint="eastAsia"/>
                          <w:sz w:val="15"/>
                          <w:szCs w:val="15"/>
                        </w:rPr>
                      </w:pPr>
                      <w:r>
                        <w:rPr>
                          <w:rFonts w:asciiTheme="majorEastAsia" w:eastAsiaTheme="majorEastAsia" w:hAnsiTheme="majorEastAsia" w:hint="eastAsia"/>
                          <w:sz w:val="15"/>
                          <w:szCs w:val="15"/>
                        </w:rPr>
                        <w:t>第5章</w:t>
                      </w:r>
                    </w:p>
                  </w:txbxContent>
                </v:textbox>
                <w10:wrap type="square"/>
              </v:shape>
            </w:pict>
          </mc:Fallback>
        </mc:AlternateContent>
      </w:r>
      <w:r w:rsidR="006E40DC" w:rsidRPr="006A6044">
        <w:rPr>
          <w:rFonts w:eastAsiaTheme="minorEastAsia"/>
          <w:noProof/>
          <w:spacing w:val="2"/>
          <w:lang w:val="en-US" w:bidi="ar-SA"/>
        </w:rPr>
        <mc:AlternateContent>
          <mc:Choice Requires="wps">
            <w:drawing>
              <wp:anchor distT="0" distB="0" distL="114300" distR="114300" simplePos="0" relativeHeight="251675648" behindDoc="0" locked="0" layoutInCell="1" allowOverlap="1" wp14:anchorId="394FE91C" wp14:editId="49AEB954">
                <wp:simplePos x="0" y="0"/>
                <wp:positionH relativeFrom="column">
                  <wp:posOffset>935355</wp:posOffset>
                </wp:positionH>
                <wp:positionV relativeFrom="paragraph">
                  <wp:posOffset>229235</wp:posOffset>
                </wp:positionV>
                <wp:extent cx="1062355" cy="8255"/>
                <wp:effectExtent l="0" t="57150" r="42545" b="86995"/>
                <wp:wrapNone/>
                <wp:docPr id="904262035" name="直接箭头连接符 7"/>
                <wp:cNvGraphicFramePr/>
                <a:graphic xmlns:a="http://schemas.openxmlformats.org/drawingml/2006/main">
                  <a:graphicData uri="http://schemas.microsoft.com/office/word/2010/wordprocessingShape">
                    <wps:wsp>
                      <wps:cNvCnPr/>
                      <wps:spPr>
                        <a:xfrm>
                          <a:off x="0" y="0"/>
                          <a:ext cx="1062355" cy="82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258E43C2" id="直接箭头连接符 7" o:spid="_x0000_s1026" type="#_x0000_t32" style="position:absolute;margin-left:73.65pt;margin-top:18.05pt;width:83.65pt;height:.6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" strokecolor="black [3040]">
                <v:stroke endarrow="block"/>
              </v:shape>
            </w:pict>
          </mc:Fallback>
        </mc:AlternateContent>
      </w:r>
      <w:r w:rsidR="006E40DC" w:rsidRPr="006A6044">
        <w:rPr>
          <w:noProof/>
          <w:spacing w:val="2"/>
          <w:position w:val="-161"/>
          <w:lang w:val="en-US" w:bidi="ar-SA"/>
        </w:rPr>
        <mc:AlternateContent>
          <mc:Choice Requires="wps">
            <w:drawing>
              <wp:anchor distT="0" distB="0" distL="114300" distR="114300" simplePos="0" relativeHeight="251665408" behindDoc="0" locked="0" layoutInCell="1" allowOverlap="1" wp14:anchorId="4F08A368" wp14:editId="1971A918">
                <wp:simplePos x="0" y="0"/>
                <wp:positionH relativeFrom="column">
                  <wp:posOffset>2040890</wp:posOffset>
                </wp:positionH>
                <wp:positionV relativeFrom="paragraph">
                  <wp:posOffset>58420</wp:posOffset>
                </wp:positionV>
                <wp:extent cx="767715" cy="422275"/>
                <wp:effectExtent l="0" t="0" r="13335" b="15875"/>
                <wp:wrapNone/>
                <wp:docPr id="1779669962" name="文本框 1779669962"/>
                <wp:cNvGraphicFramePr/>
                <a:graphic xmlns:a="http://schemas.openxmlformats.org/drawingml/2006/main">
                  <a:graphicData uri="http://schemas.microsoft.com/office/word/2010/wordprocessingShape">
                    <wps:wsp>
                      <wps:cNvSpPr txBox="1"/>
                      <wps:spPr>
                        <a:xfrm>
                          <a:off x="0" y="0"/>
                          <a:ext cx="767715" cy="422275"/>
                        </a:xfrm>
                        <a:prstGeom prst="rect">
                          <a:avLst/>
                        </a:prstGeom>
                        <a:solidFill>
                          <a:schemeClr val="lt1"/>
                        </a:solidFill>
                        <a:ln w="6350">
                          <a:solidFill>
                            <a:prstClr val="black"/>
                          </a:solidFill>
                        </a:ln>
                      </wps:spPr>
                      <wps:txbx>
                        <w:txbxContent>
                          <w:p w14:paraId="27913C7B" w14:textId="77777777" w:rsidR="000A6903" w:rsidRDefault="000A6903">
                            <w:pPr>
                              <w:ind w:firstLineChars="0" w:firstLine="0"/>
                            </w:pPr>
                            <w:r>
                              <w:rPr>
                                <w:rFonts w:ascii="宋体" w:hAnsi="宋体" w:cs="宋体"/>
                                <w:spacing w:val="10"/>
                                <w:sz w:val="15"/>
                                <w:szCs w:val="15"/>
                              </w:rPr>
                              <w:t>5.</w:t>
                            </w:r>
                            <w:r>
                              <w:rPr>
                                <w:rFonts w:ascii="宋体" w:hAnsi="宋体" w:cs="宋体" w:hint="eastAsia"/>
                                <w:spacing w:val="10"/>
                                <w:sz w:val="15"/>
                                <w:szCs w:val="15"/>
                              </w:rPr>
                              <w:t>5实施审核方案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4F08A368" id="文本框 1779669962" o:spid="_x0000_s1031" type="#_x0000_t202" style="position:absolute;left:0;text-align:left;margin-left:160.7pt;margin-top:4.6pt;width:60.45pt;height:33.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" fillcolor="white [3201]" strokeweight=".5pt">
                <v:textbox>
                  <w:txbxContent>
                    <w:p w14:paraId="27913C7B" w14:textId="77777777" w:rsidR="000A6903" w:rsidRDefault="000A6903">
                      <w:pPr>
                        <w:ind w:firstLineChars="0" w:firstLine="0"/>
                        <w:rPr>
                          <w:rFonts w:hint="eastAsia"/>
                        </w:rPr>
                      </w:pPr>
                      <w:r>
                        <w:rPr>
                          <w:rFonts w:ascii="宋体" w:hAnsi="宋体" w:cs="宋体"/>
                          <w:spacing w:val="10"/>
                          <w:sz w:val="15"/>
                          <w:szCs w:val="15"/>
                        </w:rPr>
                        <w:t>5.</w:t>
                      </w:r>
                      <w:r>
                        <w:rPr>
                          <w:rFonts w:ascii="宋体" w:hAnsi="宋体" w:cs="宋体" w:hint="eastAsia"/>
                          <w:spacing w:val="10"/>
                          <w:sz w:val="15"/>
                          <w:szCs w:val="15"/>
                        </w:rPr>
                        <w:t>5实施审核方案</w:t>
                      </w:r>
                    </w:p>
                  </w:txbxContent>
                </v:textbox>
              </v:shape>
            </w:pict>
          </mc:Fallback>
        </mc:AlternateContent>
      </w:r>
      <w:r w:rsidR="006E40DC" w:rsidRPr="006A6044">
        <w:rPr>
          <w:rFonts w:eastAsiaTheme="minorEastAsia"/>
          <w:noProof/>
          <w:spacing w:val="2"/>
          <w:lang w:val="en-US" w:bidi="ar-SA"/>
        </w:rPr>
        <mc:AlternateContent>
          <mc:Choice Requires="wps">
            <w:drawing>
              <wp:anchor distT="0" distB="0" distL="114300" distR="114300" simplePos="0" relativeHeight="251677696" behindDoc="0" locked="0" layoutInCell="1" allowOverlap="1" wp14:anchorId="3870CF2B" wp14:editId="5AC8691B">
                <wp:simplePos x="0" y="0"/>
                <wp:positionH relativeFrom="column">
                  <wp:posOffset>2825750</wp:posOffset>
                </wp:positionH>
                <wp:positionV relativeFrom="paragraph">
                  <wp:posOffset>240665</wp:posOffset>
                </wp:positionV>
                <wp:extent cx="724535" cy="8255"/>
                <wp:effectExtent l="0" t="57150" r="37465" b="86995"/>
                <wp:wrapNone/>
                <wp:docPr id="759393682" name="直接箭头连接符 9"/>
                <wp:cNvGraphicFramePr/>
                <a:graphic xmlns:a="http://schemas.openxmlformats.org/drawingml/2006/main">
                  <a:graphicData uri="http://schemas.microsoft.com/office/word/2010/wordprocessingShape">
                    <wps:wsp>
                      <wps:cNvCnPr/>
                      <wps:spPr>
                        <a:xfrm>
                          <a:off x="0" y="0"/>
                          <a:ext cx="724535" cy="82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609424E7" id="直接箭头连接符 9" o:spid="_x0000_s1026" type="#_x0000_t32" style="position:absolute;margin-left:222.5pt;margin-top:18.95pt;width:57.05pt;height:.6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" strokecolor="black [3040]">
                <v:stroke endarrow="block"/>
              </v:shape>
            </w:pict>
          </mc:Fallback>
        </mc:AlternateContent>
      </w:r>
      <w:r w:rsidR="006E40DC" w:rsidRPr="006A6044">
        <w:rPr>
          <w:noProof/>
          <w:spacing w:val="2"/>
          <w:position w:val="-161"/>
          <w:lang w:val="en-US" w:bidi="ar-SA"/>
        </w:rPr>
        <mc:AlternateContent>
          <mc:Choice Requires="wps">
            <w:drawing>
              <wp:anchor distT="0" distB="0" distL="114300" distR="114300" simplePos="0" relativeHeight="251661312" behindDoc="0" locked="0" layoutInCell="1" allowOverlap="1" wp14:anchorId="55750B65" wp14:editId="064312B0">
                <wp:simplePos x="0" y="0"/>
                <wp:positionH relativeFrom="column">
                  <wp:posOffset>3581400</wp:posOffset>
                </wp:positionH>
                <wp:positionV relativeFrom="paragraph">
                  <wp:posOffset>66040</wp:posOffset>
                </wp:positionV>
                <wp:extent cx="719455" cy="397510"/>
                <wp:effectExtent l="0" t="0" r="23495" b="21590"/>
                <wp:wrapNone/>
                <wp:docPr id="16" name="文本框 16"/>
                <wp:cNvGraphicFramePr/>
                <a:graphic xmlns:a="http://schemas.openxmlformats.org/drawingml/2006/main">
                  <a:graphicData uri="http://schemas.microsoft.com/office/word/2010/wordprocessingShape">
                    <wps:wsp>
                      <wps:cNvSpPr txBox="1"/>
                      <wps:spPr>
                        <a:xfrm>
                          <a:off x="0" y="0"/>
                          <a:ext cx="719455" cy="397510"/>
                        </a:xfrm>
                        <a:prstGeom prst="rect">
                          <a:avLst/>
                        </a:prstGeom>
                        <a:solidFill>
                          <a:schemeClr val="lt1"/>
                        </a:solidFill>
                        <a:ln w="6350">
                          <a:solidFill>
                            <a:prstClr val="black"/>
                          </a:solidFill>
                        </a:ln>
                      </wps:spPr>
                      <wps:txbx>
                        <w:txbxContent>
                          <w:p w14:paraId="272939DF" w14:textId="77777777" w:rsidR="000A6903" w:rsidRDefault="000A6903">
                            <w:pPr>
                              <w:spacing w:line="240" w:lineRule="atLeast"/>
                              <w:ind w:firstLineChars="0" w:firstLine="0"/>
                              <w:rPr>
                                <w:rFonts w:ascii="宋体" w:hAnsi="宋体"/>
                                <w:sz w:val="15"/>
                                <w:szCs w:val="15"/>
                              </w:rPr>
                            </w:pPr>
                            <w:r>
                              <w:rPr>
                                <w:rFonts w:ascii="宋体" w:hAnsi="宋体" w:hint="eastAsia"/>
                                <w:sz w:val="15"/>
                                <w:szCs w:val="15"/>
                              </w:rPr>
                              <w:t>5.6监视审核</w:t>
                            </w:r>
                          </w:p>
                          <w:p w14:paraId="739DF534" w14:textId="77777777" w:rsidR="000A6903" w:rsidRDefault="000A6903">
                            <w:pPr>
                              <w:spacing w:line="240" w:lineRule="atLeast"/>
                              <w:ind w:firstLine="300"/>
                              <w:rPr>
                                <w:rFonts w:ascii="宋体" w:hAnsi="宋体"/>
                                <w:sz w:val="15"/>
                                <w:szCs w:val="15"/>
                              </w:rPr>
                            </w:pPr>
                            <w:r>
                              <w:rPr>
                                <w:rFonts w:ascii="宋体" w:hAnsi="宋体" w:hint="eastAsia"/>
                                <w:sz w:val="15"/>
                                <w:szCs w:val="15"/>
                              </w:rPr>
                              <w:t>方案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55750B65" id="文本框 16" o:spid="_x0000_s1032" type="#_x0000_t202" style="position:absolute;left:0;text-align:left;margin-left:282pt;margin-top:5.2pt;width:56.65pt;height:31.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" fillcolor="white [3201]" strokeweight=".5pt">
                <v:textbox>
                  <w:txbxContent>
                    <w:p w14:paraId="272939DF" w14:textId="77777777" w:rsidR="000A6903" w:rsidRDefault="000A6903">
                      <w:pPr>
                        <w:spacing w:line="240" w:lineRule="atLeast"/>
                        <w:ind w:firstLineChars="0" w:firstLine="0"/>
                        <w:rPr>
                          <w:rFonts w:ascii="宋体" w:hAnsi="宋体" w:hint="eastAsia"/>
                          <w:sz w:val="15"/>
                          <w:szCs w:val="15"/>
                        </w:rPr>
                      </w:pPr>
                      <w:r>
                        <w:rPr>
                          <w:rFonts w:ascii="宋体" w:hAnsi="宋体" w:hint="eastAsia"/>
                          <w:sz w:val="15"/>
                          <w:szCs w:val="15"/>
                        </w:rPr>
                        <w:t>5.6监视审核</w:t>
                      </w:r>
                    </w:p>
                    <w:p w14:paraId="739DF534" w14:textId="77777777" w:rsidR="000A6903" w:rsidRDefault="000A6903">
                      <w:pPr>
                        <w:spacing w:line="240" w:lineRule="atLeast"/>
                        <w:ind w:firstLine="300"/>
                        <w:rPr>
                          <w:rFonts w:ascii="宋体" w:hAnsi="宋体" w:hint="eastAsia"/>
                          <w:sz w:val="15"/>
                          <w:szCs w:val="15"/>
                        </w:rPr>
                      </w:pPr>
                      <w:r>
                        <w:rPr>
                          <w:rFonts w:ascii="宋体" w:hAnsi="宋体" w:hint="eastAsia"/>
                          <w:sz w:val="15"/>
                          <w:szCs w:val="15"/>
                        </w:rPr>
                        <w:t>方案</w:t>
                      </w:r>
                    </w:p>
                  </w:txbxContent>
                </v:textbox>
              </v:shape>
            </w:pict>
          </mc:Fallback>
        </mc:AlternateContent>
      </w:r>
      <w:r w:rsidR="006E40DC" w:rsidRPr="006A6044">
        <w:rPr>
          <w:noProof/>
          <w:spacing w:val="2"/>
          <w:position w:val="-161"/>
          <w:lang w:val="en-US" w:bidi="ar-SA"/>
        </w:rPr>
        <mc:AlternateContent>
          <mc:Choice Requires="wps">
            <w:drawing>
              <wp:anchor distT="0" distB="0" distL="114300" distR="114300" simplePos="0" relativeHeight="251678720" behindDoc="0" locked="0" layoutInCell="1" allowOverlap="1" wp14:anchorId="56309A1E" wp14:editId="219542DF">
                <wp:simplePos x="0" y="0"/>
                <wp:positionH relativeFrom="column">
                  <wp:posOffset>4305300</wp:posOffset>
                </wp:positionH>
                <wp:positionV relativeFrom="paragraph">
                  <wp:posOffset>254000</wp:posOffset>
                </wp:positionV>
                <wp:extent cx="1141730" cy="0"/>
                <wp:effectExtent l="0" t="0" r="20320" b="19050"/>
                <wp:wrapNone/>
                <wp:docPr id="2039027041" name="直接连接符 10"/>
                <wp:cNvGraphicFramePr/>
                <a:graphic xmlns:a="http://schemas.openxmlformats.org/drawingml/2006/main">
                  <a:graphicData uri="http://schemas.microsoft.com/office/word/2010/wordprocessingShape">
                    <wps:wsp>
                      <wps:cNvCnPr/>
                      <wps:spPr>
                        <a:xfrm flipV="1">
                          <a:off x="0" y="0"/>
                          <a:ext cx="11417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0136CDDE" id="直接连接符 10"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339pt,20pt" to="428.9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" strokecolor="black [3040]"/>
            </w:pict>
          </mc:Fallback>
        </mc:AlternateContent>
      </w:r>
    </w:p>
    <w:p w14:paraId="121E344B" w14:textId="69584C38" w:rsidR="00C33440" w:rsidRPr="006A6044" w:rsidRDefault="00C42809">
      <w:pPr>
        <w:spacing w:before="129" w:line="288" w:lineRule="auto"/>
        <w:ind w:firstLine="420"/>
        <w:rPr>
          <w:rFonts w:eastAsiaTheme="minorEastAsia"/>
          <w:spacing w:val="2"/>
        </w:rPr>
      </w:pPr>
      <w:r w:rsidRPr="006A6044">
        <w:rPr>
          <w:rFonts w:eastAsiaTheme="minorEastAsia"/>
          <w:noProof/>
          <w:spacing w:val="2"/>
          <w:lang w:val="en-US" w:bidi="ar-SA"/>
        </w:rPr>
        <mc:AlternateContent>
          <mc:Choice Requires="wps">
            <w:drawing>
              <wp:anchor distT="0" distB="0" distL="114300" distR="114300" simplePos="0" relativeHeight="251688960" behindDoc="0" locked="0" layoutInCell="1" allowOverlap="1" wp14:anchorId="3BF57400" wp14:editId="14E37E2C">
                <wp:simplePos x="0" y="0"/>
                <wp:positionH relativeFrom="column">
                  <wp:posOffset>3955415</wp:posOffset>
                </wp:positionH>
                <wp:positionV relativeFrom="paragraph">
                  <wp:posOffset>167096</wp:posOffset>
                </wp:positionV>
                <wp:extent cx="45720" cy="2188444"/>
                <wp:effectExtent l="76200" t="38100" r="49530" b="21590"/>
                <wp:wrapNone/>
                <wp:docPr id="981115456" name="直接箭头连接符 19"/>
                <wp:cNvGraphicFramePr/>
                <a:graphic xmlns:a="http://schemas.openxmlformats.org/drawingml/2006/main">
                  <a:graphicData uri="http://schemas.microsoft.com/office/word/2010/wordprocessingShape">
                    <wps:wsp>
                      <wps:cNvCnPr/>
                      <wps:spPr>
                        <a:xfrm flipH="1" flipV="1">
                          <a:off x="0" y="0"/>
                          <a:ext cx="45720" cy="21884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3E8F1E34" id="直接箭头连接符 19" o:spid="_x0000_s1026" type="#_x0000_t32" style="position:absolute;margin-left:311.45pt;margin-top:13.15pt;width:3.6pt;height:172.3pt;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" strokecolor="black [3040]">
                <v:stroke endarrow="block"/>
              </v:shape>
            </w:pict>
          </mc:Fallback>
        </mc:AlternateContent>
      </w:r>
      <w:r w:rsidR="006E40DC" w:rsidRPr="006A6044">
        <w:rPr>
          <w:rFonts w:eastAsiaTheme="minorEastAsia"/>
          <w:noProof/>
          <w:spacing w:val="2"/>
          <w:lang w:val="en-US" w:bidi="ar-SA"/>
        </w:rPr>
        <mc:AlternateContent>
          <mc:Choice Requires="wps">
            <w:drawing>
              <wp:anchor distT="0" distB="0" distL="114300" distR="114300" simplePos="0" relativeHeight="251681792" behindDoc="0" locked="0" layoutInCell="1" allowOverlap="1" wp14:anchorId="2EF980CD" wp14:editId="67F4CFC0">
                <wp:simplePos x="0" y="0"/>
                <wp:positionH relativeFrom="column">
                  <wp:posOffset>2437765</wp:posOffset>
                </wp:positionH>
                <wp:positionV relativeFrom="paragraph">
                  <wp:posOffset>280035</wp:posOffset>
                </wp:positionV>
                <wp:extent cx="0" cy="370840"/>
                <wp:effectExtent l="0" t="0" r="19050" b="29210"/>
                <wp:wrapNone/>
                <wp:docPr id="588974321" name="直接连接符 12"/>
                <wp:cNvGraphicFramePr/>
                <a:graphic xmlns:a="http://schemas.openxmlformats.org/drawingml/2006/main">
                  <a:graphicData uri="http://schemas.microsoft.com/office/word/2010/wordprocessingShape">
                    <wps:wsp>
                      <wps:cNvCnPr/>
                      <wps:spPr>
                        <a:xfrm>
                          <a:off x="0" y="0"/>
                          <a:ext cx="0" cy="3708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65EDFDEA" id="直接连接符 12"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91.95pt,22.05pt" to="191.95pt,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" strokecolor="black [3040]"/>
            </w:pict>
          </mc:Fallback>
        </mc:AlternateContent>
      </w:r>
    </w:p>
    <w:p w14:paraId="2BC8E489" w14:textId="77777777" w:rsidR="00C33440" w:rsidRPr="006A6044" w:rsidRDefault="006E40DC">
      <w:pPr>
        <w:spacing w:before="129" w:line="288" w:lineRule="auto"/>
        <w:ind w:firstLine="420"/>
        <w:rPr>
          <w:rFonts w:eastAsiaTheme="minorEastAsia"/>
          <w:spacing w:val="2"/>
        </w:rPr>
      </w:pPr>
      <w:r w:rsidRPr="006A6044">
        <w:rPr>
          <w:rFonts w:eastAsiaTheme="minorEastAsia"/>
          <w:noProof/>
          <w:spacing w:val="2"/>
          <w:lang w:val="en-US" w:bidi="ar-SA"/>
        </w:rPr>
        <mc:AlternateContent>
          <mc:Choice Requires="wps">
            <w:drawing>
              <wp:anchor distT="0" distB="0" distL="114300" distR="114300" simplePos="0" relativeHeight="251682816" behindDoc="0" locked="0" layoutInCell="1" allowOverlap="1" wp14:anchorId="0751B4FD" wp14:editId="6498FC83">
                <wp:simplePos x="0" y="0"/>
                <wp:positionH relativeFrom="column">
                  <wp:posOffset>946785</wp:posOffset>
                </wp:positionH>
                <wp:positionV relativeFrom="paragraph">
                  <wp:posOffset>286385</wp:posOffset>
                </wp:positionV>
                <wp:extent cx="1496695" cy="0"/>
                <wp:effectExtent l="0" t="0" r="27305" b="19050"/>
                <wp:wrapNone/>
                <wp:docPr id="463610170" name="直接连接符 13"/>
                <wp:cNvGraphicFramePr/>
                <a:graphic xmlns:a="http://schemas.openxmlformats.org/drawingml/2006/main">
                  <a:graphicData uri="http://schemas.microsoft.com/office/word/2010/wordprocessingShape">
                    <wps:wsp>
                      <wps:cNvCnPr/>
                      <wps:spPr>
                        <a:xfrm flipH="1" flipV="1">
                          <a:off x="0" y="0"/>
                          <a:ext cx="14966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46EC6282" id="直接连接符 13" o:spid="_x0000_s1026" style="position:absolute;flip:x y;z-index:251682816;visibility:visible;mso-wrap-style:square;mso-wrap-distance-left:9pt;mso-wrap-distance-top:0;mso-wrap-distance-right:9pt;mso-wrap-distance-bottom:0;mso-position-horizontal:absolute;mso-position-horizontal-relative:text;mso-position-vertical:absolute;mso-position-vertical-relative:text" from="74.55pt,22.55pt" to="192.4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" strokecolor="black [3040]"/>
            </w:pict>
          </mc:Fallback>
        </mc:AlternateContent>
      </w:r>
      <w:r w:rsidRPr="006A6044">
        <w:rPr>
          <w:rFonts w:eastAsiaTheme="minorEastAsia"/>
          <w:noProof/>
          <w:spacing w:val="2"/>
          <w:lang w:val="en-US" w:bidi="ar-SA"/>
        </w:rPr>
        <mc:AlternateContent>
          <mc:Choice Requires="wps">
            <w:drawing>
              <wp:anchor distT="45720" distB="45720" distL="114300" distR="114300" simplePos="0" relativeHeight="251696128" behindDoc="0" locked="0" layoutInCell="1" allowOverlap="1" wp14:anchorId="5C1C2D0B" wp14:editId="3FF8D7B6">
                <wp:simplePos x="0" y="0"/>
                <wp:positionH relativeFrom="column">
                  <wp:posOffset>5433060</wp:posOffset>
                </wp:positionH>
                <wp:positionV relativeFrom="paragraph">
                  <wp:posOffset>107950</wp:posOffset>
                </wp:positionV>
                <wp:extent cx="474345" cy="207010"/>
                <wp:effectExtent l="0" t="0" r="0" b="2540"/>
                <wp:wrapSquare wrapText="bothSides"/>
                <wp:docPr id="115732783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 cy="207010"/>
                        </a:xfrm>
                        <a:prstGeom prst="rect">
                          <a:avLst/>
                        </a:prstGeom>
                        <a:noFill/>
                        <a:ln w="9525">
                          <a:noFill/>
                          <a:miter lim="800000"/>
                        </a:ln>
                      </wps:spPr>
                      <wps:txbx>
                        <w:txbxContent>
                          <w:p w14:paraId="111FD6CD" w14:textId="77777777" w:rsidR="000A6903" w:rsidRDefault="000A6903" w:rsidP="00B47E28">
                            <w:pPr>
                              <w:ind w:firstLineChars="0" w:firstLine="0"/>
                              <w:rPr>
                                <w:rFonts w:asciiTheme="majorEastAsia" w:eastAsiaTheme="majorEastAsia" w:hAnsiTheme="majorEastAsia"/>
                                <w:sz w:val="15"/>
                                <w:szCs w:val="15"/>
                              </w:rPr>
                            </w:pPr>
                            <w:r>
                              <w:rPr>
                                <w:rFonts w:asciiTheme="majorEastAsia" w:eastAsiaTheme="majorEastAsia" w:hAnsiTheme="majorEastAsia" w:hint="eastAsia"/>
                                <w:sz w:val="15"/>
                                <w:szCs w:val="15"/>
                              </w:rPr>
                              <w:t>第6章</w:t>
                            </w:r>
                          </w:p>
                        </w:txbxContent>
                      </wps:txbx>
                      <wps:bodyPr rot="0" vert="horz" wrap="square" lIns="91440" tIns="45720" rIns="91440" bIns="4572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5C1C2D0B" id="_x0000_s1033" type="#_x0000_t202" style="position:absolute;left:0;text-align:left;margin-left:427.8pt;margin-top:8.5pt;width:37.35pt;height:16.3pt;z-index:25169612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" filled="f" stroked="f">
                <v:textbox>
                  <w:txbxContent>
                    <w:p w14:paraId="111FD6CD" w14:textId="77777777" w:rsidR="000A6903" w:rsidRDefault="000A6903" w:rsidP="00B47E28">
                      <w:pPr>
                        <w:ind w:firstLineChars="0" w:firstLine="0"/>
                        <w:rPr>
                          <w:rFonts w:asciiTheme="majorEastAsia" w:eastAsiaTheme="majorEastAsia" w:hAnsiTheme="majorEastAsia" w:hint="eastAsia"/>
                          <w:sz w:val="15"/>
                          <w:szCs w:val="15"/>
                        </w:rPr>
                      </w:pPr>
                      <w:r>
                        <w:rPr>
                          <w:rFonts w:asciiTheme="majorEastAsia" w:eastAsiaTheme="majorEastAsia" w:hAnsiTheme="majorEastAsia" w:hint="eastAsia"/>
                          <w:sz w:val="15"/>
                          <w:szCs w:val="15"/>
                        </w:rPr>
                        <w:t>第6章</w:t>
                      </w:r>
                    </w:p>
                  </w:txbxContent>
                </v:textbox>
                <w10:wrap type="square"/>
              </v:shape>
            </w:pict>
          </mc:Fallback>
        </mc:AlternateContent>
      </w:r>
      <w:r w:rsidRPr="006A6044">
        <w:rPr>
          <w:rFonts w:eastAsiaTheme="minorEastAsia"/>
          <w:noProof/>
          <w:spacing w:val="2"/>
          <w:lang w:val="en-US" w:bidi="ar-SA"/>
        </w:rPr>
        <mc:AlternateContent>
          <mc:Choice Requires="wps">
            <w:drawing>
              <wp:anchor distT="0" distB="0" distL="114300" distR="114300" simplePos="0" relativeHeight="251683840" behindDoc="0" locked="0" layoutInCell="1" allowOverlap="1" wp14:anchorId="48783D5B" wp14:editId="47D6968A">
                <wp:simplePos x="0" y="0"/>
                <wp:positionH relativeFrom="column">
                  <wp:posOffset>945515</wp:posOffset>
                </wp:positionH>
                <wp:positionV relativeFrom="paragraph">
                  <wp:posOffset>297815</wp:posOffset>
                </wp:positionV>
                <wp:extent cx="0" cy="499745"/>
                <wp:effectExtent l="76200" t="0" r="57150" b="52705"/>
                <wp:wrapNone/>
                <wp:docPr id="1341464600" name="直接箭头连接符 14"/>
                <wp:cNvGraphicFramePr/>
                <a:graphic xmlns:a="http://schemas.openxmlformats.org/drawingml/2006/main">
                  <a:graphicData uri="http://schemas.microsoft.com/office/word/2010/wordprocessingShape">
                    <wps:wsp>
                      <wps:cNvCnPr/>
                      <wps:spPr>
                        <a:xfrm>
                          <a:off x="0" y="0"/>
                          <a:ext cx="0" cy="4997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7355A06D" id="直接箭头连接符 14" o:spid="_x0000_s1026" type="#_x0000_t32" style="position:absolute;margin-left:74.45pt;margin-top:23.45pt;width:0;height:39.3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" strokecolor="black [3040]">
                <v:stroke endarrow="block"/>
              </v:shape>
            </w:pict>
          </mc:Fallback>
        </mc:AlternateContent>
      </w:r>
      <w:r w:rsidRPr="006A6044">
        <w:rPr>
          <w:rFonts w:eastAsiaTheme="minorEastAsia"/>
          <w:noProof/>
          <w:spacing w:val="2"/>
          <w:lang w:val="en-US" w:bidi="ar-SA"/>
        </w:rPr>
        <mc:AlternateContent>
          <mc:Choice Requires="wps">
            <w:drawing>
              <wp:anchor distT="0" distB="0" distL="114300" distR="114300" simplePos="0" relativeHeight="251694080" behindDoc="0" locked="0" layoutInCell="1" allowOverlap="1" wp14:anchorId="0E59F4BE" wp14:editId="2C0ED0E0">
                <wp:simplePos x="0" y="0"/>
                <wp:positionH relativeFrom="column">
                  <wp:posOffset>-63500</wp:posOffset>
                </wp:positionH>
                <wp:positionV relativeFrom="paragraph">
                  <wp:posOffset>24130</wp:posOffset>
                </wp:positionV>
                <wp:extent cx="5977890" cy="8255"/>
                <wp:effectExtent l="0" t="0" r="22860" b="29845"/>
                <wp:wrapNone/>
                <wp:docPr id="1419737953" name="直接连接符 26"/>
                <wp:cNvGraphicFramePr/>
                <a:graphic xmlns:a="http://schemas.openxmlformats.org/drawingml/2006/main">
                  <a:graphicData uri="http://schemas.microsoft.com/office/word/2010/wordprocessingShape">
                    <wps:wsp>
                      <wps:cNvCnPr/>
                      <wps:spPr>
                        <a:xfrm flipV="1">
                          <a:off x="0" y="0"/>
                          <a:ext cx="5977890" cy="8255"/>
                        </a:xfrm>
                        <a:prstGeom prst="line">
                          <a:avLst/>
                        </a:prstGeom>
                        <a:ln w="9525" cap="flat" cmpd="sng" algn="ctr">
                          <a:solidFill>
                            <a:schemeClr val="dk1"/>
                          </a:solidFill>
                          <a:prstDash val="sys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4D78F3A3" id="直接连接符 26" o:spid="_x0000_s1026" style="position:absolute;flip:y;z-index:251694080;visibility:visible;mso-wrap-style:square;mso-wrap-distance-left:9pt;mso-wrap-distance-top:0;mso-wrap-distance-right:9pt;mso-wrap-distance-bottom:0;mso-position-horizontal:absolute;mso-position-horizontal-relative:text;mso-position-vertical:absolute;mso-position-vertical-relative:text" from="-5pt,1.9pt" to="465.7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" strokecolor="black [3200]">
                <v:stroke dashstyle="3 1"/>
              </v:line>
            </w:pict>
          </mc:Fallback>
        </mc:AlternateContent>
      </w:r>
    </w:p>
    <w:p w14:paraId="54F41397" w14:textId="63AFC653" w:rsidR="00C33440" w:rsidRPr="006A6044" w:rsidRDefault="00C33440">
      <w:pPr>
        <w:spacing w:before="129" w:line="288" w:lineRule="auto"/>
        <w:ind w:firstLine="424"/>
        <w:rPr>
          <w:rFonts w:eastAsiaTheme="minorEastAsia"/>
          <w:spacing w:val="2"/>
        </w:rPr>
      </w:pPr>
    </w:p>
    <w:p w14:paraId="32A06E0F" w14:textId="35D163CA" w:rsidR="00C33440" w:rsidRPr="006A6044" w:rsidRDefault="00C42809">
      <w:pPr>
        <w:spacing w:before="129" w:line="288" w:lineRule="auto"/>
        <w:ind w:firstLine="420"/>
        <w:rPr>
          <w:rFonts w:eastAsiaTheme="minorEastAsia"/>
          <w:spacing w:val="2"/>
        </w:rPr>
      </w:pPr>
      <w:r w:rsidRPr="006A6044">
        <w:rPr>
          <w:noProof/>
          <w:spacing w:val="2"/>
          <w:position w:val="-161"/>
          <w:lang w:val="en-US" w:bidi="ar-SA"/>
        </w:rPr>
        <mc:AlternateContent>
          <mc:Choice Requires="wps">
            <w:drawing>
              <wp:anchor distT="0" distB="0" distL="114300" distR="114300" simplePos="0" relativeHeight="251693056" behindDoc="0" locked="0" layoutInCell="1" allowOverlap="1" wp14:anchorId="2F58DF1E" wp14:editId="41BE8993">
                <wp:simplePos x="0" y="0"/>
                <wp:positionH relativeFrom="column">
                  <wp:posOffset>3956104</wp:posOffset>
                </wp:positionH>
                <wp:positionV relativeFrom="paragraph">
                  <wp:posOffset>132094</wp:posOffset>
                </wp:positionV>
                <wp:extent cx="1492202" cy="45719"/>
                <wp:effectExtent l="38100" t="38100" r="13335" b="88265"/>
                <wp:wrapNone/>
                <wp:docPr id="322583908" name="直接箭头连接符 25"/>
                <wp:cNvGraphicFramePr/>
                <a:graphic xmlns:a="http://schemas.openxmlformats.org/drawingml/2006/main">
                  <a:graphicData uri="http://schemas.microsoft.com/office/word/2010/wordprocessingShape">
                    <wps:wsp>
                      <wps:cNvCnPr/>
                      <wps:spPr>
                        <a:xfrm flipH="1">
                          <a:off x="0" y="0"/>
                          <a:ext cx="1492202" cy="45719"/>
                        </a:xfrm>
                        <a:prstGeom prst="straightConnector1">
                          <a:avLst/>
                        </a:prstGeom>
                        <a:ln>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54090EC7" id="直接箭头连接符 25" o:spid="_x0000_s1026" type="#_x0000_t32" style="position:absolute;margin-left:311.5pt;margin-top:10.4pt;width:117.5pt;height:3.6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" strokecolor="black [3213]">
                <v:stroke dashstyle="dash" endarrow="block"/>
              </v:shape>
            </w:pict>
          </mc:Fallback>
        </mc:AlternateContent>
      </w:r>
      <w:r w:rsidR="006E40DC" w:rsidRPr="006A6044">
        <w:rPr>
          <w:noProof/>
          <w:spacing w:val="2"/>
          <w:position w:val="-161"/>
          <w:lang w:val="en-US" w:bidi="ar-SA"/>
        </w:rPr>
        <mc:AlternateContent>
          <mc:Choice Requires="wps">
            <w:drawing>
              <wp:anchor distT="0" distB="0" distL="114300" distR="114300" simplePos="0" relativeHeight="251692032" behindDoc="0" locked="0" layoutInCell="1" allowOverlap="1" wp14:anchorId="4F6FEF86" wp14:editId="771A4526">
                <wp:simplePos x="0" y="0"/>
                <wp:positionH relativeFrom="column">
                  <wp:posOffset>5441315</wp:posOffset>
                </wp:positionH>
                <wp:positionV relativeFrom="paragraph">
                  <wp:posOffset>115570</wp:posOffset>
                </wp:positionV>
                <wp:extent cx="0" cy="758825"/>
                <wp:effectExtent l="0" t="0" r="19050" b="22225"/>
                <wp:wrapNone/>
                <wp:docPr id="1633051682" name="直接连接符 24"/>
                <wp:cNvGraphicFramePr/>
                <a:graphic xmlns:a="http://schemas.openxmlformats.org/drawingml/2006/main">
                  <a:graphicData uri="http://schemas.microsoft.com/office/word/2010/wordprocessingShape">
                    <wps:wsp>
                      <wps:cNvCnPr/>
                      <wps:spPr>
                        <a:xfrm flipH="1" flipV="1">
                          <a:off x="0" y="0"/>
                          <a:ext cx="0" cy="758825"/>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1BE7DCAC" id="直接连接符 24" o:spid="_x0000_s1026" style="position:absolute;flip:x y;z-index:251692032;visibility:visible;mso-wrap-style:square;mso-wrap-distance-left:9pt;mso-wrap-distance-top:0;mso-wrap-distance-right:9pt;mso-wrap-distance-bottom:0;mso-position-horizontal:absolute;mso-position-horizontal-relative:text;mso-position-vertical:absolute;mso-position-vertical-relative:text" from="428.45pt,9.1pt" to="428.45pt,6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" strokecolor="black [3200]">
                <v:stroke dashstyle="dash"/>
              </v:line>
            </w:pict>
          </mc:Fallback>
        </mc:AlternateContent>
      </w:r>
      <w:r w:rsidR="006E40DC" w:rsidRPr="006A6044">
        <w:rPr>
          <w:noProof/>
          <w:spacing w:val="2"/>
          <w:position w:val="-161"/>
          <w:lang w:val="en-US" w:bidi="ar-SA"/>
        </w:rPr>
        <mc:AlternateContent>
          <mc:Choice Requires="wps">
            <w:drawing>
              <wp:anchor distT="0" distB="0" distL="114300" distR="114300" simplePos="0" relativeHeight="251667456" behindDoc="0" locked="0" layoutInCell="1" allowOverlap="1" wp14:anchorId="29304A0A" wp14:editId="3C952598">
                <wp:simplePos x="0" y="0"/>
                <wp:positionH relativeFrom="margin">
                  <wp:posOffset>447675</wp:posOffset>
                </wp:positionH>
                <wp:positionV relativeFrom="paragraph">
                  <wp:posOffset>108585</wp:posOffset>
                </wp:positionV>
                <wp:extent cx="896620" cy="405130"/>
                <wp:effectExtent l="0" t="0" r="17780" b="13970"/>
                <wp:wrapNone/>
                <wp:docPr id="746035459" name="文本框 746035459"/>
                <wp:cNvGraphicFramePr/>
                <a:graphic xmlns:a="http://schemas.openxmlformats.org/drawingml/2006/main">
                  <a:graphicData uri="http://schemas.microsoft.com/office/word/2010/wordprocessingShape">
                    <wps:wsp>
                      <wps:cNvSpPr txBox="1"/>
                      <wps:spPr>
                        <a:xfrm>
                          <a:off x="0" y="0"/>
                          <a:ext cx="896620" cy="405130"/>
                        </a:xfrm>
                        <a:prstGeom prst="rect">
                          <a:avLst/>
                        </a:prstGeom>
                        <a:solidFill>
                          <a:schemeClr val="lt1"/>
                        </a:solidFill>
                        <a:ln w="6350">
                          <a:solidFill>
                            <a:prstClr val="black"/>
                          </a:solidFill>
                        </a:ln>
                      </wps:spPr>
                      <wps:txbx>
                        <w:txbxContent>
                          <w:p w14:paraId="087D04F6" w14:textId="77777777" w:rsidR="000A6903" w:rsidRDefault="000A6903">
                            <w:pPr>
                              <w:ind w:firstLineChars="0" w:firstLine="0"/>
                            </w:pPr>
                            <w:r>
                              <w:rPr>
                                <w:rFonts w:ascii="宋体" w:hAnsi="宋体" w:cs="宋体" w:hint="eastAsia"/>
                                <w:spacing w:val="10"/>
                                <w:sz w:val="15"/>
                                <w:szCs w:val="15"/>
                              </w:rPr>
                              <w:t>6.2审核的启动</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29304A0A" id="文本框 746035459" o:spid="_x0000_s1034" type="#_x0000_t202" style="position:absolute;left:0;text-align:left;margin-left:35.25pt;margin-top:8.55pt;width:70.6pt;height:31.9pt;z-index:2516674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" fillcolor="white [3201]" strokeweight=".5pt">
                <v:textbox>
                  <w:txbxContent>
                    <w:p w14:paraId="087D04F6" w14:textId="77777777" w:rsidR="000A6903" w:rsidRDefault="000A6903">
                      <w:pPr>
                        <w:ind w:firstLineChars="0" w:firstLine="0"/>
                        <w:rPr>
                          <w:rFonts w:hint="eastAsia"/>
                        </w:rPr>
                      </w:pPr>
                      <w:r>
                        <w:rPr>
                          <w:rFonts w:ascii="宋体" w:hAnsi="宋体" w:cs="宋体" w:hint="eastAsia"/>
                          <w:spacing w:val="10"/>
                          <w:sz w:val="15"/>
                          <w:szCs w:val="15"/>
                        </w:rPr>
                        <w:t>6.2审核的启动</w:t>
                      </w:r>
                    </w:p>
                  </w:txbxContent>
                </v:textbox>
                <w10:wrap anchorx="margin"/>
              </v:shape>
            </w:pict>
          </mc:Fallback>
        </mc:AlternateContent>
      </w:r>
    </w:p>
    <w:p w14:paraId="4FAB05FF" w14:textId="77777777" w:rsidR="00C33440" w:rsidRPr="006A6044" w:rsidRDefault="006E40DC">
      <w:pPr>
        <w:spacing w:before="129" w:line="288" w:lineRule="auto"/>
        <w:ind w:firstLine="420"/>
        <w:rPr>
          <w:rFonts w:eastAsiaTheme="minorEastAsia"/>
          <w:spacing w:val="2"/>
        </w:rPr>
      </w:pPr>
      <w:r w:rsidRPr="006A6044">
        <w:rPr>
          <w:rFonts w:eastAsiaTheme="minorEastAsia"/>
          <w:noProof/>
          <w:spacing w:val="2"/>
          <w:lang w:val="en-US" w:bidi="ar-SA"/>
        </w:rPr>
        <mc:AlternateContent>
          <mc:Choice Requires="wps">
            <w:drawing>
              <wp:anchor distT="0" distB="0" distL="114300" distR="114300" simplePos="0" relativeHeight="251684864" behindDoc="0" locked="0" layoutInCell="1" allowOverlap="1" wp14:anchorId="40D00864" wp14:editId="07DECBCF">
                <wp:simplePos x="0" y="0"/>
                <wp:positionH relativeFrom="column">
                  <wp:posOffset>923290</wp:posOffset>
                </wp:positionH>
                <wp:positionV relativeFrom="paragraph">
                  <wp:posOffset>178435</wp:posOffset>
                </wp:positionV>
                <wp:extent cx="8255" cy="301625"/>
                <wp:effectExtent l="38100" t="0" r="67945" b="60325"/>
                <wp:wrapNone/>
                <wp:docPr id="458640757" name="直接箭头连接符 15"/>
                <wp:cNvGraphicFramePr/>
                <a:graphic xmlns:a="http://schemas.openxmlformats.org/drawingml/2006/main">
                  <a:graphicData uri="http://schemas.microsoft.com/office/word/2010/wordprocessingShape">
                    <wps:wsp>
                      <wps:cNvCnPr/>
                      <wps:spPr>
                        <a:xfrm>
                          <a:off x="0" y="0"/>
                          <a:ext cx="8255" cy="301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6DE005CC" id="直接箭头连接符 15" o:spid="_x0000_s1026" type="#_x0000_t32" style="position:absolute;margin-left:72.7pt;margin-top:14.05pt;width:.65pt;height:23.7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" strokecolor="black [3040]">
                <v:stroke endarrow="block"/>
              </v:shape>
            </w:pict>
          </mc:Fallback>
        </mc:AlternateContent>
      </w:r>
    </w:p>
    <w:p w14:paraId="6F11EB97" w14:textId="77777777" w:rsidR="00C33440" w:rsidRPr="006A6044" w:rsidRDefault="006E40DC">
      <w:pPr>
        <w:spacing w:before="129" w:line="288" w:lineRule="auto"/>
        <w:ind w:firstLine="420"/>
        <w:rPr>
          <w:rFonts w:eastAsiaTheme="minorEastAsia"/>
          <w:spacing w:val="2"/>
        </w:rPr>
      </w:pPr>
      <w:r w:rsidRPr="006A6044">
        <w:rPr>
          <w:noProof/>
          <w:spacing w:val="2"/>
          <w:position w:val="-161"/>
          <w:lang w:val="en-US" w:bidi="ar-SA"/>
        </w:rPr>
        <mc:AlternateContent>
          <mc:Choice Requires="wps">
            <w:drawing>
              <wp:anchor distT="0" distB="0" distL="114300" distR="114300" simplePos="0" relativeHeight="251669504" behindDoc="0" locked="0" layoutInCell="1" allowOverlap="1" wp14:anchorId="093D71C2" wp14:editId="1541E3BD">
                <wp:simplePos x="0" y="0"/>
                <wp:positionH relativeFrom="margin">
                  <wp:posOffset>2043430</wp:posOffset>
                </wp:positionH>
                <wp:positionV relativeFrom="paragraph">
                  <wp:posOffset>226695</wp:posOffset>
                </wp:positionV>
                <wp:extent cx="784860" cy="422275"/>
                <wp:effectExtent l="0" t="0" r="15240" b="15875"/>
                <wp:wrapNone/>
                <wp:docPr id="321920148" name="文本框 321920148"/>
                <wp:cNvGraphicFramePr/>
                <a:graphic xmlns:a="http://schemas.openxmlformats.org/drawingml/2006/main">
                  <a:graphicData uri="http://schemas.microsoft.com/office/word/2010/wordprocessingShape">
                    <wps:wsp>
                      <wps:cNvSpPr txBox="1"/>
                      <wps:spPr>
                        <a:xfrm>
                          <a:off x="0" y="0"/>
                          <a:ext cx="784860" cy="422275"/>
                        </a:xfrm>
                        <a:prstGeom prst="rect">
                          <a:avLst/>
                        </a:prstGeom>
                        <a:solidFill>
                          <a:schemeClr val="lt1"/>
                        </a:solidFill>
                        <a:ln w="6350">
                          <a:solidFill>
                            <a:prstClr val="black"/>
                          </a:solidFill>
                        </a:ln>
                      </wps:spPr>
                      <wps:txbx>
                        <w:txbxContent>
                          <w:p w14:paraId="4B7F2F0F" w14:textId="77777777" w:rsidR="000A6903" w:rsidRDefault="000A6903">
                            <w:pPr>
                              <w:ind w:firstLineChars="0" w:firstLine="0"/>
                            </w:pPr>
                            <w:r>
                              <w:rPr>
                                <w:rFonts w:ascii="宋体" w:hAnsi="宋体" w:cs="宋体" w:hint="eastAsia"/>
                                <w:spacing w:val="10"/>
                                <w:sz w:val="15"/>
                                <w:szCs w:val="15"/>
                              </w:rPr>
                              <w:t>6.4审核活动的实施</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093D71C2" id="文本框 321920148" o:spid="_x0000_s1035" type="#_x0000_t202" style="position:absolute;left:0;text-align:left;margin-left:160.9pt;margin-top:17.85pt;width:61.8pt;height:33.25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" fillcolor="white [3201]" strokeweight=".5pt">
                <v:textbox>
                  <w:txbxContent>
                    <w:p w14:paraId="4B7F2F0F" w14:textId="77777777" w:rsidR="000A6903" w:rsidRDefault="000A6903">
                      <w:pPr>
                        <w:ind w:firstLineChars="0" w:firstLine="0"/>
                        <w:rPr>
                          <w:rFonts w:hint="eastAsia"/>
                        </w:rPr>
                      </w:pPr>
                      <w:r>
                        <w:rPr>
                          <w:rFonts w:ascii="宋体" w:hAnsi="宋体" w:cs="宋体" w:hint="eastAsia"/>
                          <w:spacing w:val="10"/>
                          <w:sz w:val="15"/>
                          <w:szCs w:val="15"/>
                        </w:rPr>
                        <w:t>6.4审核活动的实施</w:t>
                      </w:r>
                    </w:p>
                  </w:txbxContent>
                </v:textbox>
                <w10:wrap anchorx="margin"/>
              </v:shape>
            </w:pict>
          </mc:Fallback>
        </mc:AlternateContent>
      </w:r>
      <w:r w:rsidRPr="006A6044">
        <w:rPr>
          <w:noProof/>
          <w:spacing w:val="2"/>
          <w:position w:val="-161"/>
          <w:lang w:val="en-US" w:bidi="ar-SA"/>
        </w:rPr>
        <mc:AlternateContent>
          <mc:Choice Requires="wps">
            <w:drawing>
              <wp:anchor distT="0" distB="0" distL="114300" distR="114300" simplePos="0" relativeHeight="251668480" behindDoc="0" locked="0" layoutInCell="1" allowOverlap="1" wp14:anchorId="1BCA8F59" wp14:editId="44E9F9F6">
                <wp:simplePos x="0" y="0"/>
                <wp:positionH relativeFrom="margin">
                  <wp:posOffset>499110</wp:posOffset>
                </wp:positionH>
                <wp:positionV relativeFrom="paragraph">
                  <wp:posOffset>131445</wp:posOffset>
                </wp:positionV>
                <wp:extent cx="749935" cy="422275"/>
                <wp:effectExtent l="0" t="0" r="12065" b="15875"/>
                <wp:wrapNone/>
                <wp:docPr id="1463377882" name="文本框 1463377882"/>
                <wp:cNvGraphicFramePr/>
                <a:graphic xmlns:a="http://schemas.openxmlformats.org/drawingml/2006/main">
                  <a:graphicData uri="http://schemas.microsoft.com/office/word/2010/wordprocessingShape">
                    <wps:wsp>
                      <wps:cNvSpPr txBox="1"/>
                      <wps:spPr>
                        <a:xfrm>
                          <a:off x="0" y="0"/>
                          <a:ext cx="749935" cy="422275"/>
                        </a:xfrm>
                        <a:prstGeom prst="rect">
                          <a:avLst/>
                        </a:prstGeom>
                        <a:solidFill>
                          <a:schemeClr val="lt1"/>
                        </a:solidFill>
                        <a:ln w="6350">
                          <a:solidFill>
                            <a:prstClr val="black"/>
                          </a:solidFill>
                        </a:ln>
                      </wps:spPr>
                      <wps:txbx>
                        <w:txbxContent>
                          <w:p w14:paraId="6D9924DE" w14:textId="77777777" w:rsidR="000A6903" w:rsidRDefault="000A6903">
                            <w:pPr>
                              <w:ind w:firstLineChars="0" w:firstLine="0"/>
                            </w:pPr>
                            <w:r>
                              <w:rPr>
                                <w:rFonts w:ascii="宋体" w:hAnsi="宋体" w:cs="宋体" w:hint="eastAsia"/>
                                <w:spacing w:val="10"/>
                                <w:sz w:val="15"/>
                                <w:szCs w:val="15"/>
                              </w:rPr>
                              <w:t>6</w:t>
                            </w:r>
                            <w:r>
                              <w:rPr>
                                <w:rFonts w:ascii="宋体" w:hAnsi="宋体" w:cs="宋体"/>
                                <w:spacing w:val="10"/>
                                <w:sz w:val="15"/>
                                <w:szCs w:val="15"/>
                              </w:rPr>
                              <w:t>.3</w:t>
                            </w:r>
                            <w:r>
                              <w:rPr>
                                <w:rFonts w:ascii="宋体" w:hAnsi="宋体" w:cs="宋体" w:hint="eastAsia"/>
                                <w:spacing w:val="10"/>
                                <w:sz w:val="15"/>
                                <w:szCs w:val="15"/>
                              </w:rPr>
                              <w:t>审核活动的准备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1BCA8F59" id="文本框 1463377882" o:spid="_x0000_s1036" type="#_x0000_t202" style="position:absolute;left:0;text-align:left;margin-left:39.3pt;margin-top:10.35pt;width:59.05pt;height:33.25pt;z-index:2516684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" fillcolor="white [3201]" strokeweight=".5pt">
                <v:textbox>
                  <w:txbxContent>
                    <w:p w14:paraId="6D9924DE" w14:textId="77777777" w:rsidR="000A6903" w:rsidRDefault="000A6903">
                      <w:pPr>
                        <w:ind w:firstLineChars="0" w:firstLine="0"/>
                        <w:rPr>
                          <w:rFonts w:hint="eastAsia"/>
                        </w:rPr>
                      </w:pPr>
                      <w:r>
                        <w:rPr>
                          <w:rFonts w:ascii="宋体" w:hAnsi="宋体" w:cs="宋体" w:hint="eastAsia"/>
                          <w:spacing w:val="10"/>
                          <w:sz w:val="15"/>
                          <w:szCs w:val="15"/>
                        </w:rPr>
                        <w:t>6</w:t>
                      </w:r>
                      <w:r>
                        <w:rPr>
                          <w:rFonts w:ascii="宋体" w:hAnsi="宋体" w:cs="宋体"/>
                          <w:spacing w:val="10"/>
                          <w:sz w:val="15"/>
                          <w:szCs w:val="15"/>
                        </w:rPr>
                        <w:t>.3</w:t>
                      </w:r>
                      <w:r>
                        <w:rPr>
                          <w:rFonts w:ascii="宋体" w:hAnsi="宋体" w:cs="宋体" w:hint="eastAsia"/>
                          <w:spacing w:val="10"/>
                          <w:sz w:val="15"/>
                          <w:szCs w:val="15"/>
                        </w:rPr>
                        <w:t>审核活动的准备</w:t>
                      </w:r>
                    </w:p>
                  </w:txbxContent>
                </v:textbox>
                <w10:wrap anchorx="margin"/>
              </v:shape>
            </w:pict>
          </mc:Fallback>
        </mc:AlternateContent>
      </w:r>
      <w:r w:rsidRPr="006A6044">
        <w:rPr>
          <w:noProof/>
          <w:spacing w:val="2"/>
          <w:position w:val="-161"/>
          <w:lang w:val="en-US" w:bidi="ar-SA"/>
        </w:rPr>
        <mc:AlternateContent>
          <mc:Choice Requires="wps">
            <w:drawing>
              <wp:anchor distT="0" distB="0" distL="114300" distR="114300" simplePos="0" relativeHeight="251662336" behindDoc="0" locked="0" layoutInCell="1" allowOverlap="1" wp14:anchorId="5F2727C9" wp14:editId="7C2E268D">
                <wp:simplePos x="0" y="0"/>
                <wp:positionH relativeFrom="column">
                  <wp:posOffset>4965065</wp:posOffset>
                </wp:positionH>
                <wp:positionV relativeFrom="paragraph">
                  <wp:posOffset>175260</wp:posOffset>
                </wp:positionV>
                <wp:extent cx="767715" cy="422275"/>
                <wp:effectExtent l="0" t="0" r="13335" b="15875"/>
                <wp:wrapNone/>
                <wp:docPr id="17" name="文本框 17"/>
                <wp:cNvGraphicFramePr/>
                <a:graphic xmlns:a="http://schemas.openxmlformats.org/drawingml/2006/main">
                  <a:graphicData uri="http://schemas.microsoft.com/office/word/2010/wordprocessingShape">
                    <wps:wsp>
                      <wps:cNvSpPr txBox="1"/>
                      <wps:spPr>
                        <a:xfrm>
                          <a:off x="0" y="0"/>
                          <a:ext cx="767715" cy="422275"/>
                        </a:xfrm>
                        <a:prstGeom prst="rect">
                          <a:avLst/>
                        </a:prstGeom>
                        <a:solidFill>
                          <a:schemeClr val="lt1"/>
                        </a:solidFill>
                        <a:ln w="6350">
                          <a:solidFill>
                            <a:schemeClr val="tx1"/>
                          </a:solidFill>
                          <a:prstDash val="dash"/>
                        </a:ln>
                      </wps:spPr>
                      <wps:txbx>
                        <w:txbxContent>
                          <w:p w14:paraId="4FFFAADF" w14:textId="77777777" w:rsidR="000A6903" w:rsidRDefault="000A6903">
                            <w:pPr>
                              <w:ind w:firstLineChars="0" w:firstLine="0"/>
                              <w:rPr>
                                <w:rFonts w:ascii="宋体" w:hAnsi="宋体"/>
                                <w:sz w:val="15"/>
                                <w:szCs w:val="15"/>
                              </w:rPr>
                            </w:pPr>
                            <w:r>
                              <w:rPr>
                                <w:rFonts w:ascii="宋体" w:hAnsi="宋体" w:hint="eastAsia"/>
                                <w:sz w:val="15"/>
                                <w:szCs w:val="15"/>
                              </w:rPr>
                              <w:t>6.7 审核后续 活动的实施</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5F2727C9" id="文本框 17" o:spid="_x0000_s1037" type="#_x0000_t202" style="position:absolute;left:0;text-align:left;margin-left:390.95pt;margin-top:13.8pt;width:60.45pt;height:33.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" fillcolor="white [3201]" strokecolor="black [3213]" strokeweight=".5pt">
                <v:stroke dashstyle="dash"/>
                <v:textbox>
                  <w:txbxContent>
                    <w:p w14:paraId="4FFFAADF" w14:textId="77777777" w:rsidR="000A6903" w:rsidRDefault="000A6903">
                      <w:pPr>
                        <w:ind w:firstLineChars="0" w:firstLine="0"/>
                        <w:rPr>
                          <w:rFonts w:ascii="宋体" w:hAnsi="宋体" w:hint="eastAsia"/>
                          <w:sz w:val="15"/>
                          <w:szCs w:val="15"/>
                        </w:rPr>
                      </w:pPr>
                      <w:r>
                        <w:rPr>
                          <w:rFonts w:ascii="宋体" w:hAnsi="宋体" w:hint="eastAsia"/>
                          <w:sz w:val="15"/>
                          <w:szCs w:val="15"/>
                        </w:rPr>
                        <w:t>6.7 审核后续 活动的实施</w:t>
                      </w:r>
                    </w:p>
                  </w:txbxContent>
                </v:textbox>
              </v:shape>
            </w:pict>
          </mc:Fallback>
        </mc:AlternateContent>
      </w:r>
    </w:p>
    <w:p w14:paraId="1D87E589" w14:textId="77777777" w:rsidR="00C33440" w:rsidRPr="006A6044" w:rsidRDefault="006E40DC">
      <w:pPr>
        <w:spacing w:before="129" w:line="288" w:lineRule="auto"/>
        <w:ind w:firstLine="420"/>
        <w:rPr>
          <w:rFonts w:eastAsiaTheme="minorEastAsia"/>
          <w:spacing w:val="2"/>
        </w:rPr>
      </w:pPr>
      <w:r w:rsidRPr="006A6044">
        <w:rPr>
          <w:rFonts w:eastAsiaTheme="minorEastAsia"/>
          <w:noProof/>
          <w:spacing w:val="2"/>
          <w:lang w:val="en-US" w:bidi="ar-SA"/>
        </w:rPr>
        <mc:AlternateContent>
          <mc:Choice Requires="wps">
            <w:drawing>
              <wp:anchor distT="0" distB="0" distL="114300" distR="114300" simplePos="0" relativeHeight="251691008" behindDoc="0" locked="0" layoutInCell="1" allowOverlap="1" wp14:anchorId="1189FBF1" wp14:editId="759304D2">
                <wp:simplePos x="0" y="0"/>
                <wp:positionH relativeFrom="column">
                  <wp:posOffset>5404485</wp:posOffset>
                </wp:positionH>
                <wp:positionV relativeFrom="paragraph">
                  <wp:posOffset>264795</wp:posOffset>
                </wp:positionV>
                <wp:extent cx="0" cy="636905"/>
                <wp:effectExtent l="95250" t="38100" r="57150" b="10795"/>
                <wp:wrapNone/>
                <wp:docPr id="115671878" name="直接箭头连接符 23"/>
                <wp:cNvGraphicFramePr/>
                <a:graphic xmlns:a="http://schemas.openxmlformats.org/drawingml/2006/main">
                  <a:graphicData uri="http://schemas.microsoft.com/office/word/2010/wordprocessingShape">
                    <wps:wsp>
                      <wps:cNvCnPr/>
                      <wps:spPr>
                        <a:xfrm flipV="1">
                          <a:off x="0" y="0"/>
                          <a:ext cx="0" cy="636905"/>
                        </a:xfrm>
                        <a:prstGeom prst="straightConnector1">
                          <a:avLst/>
                        </a:prstGeom>
                        <a:ln w="9525" cap="flat" cmpd="sng" algn="ctr">
                          <a:solidFill>
                            <a:schemeClr val="dk1"/>
                          </a:solidFill>
                          <a:prstDash val="dash"/>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3353BA78" id="直接箭头连接符 23" o:spid="_x0000_s1026" type="#_x0000_t32" style="position:absolute;margin-left:425.55pt;margin-top:20.85pt;width:0;height:50.15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" strokecolor="black [3200]">
                <v:stroke dashstyle="dash" endarrow="open"/>
              </v:shape>
            </w:pict>
          </mc:Fallback>
        </mc:AlternateContent>
      </w:r>
      <w:r w:rsidRPr="006A6044">
        <w:rPr>
          <w:rFonts w:eastAsiaTheme="minorEastAsia"/>
          <w:noProof/>
          <w:spacing w:val="2"/>
          <w:lang w:val="en-US" w:bidi="ar-SA"/>
        </w:rPr>
        <mc:AlternateContent>
          <mc:Choice Requires="wps">
            <w:drawing>
              <wp:anchor distT="0" distB="0" distL="114300" distR="114300" simplePos="0" relativeHeight="251686912" behindDoc="0" locked="0" layoutInCell="1" allowOverlap="1" wp14:anchorId="242CD5F1" wp14:editId="67183685">
                <wp:simplePos x="0" y="0"/>
                <wp:positionH relativeFrom="column">
                  <wp:posOffset>2437765</wp:posOffset>
                </wp:positionH>
                <wp:positionV relativeFrom="paragraph">
                  <wp:posOffset>300990</wp:posOffset>
                </wp:positionV>
                <wp:extent cx="7620" cy="422275"/>
                <wp:effectExtent l="76200" t="0" r="68580" b="53975"/>
                <wp:wrapNone/>
                <wp:docPr id="1830855573" name="直接箭头连接符 17"/>
                <wp:cNvGraphicFramePr/>
                <a:graphic xmlns:a="http://schemas.openxmlformats.org/drawingml/2006/main">
                  <a:graphicData uri="http://schemas.microsoft.com/office/word/2010/wordprocessingShape">
                    <wps:wsp>
                      <wps:cNvCnPr/>
                      <wps:spPr>
                        <a:xfrm>
                          <a:off x="0" y="0"/>
                          <a:ext cx="7620" cy="422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56D0B2DD" id="直接箭头连接符 17" o:spid="_x0000_s1026" type="#_x0000_t32" style="position:absolute;margin-left:191.95pt;margin-top:23.7pt;width:.6pt;height:33.2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" strokecolor="black [3040]">
                <v:stroke endarrow="block"/>
              </v:shape>
            </w:pict>
          </mc:Fallback>
        </mc:AlternateContent>
      </w:r>
      <w:r w:rsidRPr="006A6044">
        <w:rPr>
          <w:rFonts w:eastAsiaTheme="minorEastAsia"/>
          <w:noProof/>
          <w:spacing w:val="2"/>
          <w:lang w:val="en-US" w:bidi="ar-SA"/>
        </w:rPr>
        <mc:AlternateContent>
          <mc:Choice Requires="wps">
            <w:drawing>
              <wp:anchor distT="0" distB="0" distL="114300" distR="114300" simplePos="0" relativeHeight="251685888" behindDoc="0" locked="0" layoutInCell="1" allowOverlap="1" wp14:anchorId="26F08075" wp14:editId="737CD0CF">
                <wp:simplePos x="0" y="0"/>
                <wp:positionH relativeFrom="column">
                  <wp:posOffset>1268095</wp:posOffset>
                </wp:positionH>
                <wp:positionV relativeFrom="paragraph">
                  <wp:posOffset>45720</wp:posOffset>
                </wp:positionV>
                <wp:extent cx="746760" cy="17145"/>
                <wp:effectExtent l="0" t="57150" r="15240" b="97155"/>
                <wp:wrapNone/>
                <wp:docPr id="1057239309" name="直接箭头连接符 16"/>
                <wp:cNvGraphicFramePr/>
                <a:graphic xmlns:a="http://schemas.openxmlformats.org/drawingml/2006/main">
                  <a:graphicData uri="http://schemas.microsoft.com/office/word/2010/wordprocessingShape">
                    <wps:wsp>
                      <wps:cNvCnPr/>
                      <wps:spPr>
                        <a:xfrm>
                          <a:off x="0" y="0"/>
                          <a:ext cx="746760" cy="171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67EADE58" id="直接箭头连接符 16" o:spid="_x0000_s1026" type="#_x0000_t32" style="position:absolute;margin-left:99.85pt;margin-top:3.6pt;width:58.8pt;height:1.3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" strokecolor="black [3040]">
                <v:stroke endarrow="block"/>
              </v:shape>
            </w:pict>
          </mc:Fallback>
        </mc:AlternateContent>
      </w:r>
    </w:p>
    <w:p w14:paraId="017D7EFB" w14:textId="77777777" w:rsidR="00C33440" w:rsidRPr="006A6044" w:rsidRDefault="006E40DC">
      <w:pPr>
        <w:spacing w:before="129" w:line="288" w:lineRule="auto"/>
        <w:ind w:firstLine="420"/>
        <w:rPr>
          <w:rFonts w:eastAsiaTheme="minorEastAsia"/>
          <w:spacing w:val="2"/>
        </w:rPr>
      </w:pPr>
      <w:r w:rsidRPr="006A6044">
        <w:rPr>
          <w:noProof/>
          <w:spacing w:val="2"/>
          <w:position w:val="-161"/>
          <w:lang w:val="en-US" w:bidi="ar-SA"/>
        </w:rPr>
        <mc:AlternateContent>
          <mc:Choice Requires="wps">
            <w:drawing>
              <wp:anchor distT="0" distB="0" distL="114300" distR="114300" simplePos="0" relativeHeight="251663360" behindDoc="0" locked="0" layoutInCell="1" allowOverlap="1" wp14:anchorId="166379E8" wp14:editId="0148718E">
                <wp:simplePos x="0" y="0"/>
                <wp:positionH relativeFrom="column">
                  <wp:posOffset>3593465</wp:posOffset>
                </wp:positionH>
                <wp:positionV relativeFrom="paragraph">
                  <wp:posOffset>326390</wp:posOffset>
                </wp:positionV>
                <wp:extent cx="819150" cy="431165"/>
                <wp:effectExtent l="0" t="0" r="19050" b="26035"/>
                <wp:wrapNone/>
                <wp:docPr id="18" name="文本框 18"/>
                <wp:cNvGraphicFramePr/>
                <a:graphic xmlns:a="http://schemas.openxmlformats.org/drawingml/2006/main">
                  <a:graphicData uri="http://schemas.microsoft.com/office/word/2010/wordprocessingShape">
                    <wps:wsp>
                      <wps:cNvSpPr txBox="1"/>
                      <wps:spPr>
                        <a:xfrm>
                          <a:off x="0" y="0"/>
                          <a:ext cx="819150" cy="431165"/>
                        </a:xfrm>
                        <a:prstGeom prst="rect">
                          <a:avLst/>
                        </a:prstGeom>
                        <a:solidFill>
                          <a:schemeClr val="lt1"/>
                        </a:solidFill>
                        <a:ln w="6350">
                          <a:solidFill>
                            <a:prstClr val="black"/>
                          </a:solidFill>
                        </a:ln>
                      </wps:spPr>
                      <wps:txbx>
                        <w:txbxContent>
                          <w:p w14:paraId="423B295F" w14:textId="77777777" w:rsidR="000A6903" w:rsidRDefault="000A6903">
                            <w:pPr>
                              <w:ind w:firstLine="300"/>
                              <w:rPr>
                                <w:rFonts w:ascii="宋体" w:hAnsi="宋体"/>
                                <w:sz w:val="15"/>
                                <w:szCs w:val="15"/>
                              </w:rPr>
                            </w:pPr>
                          </w:p>
                          <w:p w14:paraId="72AF01B8" w14:textId="77777777" w:rsidR="000A6903" w:rsidRDefault="000A6903">
                            <w:pPr>
                              <w:ind w:firstLineChars="0" w:firstLine="0"/>
                              <w:rPr>
                                <w:rFonts w:ascii="宋体" w:hAnsi="宋体"/>
                                <w:sz w:val="15"/>
                                <w:szCs w:val="15"/>
                              </w:rPr>
                            </w:pPr>
                            <w:r>
                              <w:rPr>
                                <w:rFonts w:ascii="宋体" w:hAnsi="宋体" w:hint="eastAsia"/>
                                <w:sz w:val="15"/>
                                <w:szCs w:val="15"/>
                              </w:rPr>
                              <w:t>6</w:t>
                            </w:r>
                            <w:r>
                              <w:rPr>
                                <w:rFonts w:ascii="宋体" w:hAnsi="宋体"/>
                                <w:sz w:val="15"/>
                                <w:szCs w:val="15"/>
                              </w:rPr>
                              <w:t>.6审核的</w:t>
                            </w:r>
                            <w:r>
                              <w:rPr>
                                <w:rFonts w:ascii="宋体" w:hAnsi="宋体" w:hint="eastAsia"/>
                                <w:sz w:val="15"/>
                                <w:szCs w:val="15"/>
                              </w:rPr>
                              <w:t>完成</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166379E8" id="文本框 18" o:spid="_x0000_s1038" type="#_x0000_t202" style="position:absolute;left:0;text-align:left;margin-left:282.95pt;margin-top:25.7pt;width:64.5pt;height:33.9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" fillcolor="white [3201]" strokeweight=".5pt">
                <v:textbox>
                  <w:txbxContent>
                    <w:p w14:paraId="423B295F" w14:textId="77777777" w:rsidR="000A6903" w:rsidRDefault="000A6903">
                      <w:pPr>
                        <w:ind w:firstLine="300"/>
                        <w:rPr>
                          <w:rFonts w:ascii="宋体" w:hAnsi="宋体" w:hint="eastAsia"/>
                          <w:sz w:val="15"/>
                          <w:szCs w:val="15"/>
                        </w:rPr>
                      </w:pPr>
                    </w:p>
                    <w:p w14:paraId="72AF01B8" w14:textId="77777777" w:rsidR="000A6903" w:rsidRDefault="000A6903">
                      <w:pPr>
                        <w:ind w:firstLineChars="0" w:firstLine="0"/>
                        <w:rPr>
                          <w:rFonts w:ascii="宋体" w:hAnsi="宋体" w:hint="eastAsia"/>
                          <w:sz w:val="15"/>
                          <w:szCs w:val="15"/>
                        </w:rPr>
                      </w:pPr>
                      <w:r>
                        <w:rPr>
                          <w:rFonts w:ascii="宋体" w:hAnsi="宋体" w:hint="eastAsia"/>
                          <w:sz w:val="15"/>
                          <w:szCs w:val="15"/>
                        </w:rPr>
                        <w:t>6</w:t>
                      </w:r>
                      <w:r>
                        <w:rPr>
                          <w:rFonts w:ascii="宋体" w:hAnsi="宋体"/>
                          <w:sz w:val="15"/>
                          <w:szCs w:val="15"/>
                        </w:rPr>
                        <w:t>.6审核的</w:t>
                      </w:r>
                      <w:r>
                        <w:rPr>
                          <w:rFonts w:ascii="宋体" w:hAnsi="宋体" w:hint="eastAsia"/>
                          <w:sz w:val="15"/>
                          <w:szCs w:val="15"/>
                        </w:rPr>
                        <w:t>完成</w:t>
                      </w:r>
                    </w:p>
                  </w:txbxContent>
                </v:textbox>
              </v:shape>
            </w:pict>
          </mc:Fallback>
        </mc:AlternateContent>
      </w:r>
      <w:r w:rsidRPr="006A6044">
        <w:rPr>
          <w:noProof/>
          <w:spacing w:val="2"/>
          <w:position w:val="-161"/>
          <w:lang w:val="en-US" w:bidi="ar-SA"/>
        </w:rPr>
        <mc:AlternateContent>
          <mc:Choice Requires="wps">
            <w:drawing>
              <wp:anchor distT="0" distB="0" distL="114300" distR="114300" simplePos="0" relativeHeight="251670528" behindDoc="0" locked="0" layoutInCell="1" allowOverlap="1" wp14:anchorId="533917DF" wp14:editId="5055A432">
                <wp:simplePos x="0" y="0"/>
                <wp:positionH relativeFrom="margin">
                  <wp:posOffset>2045335</wp:posOffset>
                </wp:positionH>
                <wp:positionV relativeFrom="paragraph">
                  <wp:posOffset>367665</wp:posOffset>
                </wp:positionV>
                <wp:extent cx="845185" cy="422275"/>
                <wp:effectExtent l="0" t="0" r="12065" b="15875"/>
                <wp:wrapNone/>
                <wp:docPr id="806895968" name="文本框 806895968"/>
                <wp:cNvGraphicFramePr/>
                <a:graphic xmlns:a="http://schemas.openxmlformats.org/drawingml/2006/main">
                  <a:graphicData uri="http://schemas.microsoft.com/office/word/2010/wordprocessingShape">
                    <wps:wsp>
                      <wps:cNvSpPr txBox="1"/>
                      <wps:spPr>
                        <a:xfrm>
                          <a:off x="0" y="0"/>
                          <a:ext cx="845185" cy="422275"/>
                        </a:xfrm>
                        <a:prstGeom prst="rect">
                          <a:avLst/>
                        </a:prstGeom>
                        <a:solidFill>
                          <a:schemeClr val="lt1"/>
                        </a:solidFill>
                        <a:ln w="6350">
                          <a:solidFill>
                            <a:prstClr val="black"/>
                          </a:solidFill>
                        </a:ln>
                      </wps:spPr>
                      <wps:txbx>
                        <w:txbxContent>
                          <w:p w14:paraId="78508151" w14:textId="77777777" w:rsidR="000A6903" w:rsidRDefault="000A6903">
                            <w:pPr>
                              <w:ind w:firstLineChars="0" w:firstLine="0"/>
                            </w:pPr>
                            <w:r>
                              <w:rPr>
                                <w:rFonts w:ascii="宋体" w:hAnsi="宋体" w:cs="宋体" w:hint="eastAsia"/>
                                <w:spacing w:val="10"/>
                                <w:sz w:val="15"/>
                                <w:szCs w:val="15"/>
                              </w:rPr>
                              <w:t>6.5审核报告的编制和分发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533917DF" id="文本框 806895968" o:spid="_x0000_s1039" type="#_x0000_t202" style="position:absolute;left:0;text-align:left;margin-left:161.05pt;margin-top:28.95pt;width:66.55pt;height:33.25pt;z-index:2516705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" fillcolor="white [3201]" strokeweight=".5pt">
                <v:textbox>
                  <w:txbxContent>
                    <w:p w14:paraId="78508151" w14:textId="77777777" w:rsidR="000A6903" w:rsidRDefault="000A6903">
                      <w:pPr>
                        <w:ind w:firstLineChars="0" w:firstLine="0"/>
                        <w:rPr>
                          <w:rFonts w:hint="eastAsia"/>
                        </w:rPr>
                      </w:pPr>
                      <w:r>
                        <w:rPr>
                          <w:rFonts w:ascii="宋体" w:hAnsi="宋体" w:cs="宋体" w:hint="eastAsia"/>
                          <w:spacing w:val="10"/>
                          <w:sz w:val="15"/>
                          <w:szCs w:val="15"/>
                        </w:rPr>
                        <w:t>6.5审核报告的编制和分发</w:t>
                      </w:r>
                    </w:p>
                  </w:txbxContent>
                </v:textbox>
                <w10:wrap anchorx="margin"/>
              </v:shape>
            </w:pict>
          </mc:Fallback>
        </mc:AlternateContent>
      </w:r>
    </w:p>
    <w:p w14:paraId="467D1E3A" w14:textId="77777777" w:rsidR="00C33440" w:rsidRPr="006A6044" w:rsidRDefault="006E40DC">
      <w:pPr>
        <w:spacing w:before="129" w:line="288" w:lineRule="auto"/>
        <w:ind w:firstLine="420"/>
        <w:rPr>
          <w:rFonts w:eastAsiaTheme="minorEastAsia"/>
          <w:spacing w:val="2"/>
        </w:rPr>
      </w:pPr>
      <w:r w:rsidRPr="006A6044">
        <w:rPr>
          <w:rFonts w:eastAsiaTheme="minorEastAsia"/>
          <w:noProof/>
          <w:spacing w:val="2"/>
          <w:lang w:val="en-US" w:bidi="ar-SA"/>
        </w:rPr>
        <mc:AlternateContent>
          <mc:Choice Requires="wps">
            <w:drawing>
              <wp:anchor distT="0" distB="0" distL="114300" distR="114300" simplePos="0" relativeHeight="251689984" behindDoc="0" locked="0" layoutInCell="1" allowOverlap="1" wp14:anchorId="008903D6" wp14:editId="2364CAE9">
                <wp:simplePos x="0" y="0"/>
                <wp:positionH relativeFrom="column">
                  <wp:posOffset>4439285</wp:posOffset>
                </wp:positionH>
                <wp:positionV relativeFrom="paragraph">
                  <wp:posOffset>152400</wp:posOffset>
                </wp:positionV>
                <wp:extent cx="979170" cy="1905"/>
                <wp:effectExtent l="0" t="0" r="30480" b="36195"/>
                <wp:wrapNone/>
                <wp:docPr id="1279152354" name="直接连接符 22"/>
                <wp:cNvGraphicFramePr/>
                <a:graphic xmlns:a="http://schemas.openxmlformats.org/drawingml/2006/main">
                  <a:graphicData uri="http://schemas.microsoft.com/office/word/2010/wordprocessingShape">
                    <wps:wsp>
                      <wps:cNvCnPr/>
                      <wps:spPr>
                        <a:xfrm>
                          <a:off x="0" y="0"/>
                          <a:ext cx="979170" cy="1905"/>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23039813" id="直接连接符 22"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349.55pt,12pt" to="426.6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" strokecolor="black [3200]">
                <v:stroke dashstyle="dash"/>
              </v:line>
            </w:pict>
          </mc:Fallback>
        </mc:AlternateContent>
      </w:r>
      <w:r w:rsidRPr="006A6044">
        <w:rPr>
          <w:rFonts w:eastAsiaTheme="minorEastAsia"/>
          <w:noProof/>
          <w:spacing w:val="2"/>
          <w:lang w:val="en-US" w:bidi="ar-SA"/>
        </w:rPr>
        <mc:AlternateContent>
          <mc:Choice Requires="wps">
            <w:drawing>
              <wp:anchor distT="0" distB="0" distL="114300" distR="114300" simplePos="0" relativeHeight="251687936" behindDoc="0" locked="0" layoutInCell="1" allowOverlap="1" wp14:anchorId="6CC91FE3" wp14:editId="7AD94B99">
                <wp:simplePos x="0" y="0"/>
                <wp:positionH relativeFrom="column">
                  <wp:posOffset>2894965</wp:posOffset>
                </wp:positionH>
                <wp:positionV relativeFrom="paragraph">
                  <wp:posOffset>163830</wp:posOffset>
                </wp:positionV>
                <wp:extent cx="664210" cy="0"/>
                <wp:effectExtent l="0" t="76200" r="21590" b="95250"/>
                <wp:wrapNone/>
                <wp:docPr id="245484932" name="直接箭头连接符 18"/>
                <wp:cNvGraphicFramePr/>
                <a:graphic xmlns:a="http://schemas.openxmlformats.org/drawingml/2006/main">
                  <a:graphicData uri="http://schemas.microsoft.com/office/word/2010/wordprocessingShape">
                    <wps:wsp>
                      <wps:cNvCnPr/>
                      <wps:spPr>
                        <a:xfrm>
                          <a:off x="0" y="0"/>
                          <a:ext cx="66421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shape w14:anchorId="3344DB11" id="直接箭头连接符 18" o:spid="_x0000_s1026" type="#_x0000_t32" style="position:absolute;margin-left:227.95pt;margin-top:12.9pt;width:52.3pt;height:0;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" strokecolor="black [3040]">
                <v:stroke endarrow="block"/>
              </v:shape>
            </w:pict>
          </mc:Fallback>
        </mc:AlternateContent>
      </w:r>
    </w:p>
    <w:p w14:paraId="48FD7601" w14:textId="77777777" w:rsidR="00C33440" w:rsidRPr="006A6044" w:rsidRDefault="00C33440">
      <w:pPr>
        <w:spacing w:before="129" w:line="288" w:lineRule="auto"/>
        <w:ind w:firstLine="424"/>
        <w:rPr>
          <w:rFonts w:eastAsiaTheme="minorEastAsia"/>
          <w:spacing w:val="2"/>
        </w:rPr>
      </w:pPr>
    </w:p>
    <w:p w14:paraId="3EA4EEFD" w14:textId="77777777" w:rsidR="00C33440" w:rsidRPr="006A6044" w:rsidRDefault="006E40DC">
      <w:pPr>
        <w:spacing w:before="169" w:line="288" w:lineRule="auto"/>
        <w:ind w:left="389" w:right="1309" w:firstLine="364"/>
        <w:rPr>
          <w:rFonts w:ascii="宋体" w:hAnsi="宋体" w:cs="宋体"/>
          <w:spacing w:val="2"/>
          <w:sz w:val="18"/>
          <w:szCs w:val="18"/>
        </w:rPr>
      </w:pPr>
      <w:r w:rsidRPr="006A6044">
        <w:rPr>
          <w:rFonts w:ascii="黑体" w:eastAsia="黑体" w:hAnsi="黑体" w:cs="宋体"/>
          <w:spacing w:val="2"/>
          <w:sz w:val="18"/>
          <w:szCs w:val="18"/>
        </w:rPr>
        <w:t>注1</w:t>
      </w:r>
      <w:r w:rsidRPr="006A6044">
        <w:rPr>
          <w:rFonts w:ascii="宋体" w:hAnsi="宋体" w:cs="宋体"/>
          <w:spacing w:val="2"/>
          <w:sz w:val="18"/>
          <w:szCs w:val="18"/>
        </w:rPr>
        <w:t>:此图表示</w:t>
      </w:r>
      <w:r w:rsidRPr="006A6044">
        <w:rPr>
          <w:rFonts w:ascii="宋体" w:hAnsi="宋体" w:cs="Times New Roman"/>
          <w:spacing w:val="2"/>
          <w:sz w:val="18"/>
          <w:szCs w:val="18"/>
        </w:rPr>
        <w:t>PDCA</w:t>
      </w:r>
      <w:r w:rsidRPr="006A6044">
        <w:rPr>
          <w:rFonts w:ascii="宋体" w:hAnsi="宋体" w:cs="宋体"/>
          <w:spacing w:val="2"/>
          <w:sz w:val="18"/>
          <w:szCs w:val="18"/>
        </w:rPr>
        <w:t>循环在本文件中的应用。</w:t>
      </w:r>
    </w:p>
    <w:p w14:paraId="58712598" w14:textId="77777777" w:rsidR="00C33440" w:rsidRPr="006A6044" w:rsidRDefault="006E40DC">
      <w:pPr>
        <w:spacing w:before="169" w:line="288" w:lineRule="auto"/>
        <w:ind w:left="389" w:right="1309" w:firstLine="364"/>
        <w:rPr>
          <w:rFonts w:ascii="宋体" w:hAnsi="宋体" w:cs="宋体"/>
          <w:spacing w:val="2"/>
          <w:sz w:val="18"/>
          <w:szCs w:val="18"/>
        </w:rPr>
      </w:pPr>
      <w:r w:rsidRPr="006A6044">
        <w:rPr>
          <w:rFonts w:ascii="黑体" w:eastAsia="黑体" w:hAnsi="黑体" w:cs="宋体"/>
          <w:spacing w:val="2"/>
          <w:sz w:val="18"/>
          <w:szCs w:val="18"/>
        </w:rPr>
        <w:t>注2</w:t>
      </w:r>
      <w:r w:rsidRPr="006A6044">
        <w:rPr>
          <w:rFonts w:ascii="宋体" w:hAnsi="宋体" w:cs="黑体"/>
          <w:spacing w:val="2"/>
          <w:sz w:val="18"/>
          <w:szCs w:val="18"/>
        </w:rPr>
        <w:t>:</w:t>
      </w:r>
      <w:r w:rsidRPr="006A6044">
        <w:rPr>
          <w:rFonts w:ascii="宋体" w:hAnsi="宋体" w:cs="宋体"/>
          <w:spacing w:val="2"/>
          <w:sz w:val="18"/>
          <w:szCs w:val="18"/>
        </w:rPr>
        <w:t>图中条款号表示本文件的相关条款。</w:t>
      </w:r>
    </w:p>
    <w:p w14:paraId="07BC0F37" w14:textId="77777777" w:rsidR="00C33440" w:rsidRPr="006A6044" w:rsidRDefault="006E40DC">
      <w:pPr>
        <w:spacing w:before="263" w:line="288" w:lineRule="auto"/>
        <w:ind w:left="3392" w:firstLine="420"/>
        <w:rPr>
          <w:rFonts w:ascii="黑体" w:eastAsia="黑体" w:hAnsi="黑体" w:cs="黑体"/>
          <w:bCs/>
          <w:spacing w:val="2"/>
          <w:sz w:val="20"/>
          <w:szCs w:val="20"/>
        </w:rPr>
      </w:pPr>
      <w:r w:rsidRPr="006A6044">
        <w:t>图</w:t>
      </w:r>
      <w:r w:rsidRPr="006A6044">
        <w:t xml:space="preserve"> 1 </w:t>
      </w:r>
      <w:r w:rsidRPr="006A6044">
        <w:t>审核方案的管理流程</w:t>
      </w:r>
      <w:r w:rsidRPr="006A6044">
        <w:rPr>
          <w:rFonts w:ascii="黑体" w:eastAsia="黑体" w:hAnsi="黑体" w:cs="黑体" w:hint="eastAsia"/>
          <w:bCs/>
          <w:spacing w:val="2"/>
          <w:sz w:val="20"/>
          <w:szCs w:val="20"/>
        </w:rPr>
        <w:br w:type="page"/>
      </w:r>
    </w:p>
    <w:p w14:paraId="54A06009" w14:textId="77777777" w:rsidR="00C33440" w:rsidRPr="006A6044" w:rsidRDefault="006E40DC" w:rsidP="00456AF4">
      <w:pPr>
        <w:pStyle w:val="2"/>
        <w:rPr>
          <w:lang w:val="en-US" w:bidi="ar-SA"/>
        </w:rPr>
      </w:pPr>
      <w:bookmarkStart w:id="25" w:name="_Toc233721107"/>
      <w:r w:rsidRPr="006A6044">
        <w:rPr>
          <w:lang w:val="en-US" w:bidi="ar-SA"/>
        </w:rPr>
        <w:lastRenderedPageBreak/>
        <w:t xml:space="preserve">5.2 </w:t>
      </w:r>
      <w:r w:rsidRPr="006A6044">
        <w:rPr>
          <w:lang w:val="en-US" w:bidi="ar-SA"/>
        </w:rPr>
        <w:t>建立审核方案目标</w:t>
      </w:r>
      <w:bookmarkEnd w:id="25"/>
    </w:p>
    <w:p w14:paraId="279115CF" w14:textId="77777777" w:rsidR="00C33440" w:rsidRPr="006A6044" w:rsidRDefault="006E40DC" w:rsidP="0069038C">
      <w:pPr>
        <w:ind w:firstLine="420"/>
      </w:pPr>
      <w:r w:rsidRPr="006A6044">
        <w:t>审核委托方应确立审核方案目标，以指导审核的策划与实施，并确保与组织战略、商业秘密管理体系方针和目标保持一致。</w:t>
      </w:r>
    </w:p>
    <w:p w14:paraId="03FE6631" w14:textId="77777777" w:rsidR="00C33440" w:rsidRPr="006A6044" w:rsidRDefault="006E40DC" w:rsidP="0069038C">
      <w:pPr>
        <w:ind w:firstLine="420"/>
      </w:pPr>
      <w:r w:rsidRPr="006A6044">
        <w:t>确立目标时，应考虑：</w:t>
      </w:r>
    </w:p>
    <w:p w14:paraId="51A31DEC" w14:textId="77777777" w:rsidR="00C33440" w:rsidRPr="006A6044" w:rsidRDefault="006E40DC" w:rsidP="00AD1DD1">
      <w:pPr>
        <w:pStyle w:val="af1"/>
        <w:numPr>
          <w:ilvl w:val="0"/>
          <w:numId w:val="22"/>
        </w:numPr>
        <w:ind w:firstLineChars="0"/>
      </w:pPr>
      <w:r w:rsidRPr="006A6044">
        <w:t>内外部相关方的需求与期望；</w:t>
      </w:r>
    </w:p>
    <w:p w14:paraId="79BFC272" w14:textId="778E17AB" w:rsidR="00C33440" w:rsidRPr="006A6044" w:rsidRDefault="006E40DC" w:rsidP="00AD1DD1">
      <w:pPr>
        <w:pStyle w:val="af1"/>
        <w:numPr>
          <w:ilvl w:val="0"/>
          <w:numId w:val="22"/>
        </w:numPr>
        <w:ind w:firstLineChars="0"/>
      </w:pPr>
      <w:r w:rsidRPr="006A6044">
        <w:t>商业秘密</w:t>
      </w:r>
      <w:r w:rsidR="00F961CE">
        <w:rPr>
          <w:rFonts w:hint="eastAsia"/>
        </w:rPr>
        <w:t>全</w:t>
      </w:r>
      <w:r w:rsidRPr="006A6044">
        <w:t>生命周期过程、</w:t>
      </w:r>
      <w:r w:rsidRPr="006A6044">
        <w:rPr>
          <w:bCs/>
        </w:rPr>
        <w:t>商业秘密相关的产品、服务、项目的特性及变更</w:t>
      </w:r>
      <w:r w:rsidRPr="006A6044">
        <w:t>；</w:t>
      </w:r>
    </w:p>
    <w:p w14:paraId="4C9375D7" w14:textId="77777777" w:rsidR="00C33440" w:rsidRPr="006A6044" w:rsidRDefault="006E40DC" w:rsidP="00AD1DD1">
      <w:pPr>
        <w:pStyle w:val="af1"/>
        <w:numPr>
          <w:ilvl w:val="0"/>
          <w:numId w:val="22"/>
        </w:numPr>
        <w:ind w:firstLineChars="0"/>
      </w:pPr>
      <w:r w:rsidRPr="006A6044">
        <w:t>适用的法律法规、行业规范、内部制度与体系标准要求；</w:t>
      </w:r>
    </w:p>
    <w:p w14:paraId="501C9EA2" w14:textId="77777777" w:rsidR="00C33440" w:rsidRPr="006A6044" w:rsidRDefault="006E40DC" w:rsidP="00AD1DD1">
      <w:pPr>
        <w:pStyle w:val="af1"/>
        <w:numPr>
          <w:ilvl w:val="0"/>
          <w:numId w:val="22"/>
        </w:numPr>
        <w:ind w:firstLineChars="0"/>
      </w:pPr>
      <w:r w:rsidRPr="006A6044">
        <w:rPr>
          <w:bCs/>
        </w:rPr>
        <w:t>接触商业秘密的外部供方</w:t>
      </w:r>
      <w:r w:rsidRPr="006A6044">
        <w:t>的评价与管控需求；</w:t>
      </w:r>
    </w:p>
    <w:p w14:paraId="74FE8B68" w14:textId="77777777" w:rsidR="00C33440" w:rsidRPr="006A6044" w:rsidRDefault="006E40DC" w:rsidP="00AD1DD1">
      <w:pPr>
        <w:pStyle w:val="af1"/>
        <w:numPr>
          <w:ilvl w:val="0"/>
          <w:numId w:val="22"/>
        </w:numPr>
        <w:ind w:firstLineChars="0"/>
      </w:pPr>
      <w:r w:rsidRPr="006A6044">
        <w:t>体系成熟度、保护绩效、泄密事件、违规与投诉；</w:t>
      </w:r>
    </w:p>
    <w:p w14:paraId="64371DD3" w14:textId="77777777" w:rsidR="00C33440" w:rsidRPr="006A6044" w:rsidRDefault="006E40DC" w:rsidP="00AD1DD1">
      <w:pPr>
        <w:pStyle w:val="af1"/>
        <w:numPr>
          <w:ilvl w:val="0"/>
          <w:numId w:val="22"/>
        </w:numPr>
        <w:ind w:firstLineChars="0"/>
      </w:pPr>
      <w:r w:rsidRPr="006A6044">
        <w:t>已识别的商业秘密管理风险与机遇；</w:t>
      </w:r>
    </w:p>
    <w:p w14:paraId="31800A09" w14:textId="77777777" w:rsidR="00C33440" w:rsidRPr="006A6044" w:rsidRDefault="006E40DC" w:rsidP="00AD1DD1">
      <w:pPr>
        <w:pStyle w:val="af1"/>
        <w:numPr>
          <w:ilvl w:val="0"/>
          <w:numId w:val="22"/>
        </w:numPr>
        <w:ind w:firstLineChars="0"/>
      </w:pPr>
      <w:r w:rsidRPr="006A6044">
        <w:t>以往审核结果及整改有效性。</w:t>
      </w:r>
    </w:p>
    <w:p w14:paraId="180DC1B4" w14:textId="77777777" w:rsidR="00C33440" w:rsidRPr="006A6044" w:rsidRDefault="006E40DC" w:rsidP="0069038C">
      <w:pPr>
        <w:ind w:firstLine="420"/>
      </w:pPr>
      <w:r w:rsidRPr="006A6044">
        <w:t>示例：审核方案的目标包括：</w:t>
      </w:r>
    </w:p>
    <w:p w14:paraId="62CCE656" w14:textId="17BE6320" w:rsidR="00C33440" w:rsidRPr="006A6044" w:rsidRDefault="00090106" w:rsidP="0069038C">
      <w:pPr>
        <w:ind w:firstLine="420"/>
      </w:pPr>
      <w:r>
        <w:t>——</w:t>
      </w:r>
      <w:r w:rsidR="006E40DC" w:rsidRPr="006A6044">
        <w:t xml:space="preserve"> </w:t>
      </w:r>
      <w:r w:rsidR="006E40DC" w:rsidRPr="006A6044">
        <w:t>评价受审核方商业秘密管理体系与审核准则的符合性、有效性；</w:t>
      </w:r>
    </w:p>
    <w:p w14:paraId="69AD6A2D" w14:textId="72E0EC98" w:rsidR="00C33440" w:rsidRPr="006A6044" w:rsidRDefault="00090106" w:rsidP="0069038C">
      <w:pPr>
        <w:ind w:firstLine="420"/>
      </w:pPr>
      <w:r>
        <w:t>——</w:t>
      </w:r>
      <w:r w:rsidR="006E40DC" w:rsidRPr="006A6044">
        <w:t xml:space="preserve"> </w:t>
      </w:r>
      <w:r w:rsidR="006E40DC" w:rsidRPr="006A6044">
        <w:t>评价受审核方组织结构、职能设置的适宜性，角色、职责与权限的落实情况；</w:t>
      </w:r>
    </w:p>
    <w:p w14:paraId="3CCF20A2" w14:textId="6F558C5C" w:rsidR="00C33440" w:rsidRPr="006A6044" w:rsidRDefault="00090106" w:rsidP="0069038C">
      <w:pPr>
        <w:ind w:firstLine="420"/>
      </w:pPr>
      <w:r>
        <w:t>——</w:t>
      </w:r>
      <w:r w:rsidR="006E40DC" w:rsidRPr="006A6044">
        <w:t xml:space="preserve"> </w:t>
      </w:r>
      <w:r w:rsidR="006E40DC" w:rsidRPr="006A6044">
        <w:t>评价受审核方成文信息、管理规定、过程、程序与审核准则的符合性；</w:t>
      </w:r>
    </w:p>
    <w:p w14:paraId="7123A9FC" w14:textId="546AC7C9" w:rsidR="00C33440" w:rsidRPr="006A6044" w:rsidRDefault="00090106" w:rsidP="0069038C">
      <w:pPr>
        <w:ind w:firstLine="420"/>
      </w:pPr>
      <w:r>
        <w:t>——</w:t>
      </w:r>
      <w:r w:rsidR="006E40DC" w:rsidRPr="006A6044">
        <w:rPr>
          <w:rFonts w:hint="eastAsia"/>
        </w:rPr>
        <w:t xml:space="preserve"> </w:t>
      </w:r>
      <w:r w:rsidR="006E40DC" w:rsidRPr="006A6044">
        <w:rPr>
          <w:rFonts w:hint="eastAsia"/>
        </w:rPr>
        <w:t>验证接触商业秘密的外部供方的保密管理能力；</w:t>
      </w:r>
    </w:p>
    <w:p w14:paraId="003D1F2A" w14:textId="06DE01B1" w:rsidR="00C33440" w:rsidRPr="006A6044" w:rsidRDefault="00090106" w:rsidP="0069038C">
      <w:pPr>
        <w:ind w:firstLine="420"/>
      </w:pPr>
      <w:r>
        <w:t>——</w:t>
      </w:r>
      <w:r w:rsidR="006E40DC" w:rsidRPr="006A6044">
        <w:rPr>
          <w:rFonts w:hint="eastAsia"/>
        </w:rPr>
        <w:t xml:space="preserve"> </w:t>
      </w:r>
      <w:r w:rsidR="006E40DC" w:rsidRPr="006A6044">
        <w:rPr>
          <w:rFonts w:hint="eastAsia"/>
        </w:rPr>
        <w:t>验证核心商业秘密接触岗位人员职责履行的有效性；</w:t>
      </w:r>
    </w:p>
    <w:p w14:paraId="43E1300D" w14:textId="6D0EBF1D" w:rsidR="00C33440" w:rsidRPr="006A6044" w:rsidRDefault="00090106" w:rsidP="0069038C">
      <w:pPr>
        <w:ind w:firstLine="420"/>
      </w:pPr>
      <w:r>
        <w:t>——</w:t>
      </w:r>
      <w:r w:rsidR="006E40DC" w:rsidRPr="006A6044">
        <w:rPr>
          <w:rFonts w:hint="eastAsia"/>
        </w:rPr>
        <w:t xml:space="preserve"> </w:t>
      </w:r>
      <w:r w:rsidR="006E40DC" w:rsidRPr="006A6044">
        <w:rPr>
          <w:rFonts w:hint="eastAsia"/>
        </w:rPr>
        <w:t>评估涉密载体全生命周期管理的可靠性。</w:t>
      </w:r>
    </w:p>
    <w:p w14:paraId="30FD397E" w14:textId="7B1146B0" w:rsidR="00C33440" w:rsidRPr="006A6044" w:rsidRDefault="00090106" w:rsidP="0069038C">
      <w:pPr>
        <w:ind w:firstLine="420"/>
      </w:pPr>
      <w:r>
        <w:t>——</w:t>
      </w:r>
      <w:r w:rsidR="006E40DC" w:rsidRPr="006A6044">
        <w:t xml:space="preserve"> </w:t>
      </w:r>
      <w:r w:rsidR="006E40DC" w:rsidRPr="006A6044">
        <w:t>评价受审核方商业秘密信息化</w:t>
      </w:r>
      <w:r w:rsidR="006E40DC" w:rsidRPr="006A6044">
        <w:rPr>
          <w:rFonts w:hint="eastAsia"/>
        </w:rPr>
        <w:t>防</w:t>
      </w:r>
      <w:r w:rsidR="006E40DC" w:rsidRPr="006A6044">
        <w:t>护体系的运行有效性；</w:t>
      </w:r>
    </w:p>
    <w:p w14:paraId="7D9365AB" w14:textId="48B9B954" w:rsidR="00C33440" w:rsidRPr="006A6044" w:rsidRDefault="00090106" w:rsidP="0069038C">
      <w:pPr>
        <w:ind w:firstLine="420"/>
      </w:pPr>
      <w:r>
        <w:t>——</w:t>
      </w:r>
      <w:r w:rsidR="006E40DC" w:rsidRPr="006A6044">
        <w:t xml:space="preserve"> </w:t>
      </w:r>
      <w:r w:rsidR="006E40DC" w:rsidRPr="006A6044">
        <w:t>识别商业秘密管理体系的改进机会；</w:t>
      </w:r>
    </w:p>
    <w:p w14:paraId="1AB05B97" w14:textId="64B03843" w:rsidR="00C33440" w:rsidRPr="006A6044" w:rsidRDefault="00090106" w:rsidP="0069038C">
      <w:pPr>
        <w:ind w:firstLine="420"/>
      </w:pPr>
      <w:r>
        <w:t>——</w:t>
      </w:r>
      <w:r w:rsidR="006E40DC" w:rsidRPr="006A6044">
        <w:t xml:space="preserve"> </w:t>
      </w:r>
      <w:r w:rsidR="006E40DC" w:rsidRPr="006A6044">
        <w:rPr>
          <w:rFonts w:hint="eastAsia"/>
        </w:rPr>
        <w:t>验证</w:t>
      </w:r>
      <w:r w:rsidR="006E40DC" w:rsidRPr="006A6044">
        <w:t>满足法律法规、监管要求</w:t>
      </w:r>
      <w:r w:rsidR="006E40DC" w:rsidRPr="006A6044">
        <w:rPr>
          <w:rFonts w:hint="eastAsia"/>
        </w:rPr>
        <w:t>符合性</w:t>
      </w:r>
      <w:r w:rsidR="006E40DC" w:rsidRPr="006A6044">
        <w:t>与合规承诺。</w:t>
      </w:r>
    </w:p>
    <w:p w14:paraId="45EA5910" w14:textId="77777777" w:rsidR="00C33440" w:rsidRPr="006A6044" w:rsidRDefault="006E40DC" w:rsidP="00456AF4">
      <w:pPr>
        <w:pStyle w:val="2"/>
      </w:pPr>
      <w:bookmarkStart w:id="26" w:name="_Toc233721108"/>
      <w:r w:rsidRPr="006A6044">
        <w:rPr>
          <w:lang w:val="en-US" w:bidi="ar-SA"/>
        </w:rPr>
        <w:t xml:space="preserve">5.3 </w:t>
      </w:r>
      <w:r w:rsidRPr="006A6044">
        <w:rPr>
          <w:lang w:val="en-US" w:bidi="ar-SA"/>
        </w:rPr>
        <w:t>确定和评价审核方案的风险和机遇</w:t>
      </w:r>
      <w:bookmarkEnd w:id="26"/>
    </w:p>
    <w:p w14:paraId="4A679626" w14:textId="77777777" w:rsidR="00C33440" w:rsidRPr="006A6044" w:rsidRDefault="006E40DC" w:rsidP="00456AF4">
      <w:pPr>
        <w:pStyle w:val="3"/>
        <w:rPr>
          <w:lang w:bidi="ar-SA"/>
        </w:rPr>
      </w:pPr>
      <w:r w:rsidRPr="006A6044">
        <w:rPr>
          <w:lang w:bidi="ar-SA"/>
        </w:rPr>
        <w:t xml:space="preserve">5.3.1 </w:t>
      </w:r>
      <w:r w:rsidRPr="006A6044">
        <w:rPr>
          <w:lang w:bidi="ar-SA"/>
        </w:rPr>
        <w:t>总则</w:t>
      </w:r>
    </w:p>
    <w:p w14:paraId="02F819C2" w14:textId="77777777" w:rsidR="00C33440" w:rsidRPr="006A6044" w:rsidRDefault="006E40DC" w:rsidP="007362E0">
      <w:pPr>
        <w:ind w:firstLine="420"/>
      </w:pPr>
      <w:r w:rsidRPr="006A6044">
        <w:rPr>
          <w:rFonts w:hint="eastAsia"/>
        </w:rPr>
        <w:t>受审核方商业秘密管理的内外部环境，会影响审核方案目标的实现、审核过程的合规性及审核结果的有效性。</w:t>
      </w:r>
    </w:p>
    <w:p w14:paraId="0300D4D0" w14:textId="77777777" w:rsidR="00C33440" w:rsidRPr="006A6044" w:rsidRDefault="006E40DC" w:rsidP="007362E0">
      <w:pPr>
        <w:ind w:firstLine="420"/>
      </w:pPr>
      <w:r w:rsidRPr="006A6044">
        <w:rPr>
          <w:rFonts w:hint="eastAsia"/>
        </w:rPr>
        <w:t>审核方案管理人员应系统识别与审核方案相关的风险和机遇，形成重点考虑事项并提交审核委托方，制定应对措施与改进安排，在全过程中防范受审核方商业秘密泄露。</w:t>
      </w:r>
    </w:p>
    <w:p w14:paraId="51F0DEEB" w14:textId="6374AC77" w:rsidR="00C33440" w:rsidRPr="006A6044" w:rsidRDefault="006E40DC" w:rsidP="007362E0">
      <w:pPr>
        <w:ind w:firstLine="420"/>
      </w:pPr>
      <w:r w:rsidRPr="006A6044">
        <w:rPr>
          <w:rFonts w:hint="eastAsia"/>
        </w:rPr>
        <w:t>审核方案的风险识别，应以受审核方商业秘密等级、泄露影响范围、管控薄弱环节为核心输入；</w:t>
      </w:r>
      <w:r w:rsidRPr="00946F34">
        <w:rPr>
          <w:rFonts w:hint="eastAsia"/>
        </w:rPr>
        <w:t>未获取受审核方基础概况信息的，</w:t>
      </w:r>
      <w:r w:rsidR="006916A9" w:rsidRPr="00946F34">
        <w:rPr>
          <w:rFonts w:hint="eastAsia"/>
        </w:rPr>
        <w:t>必要时与受审核方沟通补充，</w:t>
      </w:r>
      <w:r w:rsidRPr="00946F34">
        <w:rPr>
          <w:rFonts w:hint="eastAsia"/>
        </w:rPr>
        <w:t>评估审核方案的充分性与可行性。</w:t>
      </w:r>
    </w:p>
    <w:p w14:paraId="20A4C66B" w14:textId="77777777" w:rsidR="00C33440" w:rsidRPr="006A6044" w:rsidRDefault="006E40DC" w:rsidP="00456AF4">
      <w:pPr>
        <w:pStyle w:val="3"/>
        <w:rPr>
          <w:lang w:bidi="ar-SA"/>
        </w:rPr>
      </w:pPr>
      <w:r w:rsidRPr="006A6044">
        <w:rPr>
          <w:lang w:bidi="ar-SA"/>
        </w:rPr>
        <w:t xml:space="preserve">5.3.2 </w:t>
      </w:r>
      <w:r w:rsidRPr="006A6044">
        <w:rPr>
          <w:lang w:bidi="ar-SA"/>
        </w:rPr>
        <w:t>审核方案的风险</w:t>
      </w:r>
    </w:p>
    <w:p w14:paraId="6C5CBC07" w14:textId="77777777" w:rsidR="00C33440" w:rsidRPr="006A6044" w:rsidRDefault="006E40DC" w:rsidP="007362E0">
      <w:pPr>
        <w:ind w:firstLine="420"/>
      </w:pPr>
      <w:r w:rsidRPr="006A6044">
        <w:t>审核方案的风险包括但不限于：</w:t>
      </w:r>
    </w:p>
    <w:p w14:paraId="3CA64B7C" w14:textId="05CBD069" w:rsidR="00C33440" w:rsidRPr="006A6044" w:rsidRDefault="006E40DC" w:rsidP="00953D3B">
      <w:pPr>
        <w:pStyle w:val="af1"/>
        <w:numPr>
          <w:ilvl w:val="0"/>
          <w:numId w:val="23"/>
        </w:numPr>
        <w:ind w:firstLineChars="0"/>
      </w:pPr>
      <w:r w:rsidRPr="006A6044">
        <w:t>策划风险：</w:t>
      </w:r>
      <w:r w:rsidRPr="006A6044">
        <w:rPr>
          <w:lang w:val="en-US"/>
        </w:rPr>
        <w:t>审核目标、范围、</w:t>
      </w:r>
      <w:r w:rsidRPr="00946F34">
        <w:rPr>
          <w:lang w:val="en-US"/>
        </w:rPr>
        <w:t>重点未结合受审核方</w:t>
      </w:r>
      <w:r w:rsidRPr="00946F34">
        <w:rPr>
          <w:rFonts w:hint="eastAsia"/>
          <w:lang w:val="en-US"/>
        </w:rPr>
        <w:t>商业秘密管理体系</w:t>
      </w:r>
      <w:r w:rsidR="00953D3B" w:rsidRPr="00946F34">
        <w:rPr>
          <w:rFonts w:hint="eastAsia"/>
          <w:lang w:val="en-US"/>
        </w:rPr>
        <w:t>核心管理要求与过程</w:t>
      </w:r>
      <w:r w:rsidRPr="006A6044">
        <w:rPr>
          <w:lang w:val="en-US"/>
        </w:rPr>
        <w:t>、商业秘密信息化防护体系的特点，与商业秘密管控要求不匹配；</w:t>
      </w:r>
    </w:p>
    <w:p w14:paraId="52AAA019" w14:textId="77777777" w:rsidR="00C33440" w:rsidRPr="006A6044" w:rsidRDefault="006E40DC" w:rsidP="00AD1DD1">
      <w:pPr>
        <w:pStyle w:val="af1"/>
        <w:numPr>
          <w:ilvl w:val="0"/>
          <w:numId w:val="23"/>
        </w:numPr>
        <w:ind w:firstLineChars="0"/>
      </w:pPr>
      <w:r w:rsidRPr="006A6044">
        <w:t>资源风险：</w:t>
      </w:r>
      <w:r w:rsidRPr="006A6044">
        <w:rPr>
          <w:lang w:val="en-US"/>
        </w:rPr>
        <w:t>审核时间、人员、方法等资源配置不足，未匹配高风险商业秘密环节的审核需求；</w:t>
      </w:r>
    </w:p>
    <w:p w14:paraId="76CCC6EE" w14:textId="77777777" w:rsidR="00C33440" w:rsidRPr="006A6044" w:rsidRDefault="006E40DC" w:rsidP="00AD1DD1">
      <w:pPr>
        <w:pStyle w:val="af1"/>
        <w:numPr>
          <w:ilvl w:val="0"/>
          <w:numId w:val="23"/>
        </w:numPr>
        <w:ind w:firstLineChars="0"/>
      </w:pPr>
      <w:r w:rsidRPr="006A6044">
        <w:t>人员风险：审核组成员能力不足、存在利益冲突、未按要求回避、保密意识薄弱；</w:t>
      </w:r>
    </w:p>
    <w:p w14:paraId="28F88F39" w14:textId="77777777" w:rsidR="00C33440" w:rsidRPr="006A6044" w:rsidRDefault="006E40DC" w:rsidP="00AD1DD1">
      <w:pPr>
        <w:pStyle w:val="af1"/>
        <w:numPr>
          <w:ilvl w:val="0"/>
          <w:numId w:val="23"/>
        </w:numPr>
        <w:ind w:firstLineChars="0"/>
      </w:pPr>
      <w:r w:rsidRPr="006A6044">
        <w:t>沟通风险：商业秘密信息沟通渠道不当、传递范围失控，形成泄密隐患；</w:t>
      </w:r>
    </w:p>
    <w:p w14:paraId="629B53CC" w14:textId="77777777" w:rsidR="00C33440" w:rsidRPr="006A6044" w:rsidRDefault="006E40DC" w:rsidP="00AD1DD1">
      <w:pPr>
        <w:pStyle w:val="af1"/>
        <w:numPr>
          <w:ilvl w:val="0"/>
          <w:numId w:val="23"/>
        </w:numPr>
        <w:ind w:firstLineChars="0"/>
      </w:pPr>
      <w:r w:rsidRPr="006A6044">
        <w:t>实施风险：审核活动未</w:t>
      </w:r>
      <w:r w:rsidRPr="006A6044">
        <w:rPr>
          <w:rFonts w:hint="eastAsia"/>
        </w:rPr>
        <w:t>考虑</w:t>
      </w:r>
      <w:r w:rsidRPr="006A6044">
        <w:rPr>
          <w:bCs/>
        </w:rPr>
        <w:t>受审核方</w:t>
      </w:r>
      <w:r w:rsidRPr="006A6044">
        <w:t>保密要求，证据获取、抽样、现场访问存在泄密风险；</w:t>
      </w:r>
    </w:p>
    <w:p w14:paraId="7BEAADFF" w14:textId="77777777" w:rsidR="00C33440" w:rsidRPr="006A6044" w:rsidRDefault="006E40DC" w:rsidP="00AD1DD1">
      <w:pPr>
        <w:pStyle w:val="af1"/>
        <w:numPr>
          <w:ilvl w:val="0"/>
          <w:numId w:val="23"/>
        </w:numPr>
        <w:ind w:firstLineChars="0"/>
      </w:pPr>
      <w:r w:rsidRPr="006A6044">
        <w:t>成文信息风险：审核记录、报告等涉及受审核方商业秘密的信息</w:t>
      </w:r>
      <w:r w:rsidRPr="006A6044">
        <w:rPr>
          <w:rFonts w:hint="eastAsia"/>
        </w:rPr>
        <w:t>未明确</w:t>
      </w:r>
      <w:r w:rsidRPr="006A6044">
        <w:t>管控要求，存在泄露、篡改、丢失风险；</w:t>
      </w:r>
    </w:p>
    <w:p w14:paraId="7521F742" w14:textId="77777777" w:rsidR="00C33440" w:rsidRPr="006A6044" w:rsidRDefault="006E40DC" w:rsidP="00AD1DD1">
      <w:pPr>
        <w:pStyle w:val="af1"/>
        <w:numPr>
          <w:ilvl w:val="0"/>
          <w:numId w:val="23"/>
        </w:numPr>
        <w:ind w:firstLineChars="0"/>
      </w:pPr>
      <w:r w:rsidRPr="006A6044">
        <w:t>监视与改进风险：未对审核方案执行与保密合规性实施监视，问题整改未形成闭环；</w:t>
      </w:r>
    </w:p>
    <w:p w14:paraId="3317A746" w14:textId="77777777" w:rsidR="00C33440" w:rsidRPr="006A6044" w:rsidRDefault="006E40DC" w:rsidP="00AD1DD1">
      <w:pPr>
        <w:pStyle w:val="af1"/>
        <w:numPr>
          <w:ilvl w:val="0"/>
          <w:numId w:val="23"/>
        </w:numPr>
        <w:ind w:firstLineChars="0"/>
      </w:pPr>
      <w:r w:rsidRPr="006A6044">
        <w:t>受审核方配合风险：受审核方限制商业秘密概况信息提供、关键人员不配合，导致审核证据不充分。</w:t>
      </w:r>
    </w:p>
    <w:p w14:paraId="2D78EB7E" w14:textId="77777777" w:rsidR="00C33440" w:rsidRPr="006A6044" w:rsidRDefault="006E40DC" w:rsidP="00456AF4">
      <w:pPr>
        <w:pStyle w:val="3"/>
        <w:rPr>
          <w:lang w:bidi="ar-SA"/>
        </w:rPr>
      </w:pPr>
      <w:r w:rsidRPr="006A6044">
        <w:rPr>
          <w:lang w:bidi="ar-SA"/>
        </w:rPr>
        <w:t xml:space="preserve">5.3.3 </w:t>
      </w:r>
      <w:r w:rsidRPr="006A6044">
        <w:rPr>
          <w:lang w:bidi="ar-SA"/>
        </w:rPr>
        <w:t>审核方案的机遇</w:t>
      </w:r>
    </w:p>
    <w:p w14:paraId="12EF0A0E" w14:textId="77777777" w:rsidR="00C33440" w:rsidRPr="006A6044" w:rsidRDefault="006E40DC" w:rsidP="007362E0">
      <w:pPr>
        <w:ind w:firstLine="420"/>
      </w:pPr>
      <w:r w:rsidRPr="006A6044">
        <w:rPr>
          <w:rFonts w:hint="eastAsia"/>
        </w:rPr>
        <w:t>审核方案的机遇包括但不限于：</w:t>
      </w:r>
    </w:p>
    <w:p w14:paraId="77618749" w14:textId="77777777" w:rsidR="00C33440" w:rsidRPr="006A6044" w:rsidRDefault="006E40DC" w:rsidP="00AD1DD1">
      <w:pPr>
        <w:pStyle w:val="af1"/>
        <w:numPr>
          <w:ilvl w:val="0"/>
          <w:numId w:val="24"/>
        </w:numPr>
        <w:ind w:firstLineChars="0"/>
      </w:pPr>
      <w:r w:rsidRPr="006A6044">
        <w:rPr>
          <w:rFonts w:hint="eastAsia"/>
        </w:rPr>
        <w:lastRenderedPageBreak/>
        <w:t>整合多体系审核，减少对商业秘密相关业务的干扰，降低多次进入商业秘密相关重点区域带来的泄密风险；</w:t>
      </w:r>
    </w:p>
    <w:p w14:paraId="738FF14E" w14:textId="77777777" w:rsidR="00C33440" w:rsidRPr="006A6044" w:rsidRDefault="006E40DC" w:rsidP="00AD1DD1">
      <w:pPr>
        <w:pStyle w:val="af1"/>
        <w:numPr>
          <w:ilvl w:val="0"/>
          <w:numId w:val="24"/>
        </w:numPr>
        <w:ind w:firstLineChars="0"/>
      </w:pPr>
      <w:r w:rsidRPr="006A6044">
        <w:rPr>
          <w:rFonts w:hint="eastAsia"/>
        </w:rPr>
        <w:t>采用现场与远程结合的审核方式，缩小商业秘密暴露范围；</w:t>
      </w:r>
    </w:p>
    <w:p w14:paraId="74292BDA" w14:textId="77777777" w:rsidR="00C33440" w:rsidRPr="006A6044" w:rsidRDefault="006E40DC" w:rsidP="00AD1DD1">
      <w:pPr>
        <w:pStyle w:val="af1"/>
        <w:numPr>
          <w:ilvl w:val="0"/>
          <w:numId w:val="24"/>
        </w:numPr>
        <w:ind w:firstLineChars="0"/>
      </w:pPr>
      <w:r w:rsidRPr="006A6044">
        <w:rPr>
          <w:rFonts w:hint="eastAsia"/>
        </w:rPr>
        <w:t>按商业秘密等级与泄密风险等级配置审核资源，提升审核有效性。</w:t>
      </w:r>
    </w:p>
    <w:p w14:paraId="6A844766" w14:textId="77777777" w:rsidR="00C33440" w:rsidRPr="006A6044" w:rsidRDefault="006E40DC" w:rsidP="00456AF4">
      <w:pPr>
        <w:pStyle w:val="2"/>
        <w:rPr>
          <w:lang w:val="en-US" w:bidi="ar-SA"/>
        </w:rPr>
      </w:pPr>
      <w:bookmarkStart w:id="27" w:name="_Toc233721109"/>
      <w:r w:rsidRPr="006A6044">
        <w:rPr>
          <w:lang w:val="en-US" w:bidi="ar-SA"/>
        </w:rPr>
        <w:t xml:space="preserve">5.4 </w:t>
      </w:r>
      <w:r w:rsidRPr="006A6044">
        <w:rPr>
          <w:lang w:val="en-US" w:bidi="ar-SA"/>
        </w:rPr>
        <w:t>建立审核方案</w:t>
      </w:r>
      <w:bookmarkEnd w:id="27"/>
    </w:p>
    <w:p w14:paraId="6FB401F9" w14:textId="77777777" w:rsidR="00C33440" w:rsidRPr="006A6044" w:rsidRDefault="006E40DC" w:rsidP="00456AF4">
      <w:pPr>
        <w:pStyle w:val="3"/>
        <w:rPr>
          <w:lang w:bidi="ar-SA"/>
        </w:rPr>
      </w:pPr>
      <w:r w:rsidRPr="006A6044">
        <w:rPr>
          <w:lang w:bidi="ar-SA"/>
        </w:rPr>
        <w:t xml:space="preserve">5.4.1 </w:t>
      </w:r>
      <w:r w:rsidRPr="006A6044">
        <w:rPr>
          <w:lang w:bidi="ar-SA"/>
        </w:rPr>
        <w:t>总则</w:t>
      </w:r>
    </w:p>
    <w:p w14:paraId="67BC9934" w14:textId="77777777" w:rsidR="00C33440" w:rsidRPr="006A6044" w:rsidRDefault="006E40DC" w:rsidP="007362E0">
      <w:pPr>
        <w:ind w:firstLine="420"/>
      </w:pPr>
      <w:r w:rsidRPr="006A6044">
        <w:rPr>
          <w:rFonts w:hint="eastAsia"/>
        </w:rPr>
        <w:t>审核方案管理人员应依据审核原则、审核方案目标（见</w:t>
      </w:r>
      <w:r w:rsidRPr="006A6044">
        <w:rPr>
          <w:rFonts w:hint="eastAsia"/>
        </w:rPr>
        <w:t xml:space="preserve"> 5.2</w:t>
      </w:r>
      <w:r w:rsidRPr="006A6044">
        <w:rPr>
          <w:rFonts w:hint="eastAsia"/>
        </w:rPr>
        <w:t>）及</w:t>
      </w:r>
      <w:r w:rsidRPr="006A6044">
        <w:rPr>
          <w:rFonts w:hint="eastAsia"/>
        </w:rPr>
        <w:t xml:space="preserve"> 5.3 </w:t>
      </w:r>
      <w:r w:rsidRPr="006A6044">
        <w:rPr>
          <w:rFonts w:hint="eastAsia"/>
        </w:rPr>
        <w:t>确定的风险和机遇，建立、实施并保持商业秘密管理体系审核方案，明确审核活动的要求、职责、权限、资源配置与边界管控，应对风险和机遇，在审核全过程中防范受审核方商业秘密泄露。</w:t>
      </w:r>
    </w:p>
    <w:p w14:paraId="494E4186" w14:textId="77777777" w:rsidR="00C33440" w:rsidRPr="006A6044" w:rsidRDefault="006E40DC" w:rsidP="00456AF4">
      <w:pPr>
        <w:pStyle w:val="3"/>
        <w:rPr>
          <w:lang w:bidi="ar-SA"/>
        </w:rPr>
      </w:pPr>
      <w:r w:rsidRPr="006A6044">
        <w:rPr>
          <w:lang w:bidi="ar-SA"/>
        </w:rPr>
        <w:t>5.4</w:t>
      </w:r>
      <w:r w:rsidRPr="006A6044">
        <w:rPr>
          <w:rFonts w:hint="eastAsia"/>
          <w:lang w:bidi="ar-SA"/>
        </w:rPr>
        <w:t>.2</w:t>
      </w:r>
      <w:r w:rsidRPr="006A6044">
        <w:rPr>
          <w:lang w:bidi="ar-SA"/>
        </w:rPr>
        <w:t>审核方案管理人员的职责</w:t>
      </w:r>
    </w:p>
    <w:p w14:paraId="5A347F27" w14:textId="77777777" w:rsidR="00C33440" w:rsidRPr="006A6044" w:rsidRDefault="006E40DC" w:rsidP="007362E0">
      <w:pPr>
        <w:ind w:firstLine="420"/>
      </w:pPr>
      <w:r w:rsidRPr="006A6044">
        <w:rPr>
          <w:rFonts w:hint="eastAsia"/>
        </w:rPr>
        <w:t>审核方案管理人员应履行下列职责，覆盖审核方案策划、实施、监视、评审和改进全流程：</w:t>
      </w:r>
    </w:p>
    <w:p w14:paraId="2AFEF454" w14:textId="7FC62C13" w:rsidR="00C33440" w:rsidRPr="006A6044" w:rsidRDefault="006E40DC" w:rsidP="00946F34">
      <w:pPr>
        <w:pStyle w:val="af1"/>
        <w:numPr>
          <w:ilvl w:val="0"/>
          <w:numId w:val="4"/>
        </w:numPr>
        <w:ind w:firstLineChars="0"/>
      </w:pPr>
      <w:r w:rsidRPr="006A6044">
        <w:rPr>
          <w:rFonts w:hint="eastAsia"/>
        </w:rPr>
        <w:t>根据审核方案目标（见</w:t>
      </w:r>
      <w:r w:rsidRPr="006A6044">
        <w:rPr>
          <w:rFonts w:hint="eastAsia"/>
        </w:rPr>
        <w:t xml:space="preserve"> 5.2</w:t>
      </w:r>
      <w:r w:rsidRPr="006A6044">
        <w:rPr>
          <w:rFonts w:hint="eastAsia"/>
        </w:rPr>
        <w:t>）、适用要求及约束条件，确定审核方案的范围和详略程度，覆盖受审核方商业秘密管理体系</w:t>
      </w:r>
      <w:r w:rsidR="00946F34" w:rsidRPr="00946F34">
        <w:rPr>
          <w:rFonts w:hint="eastAsia"/>
        </w:rPr>
        <w:t>核心管理要求与过程</w:t>
      </w:r>
      <w:r w:rsidRPr="006A6044">
        <w:rPr>
          <w:rFonts w:hint="eastAsia"/>
        </w:rPr>
        <w:t>；</w:t>
      </w:r>
    </w:p>
    <w:p w14:paraId="11F00958" w14:textId="5A9AA000" w:rsidR="00C33440" w:rsidRPr="006A6044" w:rsidRDefault="006E40DC" w:rsidP="00AD1DD1">
      <w:pPr>
        <w:pStyle w:val="af1"/>
        <w:numPr>
          <w:ilvl w:val="0"/>
          <w:numId w:val="4"/>
        </w:numPr>
        <w:ind w:firstLineChars="0"/>
      </w:pPr>
      <w:r w:rsidRPr="006A6044">
        <w:rPr>
          <w:rFonts w:hint="eastAsia"/>
        </w:rPr>
        <w:t>识别影响审核方案的内外部因素，评估风险和机遇，制定并落实应对措施，将受审核方商业秘密</w:t>
      </w:r>
      <w:r w:rsidR="00CF16D6">
        <w:rPr>
          <w:rFonts w:hint="eastAsia"/>
        </w:rPr>
        <w:t>管控</w:t>
      </w:r>
      <w:r w:rsidRPr="006A6044">
        <w:rPr>
          <w:rFonts w:hint="eastAsia"/>
        </w:rPr>
        <w:t>要求融入审核全流程；</w:t>
      </w:r>
    </w:p>
    <w:p w14:paraId="40A32BBE" w14:textId="77777777" w:rsidR="00C33440" w:rsidRPr="006A6044" w:rsidRDefault="006E40DC" w:rsidP="00AD1DD1">
      <w:pPr>
        <w:pStyle w:val="af1"/>
        <w:numPr>
          <w:ilvl w:val="0"/>
          <w:numId w:val="4"/>
        </w:numPr>
        <w:ind w:firstLineChars="0"/>
      </w:pPr>
      <w:r w:rsidRPr="006A6044">
        <w:rPr>
          <w:rFonts w:hint="eastAsia"/>
        </w:rPr>
        <w:t>建立并保持与审核委托方、受审核方、审核组及其他相关方的沟通，传达审核方案安排，通报实施进展；涉及商业秘密的信息传递应在受审核方授权范围内进行，并采取受审核方认可的保密沟通方式；</w:t>
      </w:r>
    </w:p>
    <w:p w14:paraId="4ED1E965" w14:textId="3A5D969F" w:rsidR="00C33440" w:rsidRPr="006A6044" w:rsidRDefault="006E40DC" w:rsidP="00AD1DD1">
      <w:pPr>
        <w:pStyle w:val="af1"/>
        <w:numPr>
          <w:ilvl w:val="0"/>
          <w:numId w:val="4"/>
        </w:numPr>
        <w:ind w:firstLineChars="0"/>
      </w:pPr>
      <w:r w:rsidRPr="006A6044">
        <w:rPr>
          <w:rFonts w:hint="eastAsia"/>
        </w:rPr>
        <w:t>确定并提供审核所需的必要资源，包括人员、</w:t>
      </w:r>
      <w:r w:rsidR="00CF16D6">
        <w:rPr>
          <w:rFonts w:hint="eastAsia"/>
        </w:rPr>
        <w:t>方法、工具、设备、设施、信息及成文信息，并与受审核方商业秘密管控</w:t>
      </w:r>
      <w:r w:rsidRPr="006A6044">
        <w:rPr>
          <w:rFonts w:hint="eastAsia"/>
        </w:rPr>
        <w:t>要求相适配；</w:t>
      </w:r>
    </w:p>
    <w:p w14:paraId="65F3AB92" w14:textId="77777777" w:rsidR="00C33440" w:rsidRPr="006A6044" w:rsidRDefault="006E40DC" w:rsidP="00AD1DD1">
      <w:pPr>
        <w:pStyle w:val="af1"/>
        <w:numPr>
          <w:ilvl w:val="0"/>
          <w:numId w:val="4"/>
        </w:numPr>
        <w:ind w:firstLineChars="0"/>
      </w:pPr>
      <w:r w:rsidRPr="006A6044">
        <w:rPr>
          <w:rFonts w:hint="eastAsia"/>
        </w:rPr>
        <w:t>确保审核组整体具备相应能力，明确成员职责、权限、接触受审核方商业秘密的范围边界及保密要求，防范利益冲突与泄密风险；</w:t>
      </w:r>
    </w:p>
    <w:p w14:paraId="5009DEBF" w14:textId="77777777" w:rsidR="00C33440" w:rsidRPr="006A6044" w:rsidRDefault="006E40DC" w:rsidP="00AD1DD1">
      <w:pPr>
        <w:pStyle w:val="af1"/>
        <w:numPr>
          <w:ilvl w:val="0"/>
          <w:numId w:val="4"/>
        </w:numPr>
        <w:ind w:firstLineChars="0"/>
      </w:pPr>
      <w:r w:rsidRPr="006A6044">
        <w:rPr>
          <w:rFonts w:hint="eastAsia"/>
        </w:rPr>
        <w:t>针对每次审核，明确审核目标、范围和准则，使其与受审核方商业秘密分级管控、泄密风险防控、全生命周期管理的要求保持一致；</w:t>
      </w:r>
    </w:p>
    <w:p w14:paraId="25B33602" w14:textId="77777777" w:rsidR="00C33440" w:rsidRPr="006A6044" w:rsidRDefault="006E40DC" w:rsidP="00AD1DD1">
      <w:pPr>
        <w:pStyle w:val="af1"/>
        <w:numPr>
          <w:ilvl w:val="0"/>
          <w:numId w:val="4"/>
        </w:numPr>
        <w:ind w:firstLineChars="0"/>
      </w:pPr>
      <w:r w:rsidRPr="006A6044">
        <w:rPr>
          <w:rFonts w:hint="eastAsia"/>
        </w:rPr>
        <w:t>基于商业秘密风险等级、敏感程度、涉密载体类型、访问限制等因素，选择适宜的审核方法，确保审核方法与受审核方保密要求相匹配；</w:t>
      </w:r>
    </w:p>
    <w:p w14:paraId="672B9E6D" w14:textId="00482039" w:rsidR="00C33440" w:rsidRPr="006A6044" w:rsidRDefault="006E40DC" w:rsidP="00AD1DD1">
      <w:pPr>
        <w:pStyle w:val="af1"/>
        <w:numPr>
          <w:ilvl w:val="0"/>
          <w:numId w:val="4"/>
        </w:numPr>
        <w:ind w:firstLineChars="0"/>
      </w:pPr>
      <w:r w:rsidRPr="006A6044">
        <w:rPr>
          <w:rFonts w:hint="eastAsia"/>
        </w:rPr>
        <w:t>统筹协调审核日程、资源、人员与活动顺序，合理安排涉及核心</w:t>
      </w:r>
      <w:r w:rsidR="00CF16D6" w:rsidRPr="00946F34">
        <w:rPr>
          <w:rFonts w:hint="eastAsia"/>
        </w:rPr>
        <w:t>级</w:t>
      </w:r>
      <w:r w:rsidRPr="006A6044">
        <w:rPr>
          <w:rFonts w:hint="eastAsia"/>
        </w:rPr>
        <w:t>商业秘密的审核环节，避免与受审核方商业秘密信息集中处理时段冲突，减少对相关业务活动的干扰；</w:t>
      </w:r>
    </w:p>
    <w:p w14:paraId="0F69A22E" w14:textId="77777777" w:rsidR="00C33440" w:rsidRPr="006A6044" w:rsidRDefault="006E40DC" w:rsidP="00AD1DD1">
      <w:pPr>
        <w:pStyle w:val="af1"/>
        <w:numPr>
          <w:ilvl w:val="0"/>
          <w:numId w:val="4"/>
        </w:numPr>
        <w:ind w:firstLineChars="0"/>
      </w:pPr>
      <w:r w:rsidRPr="006A6044">
        <w:rPr>
          <w:rFonts w:hint="eastAsia"/>
        </w:rPr>
        <w:t>监督审核方案的执行情况，及时识别并应对实施过程中的风险、变更及突发事件；</w:t>
      </w:r>
    </w:p>
    <w:p w14:paraId="627F655F" w14:textId="77777777" w:rsidR="00C33440" w:rsidRPr="006A6044" w:rsidRDefault="006E40DC" w:rsidP="00AD1DD1">
      <w:pPr>
        <w:pStyle w:val="af1"/>
        <w:numPr>
          <w:ilvl w:val="0"/>
          <w:numId w:val="4"/>
        </w:numPr>
        <w:ind w:firstLineChars="0"/>
      </w:pPr>
      <w:r w:rsidRPr="006A6044">
        <w:rPr>
          <w:rFonts w:hint="eastAsia"/>
        </w:rPr>
        <w:t>对审核过程中形成的成文信息实施全流程管理，严格遵循受审核方的管理规定；</w:t>
      </w:r>
    </w:p>
    <w:p w14:paraId="4C60E339" w14:textId="77777777" w:rsidR="00C33440" w:rsidRPr="006A6044" w:rsidRDefault="006E40DC" w:rsidP="00AD1DD1">
      <w:pPr>
        <w:pStyle w:val="af1"/>
        <w:numPr>
          <w:ilvl w:val="0"/>
          <w:numId w:val="4"/>
        </w:numPr>
        <w:ind w:firstLineChars="0"/>
      </w:pPr>
      <w:r w:rsidRPr="006A6044">
        <w:rPr>
          <w:rFonts w:hint="eastAsia"/>
        </w:rPr>
        <w:t>按照第</w:t>
      </w:r>
      <w:r w:rsidRPr="006A6044">
        <w:rPr>
          <w:rFonts w:hint="eastAsia"/>
        </w:rPr>
        <w:t xml:space="preserve"> 5.6 </w:t>
      </w:r>
      <w:r w:rsidRPr="006A6044">
        <w:rPr>
          <w:rFonts w:hint="eastAsia"/>
        </w:rPr>
        <w:t>节的要求实施审核方案监视，跟踪审核活动的规范性、保密合规性与目标达成情况；</w:t>
      </w:r>
    </w:p>
    <w:p w14:paraId="3BF9E942" w14:textId="77777777" w:rsidR="00C33440" w:rsidRPr="006A6044" w:rsidRDefault="006E40DC" w:rsidP="00AD1DD1">
      <w:pPr>
        <w:pStyle w:val="af1"/>
        <w:numPr>
          <w:ilvl w:val="0"/>
          <w:numId w:val="4"/>
        </w:numPr>
        <w:ind w:firstLineChars="0"/>
      </w:pPr>
      <w:r w:rsidRPr="006A6044">
        <w:rPr>
          <w:rFonts w:hint="eastAsia"/>
        </w:rPr>
        <w:t>管理审核方案结果，评价每次审核目标的实现程度，评审审核报告的适宜性与保密性，控制审核报告的分发范围；</w:t>
      </w:r>
    </w:p>
    <w:p w14:paraId="7D7663DC" w14:textId="77777777" w:rsidR="00C33440" w:rsidRPr="006A6044" w:rsidRDefault="006E40DC" w:rsidP="00AD1DD1">
      <w:pPr>
        <w:pStyle w:val="af1"/>
        <w:numPr>
          <w:ilvl w:val="0"/>
          <w:numId w:val="4"/>
        </w:numPr>
        <w:ind w:firstLineChars="0"/>
      </w:pPr>
      <w:r w:rsidRPr="006A6044">
        <w:rPr>
          <w:rFonts w:hint="eastAsia"/>
        </w:rPr>
        <w:t>按照第</w:t>
      </w:r>
      <w:r w:rsidRPr="006A6044">
        <w:rPr>
          <w:rFonts w:hint="eastAsia"/>
        </w:rPr>
        <w:t xml:space="preserve"> 5.7 </w:t>
      </w:r>
      <w:r w:rsidRPr="006A6044">
        <w:rPr>
          <w:rFonts w:hint="eastAsia"/>
        </w:rPr>
        <w:t>节的要求开展审核方案评审与改进，确保审核方案适应商业秘密管理体系、风险及法规要求的变化；</w:t>
      </w:r>
    </w:p>
    <w:p w14:paraId="41E1FBCA" w14:textId="77777777" w:rsidR="00C33440" w:rsidRPr="006A6044" w:rsidRDefault="006E40DC" w:rsidP="00AD1DD1">
      <w:pPr>
        <w:pStyle w:val="af1"/>
        <w:numPr>
          <w:ilvl w:val="0"/>
          <w:numId w:val="4"/>
        </w:numPr>
        <w:ind w:firstLineChars="0"/>
      </w:pPr>
      <w:r w:rsidRPr="006A6044">
        <w:rPr>
          <w:rFonts w:hint="eastAsia"/>
        </w:rPr>
        <w:t>建立审核争议解决与投诉处理机制；</w:t>
      </w:r>
    </w:p>
    <w:p w14:paraId="15853A72" w14:textId="77777777" w:rsidR="00C33440" w:rsidRPr="006A6044" w:rsidRDefault="006E40DC" w:rsidP="00AD1DD1">
      <w:pPr>
        <w:pStyle w:val="af1"/>
        <w:numPr>
          <w:ilvl w:val="0"/>
          <w:numId w:val="4"/>
        </w:numPr>
        <w:ind w:firstLineChars="0"/>
      </w:pPr>
      <w:r w:rsidRPr="006A6044">
        <w:rPr>
          <w:rFonts w:hint="eastAsia"/>
        </w:rPr>
        <w:t>就审核方案与相关方沟通，并按程序获得批准。</w:t>
      </w:r>
    </w:p>
    <w:p w14:paraId="331FD486" w14:textId="77777777" w:rsidR="00C33440" w:rsidRPr="006A6044" w:rsidRDefault="006E40DC" w:rsidP="00456AF4">
      <w:pPr>
        <w:pStyle w:val="3"/>
        <w:rPr>
          <w:lang w:bidi="ar-SA"/>
        </w:rPr>
      </w:pPr>
      <w:r w:rsidRPr="006A6044">
        <w:rPr>
          <w:lang w:bidi="ar-SA"/>
        </w:rPr>
        <w:t>5.4.</w:t>
      </w:r>
      <w:r w:rsidRPr="006A6044">
        <w:rPr>
          <w:rFonts w:hint="eastAsia"/>
          <w:lang w:bidi="ar-SA"/>
        </w:rPr>
        <w:t>3</w:t>
      </w:r>
      <w:r w:rsidRPr="006A6044">
        <w:rPr>
          <w:lang w:bidi="ar-SA"/>
        </w:rPr>
        <w:t xml:space="preserve"> </w:t>
      </w:r>
      <w:r w:rsidRPr="006A6044">
        <w:rPr>
          <w:lang w:bidi="ar-SA"/>
        </w:rPr>
        <w:t>审核方案管理人员的能力</w:t>
      </w:r>
    </w:p>
    <w:p w14:paraId="6728D97E" w14:textId="77777777" w:rsidR="00C33440" w:rsidRPr="006A6044" w:rsidRDefault="006E40DC" w:rsidP="007362E0">
      <w:pPr>
        <w:ind w:firstLine="420"/>
      </w:pPr>
      <w:r w:rsidRPr="006A6044">
        <w:t>审核方案管理人员应具备以下知识和能力：</w:t>
      </w:r>
    </w:p>
    <w:p w14:paraId="252C952F" w14:textId="77777777" w:rsidR="00C33440" w:rsidRPr="006A6044" w:rsidRDefault="006E40DC" w:rsidP="00AD1DD1">
      <w:pPr>
        <w:pStyle w:val="af1"/>
        <w:numPr>
          <w:ilvl w:val="0"/>
          <w:numId w:val="5"/>
        </w:numPr>
        <w:ind w:firstLineChars="0"/>
      </w:pPr>
      <w:r w:rsidRPr="006A6044">
        <w:t>审核原则、审核方法、过程及基于风险的审核方法（见第</w:t>
      </w:r>
      <w:r w:rsidRPr="006A6044">
        <w:t xml:space="preserve"> 4 </w:t>
      </w:r>
      <w:r w:rsidRPr="006A6044">
        <w:t>章、</w:t>
      </w:r>
      <w:r w:rsidRPr="006A6044">
        <w:rPr>
          <w:bCs/>
        </w:rPr>
        <w:t>附录</w:t>
      </w:r>
      <w:r w:rsidRPr="006A6044">
        <w:rPr>
          <w:bCs/>
        </w:rPr>
        <w:t xml:space="preserve"> A.1 </w:t>
      </w:r>
      <w:r w:rsidRPr="006A6044">
        <w:rPr>
          <w:bCs/>
        </w:rPr>
        <w:t>和</w:t>
      </w:r>
      <w:r w:rsidRPr="006A6044">
        <w:rPr>
          <w:bCs/>
        </w:rPr>
        <w:t xml:space="preserve"> A.2</w:t>
      </w:r>
      <w:r w:rsidRPr="006A6044">
        <w:t>）；</w:t>
      </w:r>
    </w:p>
    <w:p w14:paraId="3A6400D2" w14:textId="77777777" w:rsidR="00C33440" w:rsidRPr="006A6044" w:rsidRDefault="006E40DC" w:rsidP="00AD1DD1">
      <w:pPr>
        <w:pStyle w:val="af1"/>
        <w:numPr>
          <w:ilvl w:val="0"/>
          <w:numId w:val="5"/>
        </w:numPr>
        <w:ind w:firstLineChars="0"/>
      </w:pPr>
      <w:r w:rsidRPr="006A6044">
        <w:t>商业秘密管理体系标准、相关文件；</w:t>
      </w:r>
    </w:p>
    <w:p w14:paraId="29803C7A" w14:textId="77777777" w:rsidR="00C33440" w:rsidRPr="006A6044" w:rsidRDefault="006E40DC" w:rsidP="00AD1DD1">
      <w:pPr>
        <w:pStyle w:val="af1"/>
        <w:numPr>
          <w:ilvl w:val="0"/>
          <w:numId w:val="5"/>
        </w:numPr>
        <w:ind w:firstLineChars="0"/>
      </w:pPr>
      <w:r w:rsidRPr="006A6044">
        <w:t>受审核方业务特点、商业秘密活动、相关方需求及管理体系环境；</w:t>
      </w:r>
    </w:p>
    <w:p w14:paraId="379CD309" w14:textId="77777777" w:rsidR="00C33440" w:rsidRPr="006A6044" w:rsidRDefault="006E40DC" w:rsidP="00AD1DD1">
      <w:pPr>
        <w:pStyle w:val="af1"/>
        <w:numPr>
          <w:ilvl w:val="0"/>
          <w:numId w:val="5"/>
        </w:numPr>
        <w:ind w:firstLineChars="0"/>
      </w:pPr>
      <w:r w:rsidRPr="006A6044">
        <w:t>适用于商业秘密保护的法律法规、监管要求及其他要求。</w:t>
      </w:r>
    </w:p>
    <w:p w14:paraId="1658DB63" w14:textId="77777777" w:rsidR="00C33440" w:rsidRPr="006A6044" w:rsidRDefault="006E40DC" w:rsidP="007362E0">
      <w:pPr>
        <w:ind w:firstLine="420"/>
      </w:pPr>
      <w:r w:rsidRPr="006A6044">
        <w:t>适当时，还应具备风险管理、过程管理、信息安全及信息通信技术（</w:t>
      </w:r>
      <w:r w:rsidRPr="006A6044">
        <w:t>ICT</w:t>
      </w:r>
      <w:r w:rsidRPr="006A6044">
        <w:t>）应用知识，并通过持续专</w:t>
      </w:r>
      <w:r w:rsidRPr="006A6044">
        <w:lastRenderedPageBreak/>
        <w:t>业发展保持和提升能力。</w:t>
      </w:r>
    </w:p>
    <w:p w14:paraId="69E513A5" w14:textId="77777777" w:rsidR="00C33440" w:rsidRPr="006A6044" w:rsidRDefault="006E40DC" w:rsidP="00456AF4">
      <w:pPr>
        <w:pStyle w:val="3"/>
        <w:rPr>
          <w:lang w:bidi="ar-SA"/>
        </w:rPr>
      </w:pPr>
      <w:r w:rsidRPr="006A6044">
        <w:rPr>
          <w:lang w:bidi="ar-SA"/>
        </w:rPr>
        <w:t>5.4.</w:t>
      </w:r>
      <w:r w:rsidRPr="006A6044">
        <w:rPr>
          <w:rFonts w:hint="eastAsia"/>
          <w:lang w:bidi="ar-SA"/>
        </w:rPr>
        <w:t>4</w:t>
      </w:r>
      <w:r w:rsidRPr="006A6044">
        <w:rPr>
          <w:lang w:bidi="ar-SA"/>
        </w:rPr>
        <w:t xml:space="preserve"> </w:t>
      </w:r>
      <w:r w:rsidRPr="006A6044">
        <w:rPr>
          <w:lang w:bidi="ar-SA"/>
        </w:rPr>
        <w:t>确定审核方案的范围和详略程度</w:t>
      </w:r>
    </w:p>
    <w:p w14:paraId="142F8101" w14:textId="77777777" w:rsidR="00C33440" w:rsidRPr="006A6044" w:rsidRDefault="006E40DC" w:rsidP="007362E0">
      <w:pPr>
        <w:ind w:firstLine="420"/>
      </w:pPr>
      <w:r w:rsidRPr="006A6044">
        <w:t>审核方案管理人员应在综合考虑下列因素的基础上，确定审核方案的范围和详略程度：</w:t>
      </w:r>
    </w:p>
    <w:p w14:paraId="7D74B197" w14:textId="77777777" w:rsidR="00C33440" w:rsidRPr="006A6044" w:rsidRDefault="006E40DC" w:rsidP="00AD1DD1">
      <w:pPr>
        <w:pStyle w:val="af1"/>
        <w:numPr>
          <w:ilvl w:val="0"/>
          <w:numId w:val="6"/>
        </w:numPr>
        <w:ind w:firstLineChars="0"/>
      </w:pPr>
      <w:r w:rsidRPr="006A6044">
        <w:t>审核目标、范围、周期、频次与日程安排；</w:t>
      </w:r>
    </w:p>
    <w:p w14:paraId="00CDF0D6" w14:textId="77777777" w:rsidR="00C33440" w:rsidRPr="006A6044" w:rsidRDefault="006E40DC" w:rsidP="00AD1DD1">
      <w:pPr>
        <w:pStyle w:val="af1"/>
        <w:numPr>
          <w:ilvl w:val="0"/>
          <w:numId w:val="6"/>
        </w:numPr>
        <w:ind w:firstLineChars="0"/>
      </w:pPr>
      <w:r w:rsidRPr="006A6044">
        <w:t>审核准则与适用的法律法规要求；</w:t>
      </w:r>
    </w:p>
    <w:p w14:paraId="779CE255" w14:textId="42BC7B18" w:rsidR="00C33440" w:rsidRPr="006A6044" w:rsidRDefault="006E40DC" w:rsidP="00946F34">
      <w:pPr>
        <w:pStyle w:val="af1"/>
        <w:numPr>
          <w:ilvl w:val="0"/>
          <w:numId w:val="6"/>
        </w:numPr>
        <w:ind w:firstLineChars="0"/>
      </w:pPr>
      <w:r w:rsidRPr="006A6044">
        <w:t>受审核方</w:t>
      </w:r>
      <w:r w:rsidRPr="006A6044">
        <w:rPr>
          <w:rFonts w:hint="eastAsia"/>
        </w:rPr>
        <w:t>商业秘密管理体系</w:t>
      </w:r>
      <w:r w:rsidR="00946F34" w:rsidRPr="00946F34">
        <w:rPr>
          <w:rFonts w:hint="eastAsia"/>
        </w:rPr>
        <w:t>核心管理要求与过程</w:t>
      </w:r>
      <w:r w:rsidRPr="006A6044">
        <w:t>的数量、重要性、复杂程度与地理分布；</w:t>
      </w:r>
    </w:p>
    <w:p w14:paraId="58A3D79B" w14:textId="77777777" w:rsidR="00C33440" w:rsidRPr="006A6044" w:rsidRDefault="006E40DC" w:rsidP="00AD1DD1">
      <w:pPr>
        <w:pStyle w:val="af1"/>
        <w:numPr>
          <w:ilvl w:val="0"/>
          <w:numId w:val="6"/>
        </w:numPr>
        <w:ind w:firstLineChars="0"/>
      </w:pPr>
      <w:r w:rsidRPr="006A6044">
        <w:t>影响商业秘密管理体系有效性的关键因素；</w:t>
      </w:r>
    </w:p>
    <w:p w14:paraId="20933CF0" w14:textId="77777777" w:rsidR="00C33440" w:rsidRPr="006A6044" w:rsidRDefault="006E40DC" w:rsidP="00AD1DD1">
      <w:pPr>
        <w:pStyle w:val="af1"/>
        <w:numPr>
          <w:ilvl w:val="0"/>
          <w:numId w:val="6"/>
        </w:numPr>
        <w:ind w:firstLineChars="0"/>
      </w:pPr>
      <w:r w:rsidRPr="006A6044">
        <w:t>以往审核结果、不符合项整改及相关体系评审输出；</w:t>
      </w:r>
    </w:p>
    <w:p w14:paraId="4B957EAE" w14:textId="77777777" w:rsidR="00C33440" w:rsidRPr="006A6044" w:rsidRDefault="006E40DC">
      <w:pPr>
        <w:pStyle w:val="af1"/>
        <w:numPr>
          <w:ilvl w:val="255"/>
          <w:numId w:val="0"/>
        </w:numPr>
        <w:ind w:firstLineChars="200" w:firstLine="420"/>
      </w:pPr>
      <w:r w:rsidRPr="006A6044">
        <w:rPr>
          <w:rFonts w:hint="eastAsia"/>
          <w:lang w:val="en-US"/>
        </w:rPr>
        <w:t xml:space="preserve">f)     </w:t>
      </w:r>
      <w:r w:rsidRPr="006A6044">
        <w:t>内外部环境、商业秘密风险的重大变更；</w:t>
      </w:r>
    </w:p>
    <w:p w14:paraId="4129BB98" w14:textId="77777777" w:rsidR="00C33440" w:rsidRPr="006A6044" w:rsidRDefault="006E40DC">
      <w:pPr>
        <w:pStyle w:val="af1"/>
        <w:numPr>
          <w:ilvl w:val="255"/>
          <w:numId w:val="0"/>
        </w:numPr>
        <w:ind w:left="420"/>
      </w:pPr>
      <w:r w:rsidRPr="006A6044">
        <w:rPr>
          <w:rFonts w:hint="eastAsia"/>
          <w:lang w:val="en-US"/>
        </w:rPr>
        <w:t xml:space="preserve">g)    </w:t>
      </w:r>
      <w:r w:rsidRPr="006A6044">
        <w:t>信息技术可用性，包括远程审核（见附录</w:t>
      </w:r>
      <w:r w:rsidRPr="006A6044">
        <w:t>A16</w:t>
      </w:r>
      <w:r w:rsidRPr="006A6044">
        <w:t>）的安全性、保密性与可行性；</w:t>
      </w:r>
    </w:p>
    <w:p w14:paraId="790E7CA6" w14:textId="77777777" w:rsidR="00C33440" w:rsidRPr="006A6044" w:rsidRDefault="006E40DC">
      <w:pPr>
        <w:pStyle w:val="af1"/>
        <w:numPr>
          <w:ilvl w:val="255"/>
          <w:numId w:val="0"/>
        </w:numPr>
        <w:ind w:firstLineChars="200" w:firstLine="420"/>
      </w:pPr>
      <w:r w:rsidRPr="006A6044">
        <w:rPr>
          <w:rFonts w:hint="eastAsia"/>
          <w:lang w:val="en-US"/>
        </w:rPr>
        <w:t xml:space="preserve">h)    </w:t>
      </w:r>
      <w:r w:rsidRPr="006A6044">
        <w:t>受审核方商业秘密管理体系的成熟度及以往审核的整改有效性。</w:t>
      </w:r>
    </w:p>
    <w:p w14:paraId="3BD0E29E" w14:textId="77777777" w:rsidR="00C33440" w:rsidRPr="006A6044" w:rsidRDefault="006E40DC" w:rsidP="00456AF4">
      <w:pPr>
        <w:pStyle w:val="3"/>
        <w:rPr>
          <w:lang w:bidi="ar-SA"/>
        </w:rPr>
      </w:pPr>
      <w:r w:rsidRPr="006A6044">
        <w:rPr>
          <w:lang w:bidi="ar-SA"/>
        </w:rPr>
        <w:t>5.4.</w:t>
      </w:r>
      <w:r w:rsidRPr="006A6044">
        <w:rPr>
          <w:rFonts w:hint="eastAsia"/>
          <w:lang w:bidi="ar-SA"/>
        </w:rPr>
        <w:t>5</w:t>
      </w:r>
      <w:r w:rsidRPr="006A6044">
        <w:rPr>
          <w:lang w:bidi="ar-SA"/>
        </w:rPr>
        <w:t xml:space="preserve"> </w:t>
      </w:r>
      <w:r w:rsidRPr="006A6044">
        <w:rPr>
          <w:lang w:bidi="ar-SA"/>
        </w:rPr>
        <w:t>确定审核方案资源</w:t>
      </w:r>
    </w:p>
    <w:p w14:paraId="57929A0B" w14:textId="77777777" w:rsidR="00C33440" w:rsidRPr="006A6044" w:rsidRDefault="006E40DC" w:rsidP="007362E0">
      <w:pPr>
        <w:ind w:firstLine="420"/>
      </w:pPr>
      <w:r w:rsidRPr="006A6044">
        <w:t>审核方案管理人员应根据审核目标、范围、风险与详略程度，确保可获得以下必要资源：</w:t>
      </w:r>
    </w:p>
    <w:p w14:paraId="2E2C7F40" w14:textId="77777777" w:rsidR="00C33440" w:rsidRPr="006A6044" w:rsidRDefault="006E40DC" w:rsidP="00AD1DD1">
      <w:pPr>
        <w:pStyle w:val="af1"/>
        <w:numPr>
          <w:ilvl w:val="0"/>
          <w:numId w:val="7"/>
        </w:numPr>
        <w:ind w:firstLineChars="0"/>
      </w:pPr>
      <w:r w:rsidRPr="006A6044">
        <w:t>适宜的财务与时间资源，满足审核深度与保密要求；</w:t>
      </w:r>
    </w:p>
    <w:p w14:paraId="7C1A7943" w14:textId="77777777" w:rsidR="00C33440" w:rsidRPr="006A6044" w:rsidRDefault="006E40DC" w:rsidP="00AD1DD1">
      <w:pPr>
        <w:pStyle w:val="af1"/>
        <w:numPr>
          <w:ilvl w:val="0"/>
          <w:numId w:val="7"/>
        </w:numPr>
        <w:ind w:firstLineChars="0"/>
      </w:pPr>
      <w:r w:rsidRPr="006A6044">
        <w:t>与商业秘密特点相适配的审核方法（现场、远程或组合）</w:t>
      </w:r>
      <w:r w:rsidRPr="006A6044">
        <w:rPr>
          <w:lang w:val="en-US"/>
        </w:rPr>
        <w:t>（见附录</w:t>
      </w:r>
      <w:r w:rsidRPr="006A6044">
        <w:rPr>
          <w:lang w:val="en-US"/>
        </w:rPr>
        <w:t>A1</w:t>
      </w:r>
      <w:r w:rsidRPr="006A6044">
        <w:rPr>
          <w:lang w:val="en-US"/>
        </w:rPr>
        <w:t>）</w:t>
      </w:r>
      <w:r w:rsidRPr="006A6044">
        <w:t>；</w:t>
      </w:r>
    </w:p>
    <w:p w14:paraId="1EAAF654" w14:textId="77777777" w:rsidR="00C33440" w:rsidRPr="006A6044" w:rsidRDefault="006E40DC" w:rsidP="00AD1DD1">
      <w:pPr>
        <w:pStyle w:val="af1"/>
        <w:numPr>
          <w:ilvl w:val="0"/>
          <w:numId w:val="7"/>
        </w:numPr>
        <w:ind w:firstLineChars="0"/>
      </w:pPr>
      <w:r w:rsidRPr="006A6044">
        <w:t>具备相应能力、能够遵守保密要求的审核员和技术专家；</w:t>
      </w:r>
    </w:p>
    <w:p w14:paraId="1FB8B914" w14:textId="77777777" w:rsidR="00C33440" w:rsidRPr="006A6044" w:rsidRDefault="006E40DC" w:rsidP="00AD1DD1">
      <w:pPr>
        <w:pStyle w:val="af1"/>
        <w:numPr>
          <w:ilvl w:val="0"/>
          <w:numId w:val="7"/>
        </w:numPr>
        <w:ind w:firstLineChars="0"/>
      </w:pPr>
      <w:r w:rsidRPr="006A6044">
        <w:t>差旅、住宿及其他常规审核保障资源；</w:t>
      </w:r>
    </w:p>
    <w:p w14:paraId="0CA0EF76" w14:textId="77777777" w:rsidR="00C33440" w:rsidRPr="006A6044" w:rsidRDefault="006E40DC" w:rsidP="00AD1DD1">
      <w:pPr>
        <w:pStyle w:val="af1"/>
        <w:numPr>
          <w:ilvl w:val="0"/>
          <w:numId w:val="7"/>
        </w:numPr>
        <w:ind w:firstLineChars="0"/>
      </w:pPr>
      <w:r w:rsidRPr="006A6044">
        <w:t>跨区域、跨时区沟通与协同安排；</w:t>
      </w:r>
    </w:p>
    <w:p w14:paraId="150F4861" w14:textId="77777777" w:rsidR="00C33440" w:rsidRPr="006A6044" w:rsidRDefault="006E40DC" w:rsidP="00AD1DD1">
      <w:pPr>
        <w:pStyle w:val="af1"/>
        <w:numPr>
          <w:ilvl w:val="0"/>
          <w:numId w:val="7"/>
        </w:numPr>
        <w:ind w:firstLineChars="0"/>
      </w:pPr>
      <w:r w:rsidRPr="006A6044">
        <w:t>经受审核方书面确认的、可用于核查涉密信息的安全访问机制与工具；</w:t>
      </w:r>
    </w:p>
    <w:p w14:paraId="065861CC" w14:textId="77777777" w:rsidR="00C33440" w:rsidRPr="006A6044" w:rsidRDefault="006E40DC" w:rsidP="00AD1DD1">
      <w:pPr>
        <w:pStyle w:val="af1"/>
        <w:numPr>
          <w:ilvl w:val="0"/>
          <w:numId w:val="7"/>
        </w:numPr>
        <w:ind w:firstLineChars="0"/>
      </w:pPr>
      <w:r w:rsidRPr="006A6044">
        <w:t>满足审核记录需求的常规工具与技术，不应使用未经受审核方批准的设备进入商业秘密相关区域。</w:t>
      </w:r>
    </w:p>
    <w:p w14:paraId="07AC7733" w14:textId="77777777" w:rsidR="00C33440" w:rsidRPr="006A6044" w:rsidRDefault="006E40DC" w:rsidP="00456AF4">
      <w:pPr>
        <w:pStyle w:val="2"/>
        <w:rPr>
          <w:w w:val="105"/>
        </w:rPr>
      </w:pPr>
      <w:bookmarkStart w:id="28" w:name="_Toc233721110"/>
      <w:r w:rsidRPr="006A6044">
        <w:rPr>
          <w:w w:val="105"/>
        </w:rPr>
        <w:t xml:space="preserve">5.5 </w:t>
      </w:r>
      <w:r w:rsidRPr="006A6044">
        <w:rPr>
          <w:rFonts w:hint="eastAsia"/>
          <w:w w:val="105"/>
        </w:rPr>
        <w:t>实施审核方案</w:t>
      </w:r>
      <w:bookmarkEnd w:id="28"/>
    </w:p>
    <w:p w14:paraId="7E6599D1" w14:textId="77777777" w:rsidR="00C33440" w:rsidRPr="006A6044" w:rsidRDefault="006E40DC" w:rsidP="00456AF4">
      <w:pPr>
        <w:pStyle w:val="3"/>
      </w:pPr>
      <w:r w:rsidRPr="006A6044">
        <w:rPr>
          <w:rFonts w:hint="eastAsia"/>
        </w:rPr>
        <w:t xml:space="preserve">5.5.1 </w:t>
      </w:r>
      <w:r w:rsidRPr="006A6044">
        <w:rPr>
          <w:rFonts w:hint="eastAsia"/>
        </w:rPr>
        <w:t>总则</w:t>
      </w:r>
    </w:p>
    <w:p w14:paraId="1ACAF345" w14:textId="77777777" w:rsidR="00C33440" w:rsidRPr="006A6044" w:rsidRDefault="006E40DC" w:rsidP="007362E0">
      <w:pPr>
        <w:ind w:firstLine="420"/>
      </w:pPr>
      <w:r w:rsidRPr="006A6044">
        <w:rPr>
          <w:rFonts w:hint="eastAsia"/>
        </w:rPr>
        <w:t>审核方案建立完成且所需资源已落实后，审核方案管理人员应依据审核方案统一组织、协调并实施全部审核活动。在审核方案实施全过程中，应将受审核方保密、分级管控、风险防控要求融入审核全流程，采取必要措施防范审核活动引发的商业秘密泄露、扩散、不当使用风险。</w:t>
      </w:r>
    </w:p>
    <w:p w14:paraId="76E359C8" w14:textId="77777777" w:rsidR="00C33440" w:rsidRPr="006A6044" w:rsidRDefault="006E40DC" w:rsidP="007362E0">
      <w:pPr>
        <w:ind w:firstLine="420"/>
      </w:pPr>
      <w:r w:rsidRPr="006A6044">
        <w:rPr>
          <w:rFonts w:hint="eastAsia"/>
        </w:rPr>
        <w:t>审核方案管理人员通过审核组长定期进度报备、受审核方同步反馈、审核过程记录追溯等方式，对审核方案实施全流程跟踪管控；针对审核过程中可能出现的商业秘密信息泄露、审核人员违规接触商业秘密等突发风险，明确审核组长为第一报告人，需第一时间向受审核方、审核方案管理人员同步通报，风险处置主体为受审核方，审核组需全力配合受审核方采取的管控措施。</w:t>
      </w:r>
    </w:p>
    <w:p w14:paraId="0AF844F2" w14:textId="77777777" w:rsidR="00C33440" w:rsidRPr="006A6044" w:rsidRDefault="006E40DC" w:rsidP="00456AF4">
      <w:pPr>
        <w:pStyle w:val="3"/>
      </w:pPr>
      <w:r w:rsidRPr="006A6044">
        <w:rPr>
          <w:rFonts w:hint="eastAsia"/>
        </w:rPr>
        <w:t xml:space="preserve">5.5.2 </w:t>
      </w:r>
      <w:r w:rsidRPr="006A6044">
        <w:rPr>
          <w:rFonts w:hint="eastAsia"/>
        </w:rPr>
        <w:t>规定每次审核的目标、范围和准则</w:t>
      </w:r>
    </w:p>
    <w:p w14:paraId="7179B1FB" w14:textId="77777777" w:rsidR="00C33440" w:rsidRPr="006A6044" w:rsidRDefault="006E40DC" w:rsidP="007362E0">
      <w:pPr>
        <w:ind w:firstLine="420"/>
      </w:pPr>
      <w:r w:rsidRPr="006A6044">
        <w:t>每次审核均应形成明确的审核目标、范围和准则，并与审核方案的总体目标保持一致。</w:t>
      </w:r>
    </w:p>
    <w:p w14:paraId="31210624" w14:textId="77777777" w:rsidR="00C33440" w:rsidRPr="006A6044" w:rsidRDefault="006E40DC" w:rsidP="007362E0">
      <w:pPr>
        <w:ind w:firstLine="420"/>
      </w:pPr>
      <w:r w:rsidRPr="006A6044">
        <w:t>审核目标应能够反映商业秘密管理体系的运行效果，通常包括：</w:t>
      </w:r>
    </w:p>
    <w:p w14:paraId="5AF553BD" w14:textId="77777777" w:rsidR="00C33440" w:rsidRPr="006A6044" w:rsidRDefault="006E40DC" w:rsidP="00AD1DD1">
      <w:pPr>
        <w:pStyle w:val="af1"/>
        <w:numPr>
          <w:ilvl w:val="0"/>
          <w:numId w:val="25"/>
        </w:numPr>
        <w:ind w:firstLineChars="0"/>
      </w:pPr>
      <w:r w:rsidRPr="006A6044">
        <w:t>评价受审核方商业秘密管理体系与适用准则的符合程度；</w:t>
      </w:r>
    </w:p>
    <w:p w14:paraId="109A7080" w14:textId="77777777" w:rsidR="00C33440" w:rsidRPr="006A6044" w:rsidRDefault="006E40DC" w:rsidP="00AD1DD1">
      <w:pPr>
        <w:pStyle w:val="af1"/>
        <w:numPr>
          <w:ilvl w:val="0"/>
          <w:numId w:val="25"/>
        </w:numPr>
        <w:ind w:firstLineChars="0"/>
      </w:pPr>
      <w:r w:rsidRPr="006A6044">
        <w:t>评价受审核方商业秘密管理体系实现法律法规、监管要求、保密义务、合同约定的能力；</w:t>
      </w:r>
    </w:p>
    <w:p w14:paraId="0FDA9520" w14:textId="77777777" w:rsidR="00C33440" w:rsidRPr="006A6044" w:rsidRDefault="006E40DC" w:rsidP="00AD1DD1">
      <w:pPr>
        <w:pStyle w:val="af1"/>
        <w:numPr>
          <w:ilvl w:val="0"/>
          <w:numId w:val="25"/>
        </w:numPr>
        <w:ind w:firstLineChars="0"/>
      </w:pPr>
      <w:r w:rsidRPr="006A6044">
        <w:t>评价商业秘密管理体系在防范泄密风险、实现商业秘密保护预期结果方面的有效性；</w:t>
      </w:r>
    </w:p>
    <w:p w14:paraId="4F97B00F" w14:textId="77777777" w:rsidR="00C33440" w:rsidRPr="006A6044" w:rsidRDefault="006E40DC" w:rsidP="00AD1DD1">
      <w:pPr>
        <w:pStyle w:val="af1"/>
        <w:numPr>
          <w:ilvl w:val="0"/>
          <w:numId w:val="25"/>
        </w:numPr>
        <w:ind w:firstLineChars="0"/>
      </w:pPr>
      <w:r w:rsidRPr="006A6044">
        <w:t>识别商业秘密管理体系的改进机会，尤其是高风险</w:t>
      </w:r>
      <w:r w:rsidRPr="006A6044">
        <w:rPr>
          <w:rFonts w:hint="eastAsia"/>
        </w:rPr>
        <w:t>事项</w:t>
      </w:r>
      <w:r w:rsidRPr="006A6044">
        <w:t>重复发生问题的改进方向；</w:t>
      </w:r>
    </w:p>
    <w:p w14:paraId="094A1B93" w14:textId="77777777" w:rsidR="00C33440" w:rsidRPr="006A6044" w:rsidRDefault="006E40DC" w:rsidP="00AD1DD1">
      <w:pPr>
        <w:pStyle w:val="af1"/>
        <w:numPr>
          <w:ilvl w:val="0"/>
          <w:numId w:val="25"/>
        </w:numPr>
        <w:ind w:firstLineChars="0"/>
      </w:pPr>
      <w:r w:rsidRPr="006A6044">
        <w:t>评价商业秘密管理体系与受审核方的组织环境、战略方向、业务模式的适宜性和充分性；</w:t>
      </w:r>
    </w:p>
    <w:p w14:paraId="7B108DFF" w14:textId="77777777" w:rsidR="00C33440" w:rsidRPr="006A6044" w:rsidRDefault="006E40DC" w:rsidP="00AD1DD1">
      <w:pPr>
        <w:pStyle w:val="af1"/>
        <w:numPr>
          <w:ilvl w:val="0"/>
          <w:numId w:val="25"/>
        </w:numPr>
        <w:ind w:firstLineChars="0"/>
      </w:pPr>
      <w:r w:rsidRPr="006A6044">
        <w:t>评价商业秘密管理体系应对内外部变化、实现保密目标、控制泄密风险的能力。</w:t>
      </w:r>
    </w:p>
    <w:p w14:paraId="0F12D005" w14:textId="3D46B786" w:rsidR="00C33440" w:rsidRPr="006A6044" w:rsidRDefault="00905EC1" w:rsidP="007362E0">
      <w:pPr>
        <w:ind w:firstLine="420"/>
      </w:pPr>
      <w:r>
        <w:t>审核范围应可审核</w:t>
      </w:r>
      <w:r w:rsidR="006E40DC" w:rsidRPr="006A6044">
        <w:t>与</w:t>
      </w:r>
      <w:r w:rsidR="006E40DC" w:rsidRPr="006A6044">
        <w:rPr>
          <w:bCs/>
        </w:rPr>
        <w:t>受审核方</w:t>
      </w:r>
      <w:r w:rsidR="006E40DC" w:rsidRPr="006A6044">
        <w:t>商业秘密管控边界相一致，包括：</w:t>
      </w:r>
    </w:p>
    <w:p w14:paraId="5FC31593" w14:textId="77777777" w:rsidR="00C33440" w:rsidRPr="006A6044" w:rsidRDefault="006E40DC" w:rsidP="00AD1DD1">
      <w:pPr>
        <w:pStyle w:val="af1"/>
        <w:numPr>
          <w:ilvl w:val="0"/>
          <w:numId w:val="26"/>
        </w:numPr>
        <w:ind w:firstLineChars="0"/>
      </w:pPr>
      <w:r w:rsidRPr="006A6044">
        <w:t>实际场所、虚拟场所、职能单元、业务线、商业秘密活动、管理过程、时间段等；</w:t>
      </w:r>
    </w:p>
    <w:p w14:paraId="5A1F865C" w14:textId="6D16499A" w:rsidR="00C33440" w:rsidRPr="006A6044" w:rsidRDefault="006E40DC" w:rsidP="00AD1DD1">
      <w:pPr>
        <w:pStyle w:val="af1"/>
        <w:numPr>
          <w:ilvl w:val="0"/>
          <w:numId w:val="26"/>
        </w:numPr>
        <w:ind w:firstLineChars="0"/>
      </w:pPr>
      <w:r w:rsidRPr="006A6044">
        <w:t>应明确覆盖商业秘密</w:t>
      </w:r>
      <w:r w:rsidR="00F961CE">
        <w:rPr>
          <w:rFonts w:hint="eastAsia"/>
        </w:rPr>
        <w:t>全</w:t>
      </w:r>
      <w:r w:rsidRPr="006A6044">
        <w:t>生命周期中的关键环节，包括</w:t>
      </w:r>
      <w:r w:rsidRPr="006A6044">
        <w:rPr>
          <w:rStyle w:val="ac"/>
          <w:rFonts w:ascii="Arial" w:hAnsi="Arial" w:cs="Arial"/>
          <w:b w:val="0"/>
          <w:bCs w:val="0"/>
        </w:rPr>
        <w:t>产生、识别与分级、存储、使用、传输、复制、外发、转让、许可、销毁</w:t>
      </w:r>
      <w:r w:rsidRPr="006A6044">
        <w:t>等；</w:t>
      </w:r>
    </w:p>
    <w:p w14:paraId="06726F16" w14:textId="14B9476C" w:rsidR="00C33440" w:rsidRPr="006A6044" w:rsidRDefault="006E40DC" w:rsidP="00AD1DD1">
      <w:pPr>
        <w:pStyle w:val="af1"/>
        <w:numPr>
          <w:ilvl w:val="0"/>
          <w:numId w:val="26"/>
        </w:numPr>
        <w:ind w:firstLineChars="0"/>
      </w:pPr>
      <w:r w:rsidRPr="006A6044">
        <w:rPr>
          <w:rStyle w:val="ac"/>
          <w:rFonts w:ascii="Arial" w:hAnsi="Arial" w:cs="Arial"/>
          <w:b w:val="0"/>
          <w:bCs w:val="0"/>
        </w:rPr>
        <w:t>商业秘密相关重点区域、不同保密等级的商业秘密、核心商业秘密接触岗位，以及商业秘密</w:t>
      </w:r>
      <w:r w:rsidR="00F961CE">
        <w:rPr>
          <w:rStyle w:val="ac"/>
          <w:rFonts w:ascii="Arial" w:hAnsi="Arial" w:cs="Arial" w:hint="eastAsia"/>
          <w:b w:val="0"/>
          <w:bCs w:val="0"/>
        </w:rPr>
        <w:t>全</w:t>
      </w:r>
      <w:r w:rsidRPr="006A6044">
        <w:rPr>
          <w:rStyle w:val="ac"/>
          <w:rFonts w:ascii="Arial" w:hAnsi="Arial" w:cs="Arial"/>
          <w:b w:val="0"/>
          <w:bCs w:val="0"/>
        </w:rPr>
        <w:t>生</w:t>
      </w:r>
      <w:r w:rsidRPr="006A6044">
        <w:rPr>
          <w:rStyle w:val="ac"/>
          <w:rFonts w:ascii="Arial" w:hAnsi="Arial" w:cs="Arial"/>
          <w:b w:val="0"/>
          <w:bCs w:val="0"/>
        </w:rPr>
        <w:lastRenderedPageBreak/>
        <w:t>命周期的关键过程。</w:t>
      </w:r>
    </w:p>
    <w:p w14:paraId="2D0A71F7" w14:textId="77777777" w:rsidR="00C33440" w:rsidRPr="006A6044" w:rsidRDefault="006E40DC" w:rsidP="007362E0">
      <w:pPr>
        <w:ind w:firstLine="420"/>
      </w:pPr>
      <w:r w:rsidRPr="006A6044">
        <w:t>审核准则可包括：</w:t>
      </w:r>
    </w:p>
    <w:p w14:paraId="04C2DAB0" w14:textId="77777777" w:rsidR="00C33440" w:rsidRPr="006A6044" w:rsidRDefault="006E40DC" w:rsidP="00AD1DD1">
      <w:pPr>
        <w:pStyle w:val="af1"/>
        <w:numPr>
          <w:ilvl w:val="0"/>
          <w:numId w:val="27"/>
        </w:numPr>
        <w:ind w:firstLineChars="0"/>
      </w:pPr>
      <w:r w:rsidRPr="006A6044">
        <w:t>商业秘密管理体系方针、程序、文件化信息；</w:t>
      </w:r>
    </w:p>
    <w:p w14:paraId="424C5021" w14:textId="77777777" w:rsidR="00C33440" w:rsidRPr="006A6044" w:rsidRDefault="006E40DC" w:rsidP="00AD1DD1">
      <w:pPr>
        <w:pStyle w:val="af1"/>
        <w:numPr>
          <w:ilvl w:val="0"/>
          <w:numId w:val="27"/>
        </w:numPr>
        <w:ind w:firstLineChars="0"/>
      </w:pPr>
      <w:r w:rsidRPr="006A6044">
        <w:t>商业秘密保护相关的法律法规、部门规章；</w:t>
      </w:r>
    </w:p>
    <w:p w14:paraId="04AAD2B1" w14:textId="77777777" w:rsidR="00C33440" w:rsidRPr="006A6044" w:rsidRDefault="006E40DC" w:rsidP="00AD1DD1">
      <w:pPr>
        <w:pStyle w:val="af1"/>
        <w:numPr>
          <w:ilvl w:val="0"/>
          <w:numId w:val="27"/>
        </w:numPr>
        <w:ind w:firstLineChars="0"/>
      </w:pPr>
      <w:r w:rsidRPr="006A6044">
        <w:t>商业秘密管理体系标准及规范性文件要求；</w:t>
      </w:r>
    </w:p>
    <w:p w14:paraId="28617578" w14:textId="77777777" w:rsidR="00C33440" w:rsidRPr="006A6044" w:rsidRDefault="006E40DC" w:rsidP="00AD1DD1">
      <w:pPr>
        <w:pStyle w:val="af1"/>
        <w:numPr>
          <w:ilvl w:val="0"/>
          <w:numId w:val="27"/>
        </w:numPr>
        <w:ind w:firstLineChars="0"/>
      </w:pPr>
      <w:r w:rsidRPr="006A6044">
        <w:t>受审核方的风险与机遇应对措施、保密制度、操作规程；</w:t>
      </w:r>
    </w:p>
    <w:p w14:paraId="3DE433AB" w14:textId="77777777" w:rsidR="00C33440" w:rsidRPr="006A6044" w:rsidRDefault="006E40DC" w:rsidP="00AD1DD1">
      <w:pPr>
        <w:pStyle w:val="af1"/>
        <w:numPr>
          <w:ilvl w:val="0"/>
          <w:numId w:val="27"/>
        </w:numPr>
        <w:ind w:firstLineChars="0"/>
      </w:pPr>
      <w:r w:rsidRPr="006A6044">
        <w:t>相关方要求、合同约定、</w:t>
      </w:r>
      <w:r w:rsidRPr="006A6044">
        <w:rPr>
          <w:bCs/>
        </w:rPr>
        <w:t>保密协议约定的保密义务</w:t>
      </w:r>
      <w:r w:rsidRPr="006A6044">
        <w:t>、承诺等。</w:t>
      </w:r>
    </w:p>
    <w:p w14:paraId="769EEE00" w14:textId="33B20433" w:rsidR="00C33440" w:rsidRDefault="006E40DC">
      <w:pPr>
        <w:ind w:left="420" w:firstLineChars="0" w:firstLine="0"/>
        <w:rPr>
          <w:rStyle w:val="Char"/>
        </w:rPr>
      </w:pPr>
      <w:r w:rsidRPr="006A6044">
        <w:rPr>
          <w:rFonts w:ascii="黑体" w:eastAsia="黑体" w:hAnsi="黑体"/>
          <w:sz w:val="18"/>
          <w:szCs w:val="18"/>
        </w:rPr>
        <w:t>注：</w:t>
      </w:r>
      <w:r w:rsidRPr="006A6044">
        <w:rPr>
          <w:rStyle w:val="Char"/>
        </w:rPr>
        <w:t>若审核准则未明确要求内部审核、管理评审活动，审核员不应将其纳入审核范围。</w:t>
      </w:r>
    </w:p>
    <w:p w14:paraId="4F57F0F1" w14:textId="77777777" w:rsidR="00905EC1" w:rsidRPr="006A6044" w:rsidRDefault="00905EC1">
      <w:pPr>
        <w:ind w:left="420" w:firstLineChars="0" w:firstLine="0"/>
        <w:rPr>
          <w:rFonts w:ascii="黑体" w:eastAsia="黑体" w:hAnsi="黑体"/>
          <w:sz w:val="18"/>
          <w:szCs w:val="18"/>
        </w:rPr>
      </w:pPr>
    </w:p>
    <w:p w14:paraId="665545C2" w14:textId="6A651AA4" w:rsidR="00C33440" w:rsidRPr="006A6044" w:rsidRDefault="006E40DC" w:rsidP="007362E0">
      <w:pPr>
        <w:ind w:firstLine="420"/>
      </w:pPr>
      <w:r w:rsidRPr="006A6044">
        <w:t>当审</w:t>
      </w:r>
      <w:r w:rsidR="00677000">
        <w:t>核目标、范围、准则发生变更时，应更新审核方案，评估对商业秘密</w:t>
      </w:r>
      <w:r w:rsidR="00677000">
        <w:rPr>
          <w:rFonts w:hint="eastAsia"/>
        </w:rPr>
        <w:t>管控</w:t>
      </w:r>
      <w:r w:rsidRPr="006A6044">
        <w:t>的影响，经与</w:t>
      </w:r>
      <w:r w:rsidRPr="006A6044">
        <w:rPr>
          <w:bCs/>
        </w:rPr>
        <w:t>受审核方</w:t>
      </w:r>
      <w:r w:rsidRPr="006A6044">
        <w:t>沟通、确认并获得批准后实施。</w:t>
      </w:r>
    </w:p>
    <w:p w14:paraId="70620CF9" w14:textId="77777777" w:rsidR="00C33440" w:rsidRPr="006A6044" w:rsidRDefault="006E40DC" w:rsidP="00456AF4">
      <w:pPr>
        <w:pStyle w:val="3"/>
      </w:pPr>
      <w:r w:rsidRPr="006A6044">
        <w:rPr>
          <w:rFonts w:hint="eastAsia"/>
        </w:rPr>
        <w:t xml:space="preserve">5.5.3 </w:t>
      </w:r>
      <w:r w:rsidRPr="006A6044">
        <w:rPr>
          <w:rFonts w:hint="eastAsia"/>
        </w:rPr>
        <w:t>选择和确定审核方法</w:t>
      </w:r>
    </w:p>
    <w:p w14:paraId="7C98A311" w14:textId="77777777" w:rsidR="00C33440" w:rsidRPr="006A6044" w:rsidRDefault="006E40DC" w:rsidP="007362E0">
      <w:pPr>
        <w:ind w:firstLine="420"/>
      </w:pPr>
      <w:r w:rsidRPr="006A6044">
        <w:t>审核方案管理人员应根据审核目标、范围、准则、商业秘密风险等级、信息接触限制、</w:t>
      </w:r>
      <w:r w:rsidRPr="006A6044">
        <w:rPr>
          <w:bCs/>
        </w:rPr>
        <w:t>受审核方接受程度</w:t>
      </w:r>
      <w:r w:rsidRPr="006A6044">
        <w:t>和信息安全条件，选择适宜的审核方法。</w:t>
      </w:r>
    </w:p>
    <w:p w14:paraId="06B4B1B3" w14:textId="77777777" w:rsidR="00C33440" w:rsidRPr="006A6044" w:rsidRDefault="006E40DC" w:rsidP="007362E0">
      <w:pPr>
        <w:ind w:firstLine="420"/>
      </w:pPr>
      <w:r w:rsidRPr="006A6044">
        <w:t>审核可采用现场审核、远程审核或两者结合的方式：</w:t>
      </w:r>
    </w:p>
    <w:p w14:paraId="5D11D081" w14:textId="77777777" w:rsidR="00C33440" w:rsidRPr="006A6044" w:rsidRDefault="006E40DC" w:rsidP="00AD1DD1">
      <w:pPr>
        <w:pStyle w:val="af1"/>
        <w:numPr>
          <w:ilvl w:val="0"/>
          <w:numId w:val="28"/>
        </w:numPr>
        <w:ind w:firstLineChars="0"/>
      </w:pPr>
      <w:r w:rsidRPr="006A6044">
        <w:t>现场审核适用于高风险商业秘密环节、</w:t>
      </w:r>
      <w:r w:rsidRPr="006A6044">
        <w:rPr>
          <w:bCs/>
        </w:rPr>
        <w:t>涉密载体</w:t>
      </w:r>
      <w:r w:rsidRPr="006A6044">
        <w:t>管理、</w:t>
      </w:r>
      <w:r w:rsidRPr="006A6044">
        <w:rPr>
          <w:rFonts w:hint="eastAsia"/>
          <w:bCs/>
          <w:lang w:val="en-US"/>
        </w:rPr>
        <w:t>涉密</w:t>
      </w:r>
      <w:r w:rsidRPr="006A6044">
        <w:rPr>
          <w:bCs/>
        </w:rPr>
        <w:t>区域</w:t>
      </w:r>
      <w:r w:rsidRPr="006A6044">
        <w:t>物理防护、过程现场观察等；</w:t>
      </w:r>
    </w:p>
    <w:p w14:paraId="0F78D2B6" w14:textId="77777777" w:rsidR="00C33440" w:rsidRPr="006A6044" w:rsidRDefault="006E40DC" w:rsidP="00AD1DD1">
      <w:pPr>
        <w:pStyle w:val="af1"/>
        <w:numPr>
          <w:ilvl w:val="0"/>
          <w:numId w:val="28"/>
        </w:numPr>
        <w:ind w:firstLineChars="0"/>
      </w:pPr>
      <w:r w:rsidRPr="006A6044">
        <w:t>远程审核适用于文件评审、记录查阅、非现场访谈、数据比对等，</w:t>
      </w:r>
      <w:r w:rsidRPr="006A6044">
        <w:rPr>
          <w:bCs/>
        </w:rPr>
        <w:t>应事前获得受审核方书面同意，采用受审核方认可的安全传输与访问渠道，不应通过公共网络传输未脱敏的商业秘密相关信息</w:t>
      </w:r>
      <w:r w:rsidRPr="006A6044">
        <w:t>。</w:t>
      </w:r>
    </w:p>
    <w:p w14:paraId="29384E89" w14:textId="77777777" w:rsidR="00C33440" w:rsidRPr="006A6044" w:rsidRDefault="006E40DC" w:rsidP="007362E0">
      <w:pPr>
        <w:ind w:firstLine="420"/>
      </w:pPr>
      <w:r w:rsidRPr="006A6044">
        <w:t>开展联合审核时，应统一审核方法、保密要求、证据规则、信息共享边界，避免重复、交叉</w:t>
      </w:r>
      <w:r w:rsidRPr="006A6044">
        <w:rPr>
          <w:rFonts w:hint="eastAsia"/>
          <w:lang w:val="en-US"/>
        </w:rPr>
        <w:t>接触</w:t>
      </w:r>
      <w:r w:rsidRPr="006A6044">
        <w:t>或泄露</w:t>
      </w:r>
      <w:r w:rsidRPr="006A6044">
        <w:rPr>
          <w:bCs/>
        </w:rPr>
        <w:t>受审核方</w:t>
      </w:r>
      <w:r w:rsidRPr="006A6044">
        <w:t>商业秘密。</w:t>
      </w:r>
    </w:p>
    <w:p w14:paraId="70299D02" w14:textId="77777777" w:rsidR="00C33440" w:rsidRPr="006A6044" w:rsidRDefault="006E40DC" w:rsidP="007362E0">
      <w:pPr>
        <w:ind w:firstLine="420"/>
      </w:pPr>
      <w:r w:rsidRPr="006A6044">
        <w:t>开展多体系</w:t>
      </w:r>
      <w:r w:rsidRPr="006A6044">
        <w:rPr>
          <w:rFonts w:hint="eastAsia"/>
        </w:rPr>
        <w:t>结合</w:t>
      </w:r>
      <w:r w:rsidRPr="006A6044">
        <w:t>审核时，应兼顾各管理体系要求。</w:t>
      </w:r>
    </w:p>
    <w:p w14:paraId="07793B42" w14:textId="77777777" w:rsidR="00C33440" w:rsidRPr="006A6044" w:rsidRDefault="006E40DC" w:rsidP="00456AF4">
      <w:pPr>
        <w:pStyle w:val="3"/>
      </w:pPr>
      <w:r w:rsidRPr="006A6044">
        <w:rPr>
          <w:rFonts w:hint="eastAsia"/>
        </w:rPr>
        <w:t xml:space="preserve">5.5.4 </w:t>
      </w:r>
      <w:r w:rsidRPr="006A6044">
        <w:rPr>
          <w:rFonts w:hint="eastAsia"/>
        </w:rPr>
        <w:t>选择审核组成员</w:t>
      </w:r>
    </w:p>
    <w:p w14:paraId="50E30B3F" w14:textId="77777777" w:rsidR="00C33440" w:rsidRPr="006A6044" w:rsidRDefault="006E40DC" w:rsidP="007362E0">
      <w:pPr>
        <w:ind w:firstLine="420"/>
      </w:pPr>
      <w:r w:rsidRPr="006A6044">
        <w:t>审核方案管理人员应根据审核目标、范围、专业需求、风险等级和保密要求，选择并组建审核组。</w:t>
      </w:r>
    </w:p>
    <w:p w14:paraId="31335989" w14:textId="77777777" w:rsidR="00C33440" w:rsidRPr="006A6044" w:rsidRDefault="006E40DC" w:rsidP="007362E0">
      <w:pPr>
        <w:ind w:firstLine="420"/>
      </w:pPr>
      <w:r w:rsidRPr="006A6044">
        <w:t>审核组应确保：</w:t>
      </w:r>
    </w:p>
    <w:p w14:paraId="19FEBAF5" w14:textId="77777777" w:rsidR="00C33440" w:rsidRPr="006A6044" w:rsidRDefault="006E40DC" w:rsidP="00AD1DD1">
      <w:pPr>
        <w:pStyle w:val="af1"/>
        <w:numPr>
          <w:ilvl w:val="0"/>
          <w:numId w:val="29"/>
        </w:numPr>
        <w:ind w:firstLineChars="0"/>
      </w:pPr>
      <w:r w:rsidRPr="006A6044">
        <w:t>审核组整体具备商业秘密识别、分级管控、风险评估、保密措施验证等专业能力；</w:t>
      </w:r>
    </w:p>
    <w:p w14:paraId="5C5708D7" w14:textId="77777777" w:rsidR="00C33440" w:rsidRPr="006A6044" w:rsidRDefault="006E40DC" w:rsidP="00AD1DD1">
      <w:pPr>
        <w:pStyle w:val="af1"/>
        <w:numPr>
          <w:ilvl w:val="0"/>
          <w:numId w:val="29"/>
        </w:numPr>
        <w:ind w:firstLineChars="0"/>
      </w:pPr>
      <w:r w:rsidRPr="006A6044">
        <w:t>审核组成员与受审核方之间不存在影响审核公正性的利益冲突，并按要求履行回避义务；</w:t>
      </w:r>
    </w:p>
    <w:p w14:paraId="11FB1705" w14:textId="77777777" w:rsidR="00C33440" w:rsidRPr="006A6044" w:rsidRDefault="006E40DC" w:rsidP="00AD1DD1">
      <w:pPr>
        <w:pStyle w:val="af1"/>
        <w:numPr>
          <w:ilvl w:val="0"/>
          <w:numId w:val="29"/>
        </w:numPr>
        <w:ind w:firstLineChars="0"/>
      </w:pPr>
      <w:r w:rsidRPr="006A6044">
        <w:t>审核组成员已理解并</w:t>
      </w:r>
      <w:r w:rsidRPr="006A6044">
        <w:rPr>
          <w:bCs/>
        </w:rPr>
        <w:t>书面承诺遵守受审核方保密要求</w:t>
      </w:r>
      <w:r w:rsidRPr="006A6044">
        <w:t>，不擅自记录、复制、留存、传播受审核方商业秘密；</w:t>
      </w:r>
    </w:p>
    <w:p w14:paraId="68AED868" w14:textId="77777777" w:rsidR="00C33440" w:rsidRPr="006A6044" w:rsidRDefault="006E40DC" w:rsidP="00AD1DD1">
      <w:pPr>
        <w:pStyle w:val="af1"/>
        <w:numPr>
          <w:ilvl w:val="0"/>
          <w:numId w:val="29"/>
        </w:numPr>
        <w:ind w:firstLineChars="0"/>
      </w:pPr>
      <w:r w:rsidRPr="006A6044">
        <w:t>必要时配备技术专家，专家仅在</w:t>
      </w:r>
      <w:r w:rsidRPr="006A6044">
        <w:rPr>
          <w:bCs/>
        </w:rPr>
        <w:t>受审核方授权范围内</w:t>
      </w:r>
      <w:r w:rsidRPr="006A6044">
        <w:t>提供专业支持；</w:t>
      </w:r>
    </w:p>
    <w:p w14:paraId="16B0F376" w14:textId="249C0DBF" w:rsidR="00C33440" w:rsidRPr="006A6044" w:rsidRDefault="006E40DC" w:rsidP="00AD1DD1">
      <w:pPr>
        <w:pStyle w:val="af1"/>
        <w:numPr>
          <w:ilvl w:val="0"/>
          <w:numId w:val="29"/>
        </w:numPr>
        <w:ind w:firstLineChars="0"/>
      </w:pPr>
      <w:r w:rsidRPr="006A6044">
        <w:t>实习审核员在审核员指导下参与审核，</w:t>
      </w:r>
      <w:r w:rsidRPr="006A6044">
        <w:rPr>
          <w:bCs/>
        </w:rPr>
        <w:t>不应独立承担涉及商业秘密的审核工作</w:t>
      </w:r>
      <w:r w:rsidRPr="006A6044">
        <w:t>。</w:t>
      </w:r>
    </w:p>
    <w:p w14:paraId="1D78BC01" w14:textId="77777777" w:rsidR="00C33440" w:rsidRPr="006A6044" w:rsidRDefault="006E40DC" w:rsidP="007362E0">
      <w:pPr>
        <w:ind w:firstLine="420"/>
      </w:pPr>
      <w:r w:rsidRPr="006A6044">
        <w:t>审核组成员的最终确定，需经受审核方书面确认无利益冲突、符合其商业秘密管控要求后方可生效；受审核方有权对审核组成员提出回避要求，审核方案管理人员应按要求予以调整。</w:t>
      </w:r>
    </w:p>
    <w:p w14:paraId="3BD12670" w14:textId="77777777" w:rsidR="00C33440" w:rsidRPr="006A6044" w:rsidRDefault="006E40DC" w:rsidP="007362E0">
      <w:pPr>
        <w:ind w:firstLine="420"/>
      </w:pPr>
      <w:r w:rsidRPr="006A6044">
        <w:t>确定审核组规模和组成时，应考虑：</w:t>
      </w:r>
    </w:p>
    <w:p w14:paraId="61BC79BE" w14:textId="77777777" w:rsidR="00C33440" w:rsidRPr="006A6044" w:rsidRDefault="006E40DC" w:rsidP="007362E0">
      <w:pPr>
        <w:ind w:firstLine="420"/>
      </w:pPr>
      <w:r w:rsidRPr="006A6044">
        <w:t>专业领域匹配度、商业秘密相关业务流程复杂度、审核方法、语言与文化因素、受审核方业务特点等。</w:t>
      </w:r>
    </w:p>
    <w:p w14:paraId="16974CD0" w14:textId="77777777" w:rsidR="00C33440" w:rsidRPr="006A6044" w:rsidRDefault="006E40DC" w:rsidP="007362E0">
      <w:pPr>
        <w:ind w:firstLine="420"/>
      </w:pPr>
      <w:r w:rsidRPr="006A6044">
        <w:t>确需调整审核组时，由审核方案管理人员组织实施，并与审核组长、审核委托方、受审核方共同沟通确认，优先满足受审核方</w:t>
      </w:r>
      <w:r w:rsidRPr="006A6044">
        <w:rPr>
          <w:rFonts w:hint="eastAsia"/>
        </w:rPr>
        <w:t>的</w:t>
      </w:r>
      <w:r w:rsidRPr="006A6044">
        <w:t>商业秘密管控要求，调整后需重新履行受审核方的授权确认流程。</w:t>
      </w:r>
    </w:p>
    <w:p w14:paraId="456A726C" w14:textId="77777777" w:rsidR="00C33440" w:rsidRPr="006A6044" w:rsidRDefault="006E40DC" w:rsidP="00456AF4">
      <w:pPr>
        <w:pStyle w:val="3"/>
      </w:pPr>
      <w:r w:rsidRPr="006A6044">
        <w:rPr>
          <w:rFonts w:hint="eastAsia"/>
        </w:rPr>
        <w:t xml:space="preserve">5.5.5 </w:t>
      </w:r>
      <w:r w:rsidRPr="006A6044">
        <w:rPr>
          <w:rFonts w:hint="eastAsia"/>
        </w:rPr>
        <w:t>为审核组长分配审核职责</w:t>
      </w:r>
    </w:p>
    <w:p w14:paraId="1FB46F2E" w14:textId="77777777" w:rsidR="00C33440" w:rsidRPr="006A6044" w:rsidRDefault="006E40DC" w:rsidP="007362E0">
      <w:pPr>
        <w:ind w:firstLine="420"/>
      </w:pPr>
      <w:r w:rsidRPr="006A6044">
        <w:t>审核方案管理人员应在计划的审核日期之前向审核组长明确职责，提供与商业秘密审核相关的信息</w:t>
      </w:r>
      <w:r w:rsidRPr="006A6044">
        <w:rPr>
          <w:rFonts w:hint="eastAsia"/>
        </w:rPr>
        <w:t>，包括：</w:t>
      </w:r>
    </w:p>
    <w:p w14:paraId="6819F84C" w14:textId="77777777" w:rsidR="00C33440" w:rsidRPr="006A6044" w:rsidRDefault="006E40DC" w:rsidP="00AD1DD1">
      <w:pPr>
        <w:pStyle w:val="af1"/>
        <w:numPr>
          <w:ilvl w:val="0"/>
          <w:numId w:val="30"/>
        </w:numPr>
        <w:ind w:firstLineChars="0"/>
      </w:pPr>
      <w:r w:rsidRPr="006A6044">
        <w:t>审核目标；</w:t>
      </w:r>
    </w:p>
    <w:p w14:paraId="47576B7A" w14:textId="77777777" w:rsidR="00C33440" w:rsidRPr="006A6044" w:rsidRDefault="006E40DC" w:rsidP="00AD1DD1">
      <w:pPr>
        <w:pStyle w:val="af1"/>
        <w:numPr>
          <w:ilvl w:val="0"/>
          <w:numId w:val="30"/>
        </w:numPr>
        <w:ind w:firstLineChars="0"/>
      </w:pPr>
      <w:r w:rsidRPr="006A6044">
        <w:t>审核准则、文件化信息及</w:t>
      </w:r>
      <w:r w:rsidRPr="006A6044">
        <w:rPr>
          <w:bCs/>
        </w:rPr>
        <w:t>受审核方</w:t>
      </w:r>
      <w:r w:rsidRPr="006A6044">
        <w:t>商业秘密管理要求；</w:t>
      </w:r>
    </w:p>
    <w:p w14:paraId="7FC3086C" w14:textId="77777777" w:rsidR="00C33440" w:rsidRPr="006A6044" w:rsidRDefault="006E40DC" w:rsidP="00AD1DD1">
      <w:pPr>
        <w:pStyle w:val="af1"/>
        <w:numPr>
          <w:ilvl w:val="0"/>
          <w:numId w:val="30"/>
        </w:numPr>
        <w:ind w:firstLineChars="0"/>
      </w:pPr>
      <w:r w:rsidRPr="006A6044">
        <w:t>审核范围、高风险</w:t>
      </w:r>
      <w:r w:rsidRPr="006A6044">
        <w:rPr>
          <w:rFonts w:hint="eastAsia"/>
        </w:rPr>
        <w:t>事项</w:t>
      </w:r>
      <w:r w:rsidRPr="006A6044">
        <w:t>、</w:t>
      </w:r>
      <w:r w:rsidRPr="006A6044">
        <w:rPr>
          <w:bCs/>
        </w:rPr>
        <w:t>商业秘密管控边界</w:t>
      </w:r>
      <w:r w:rsidRPr="006A6044">
        <w:t>；</w:t>
      </w:r>
    </w:p>
    <w:p w14:paraId="78272705" w14:textId="77777777" w:rsidR="00C33440" w:rsidRPr="006A6044" w:rsidRDefault="006E40DC" w:rsidP="00AD1DD1">
      <w:pPr>
        <w:pStyle w:val="af1"/>
        <w:numPr>
          <w:ilvl w:val="0"/>
          <w:numId w:val="30"/>
        </w:numPr>
        <w:ind w:firstLineChars="0"/>
      </w:pPr>
      <w:r w:rsidRPr="006A6044">
        <w:t>审核方法、日程、证据收集规则；</w:t>
      </w:r>
    </w:p>
    <w:p w14:paraId="1110DA8A" w14:textId="77777777" w:rsidR="00C33440" w:rsidRPr="006A6044" w:rsidRDefault="006E40DC" w:rsidP="00AD1DD1">
      <w:pPr>
        <w:pStyle w:val="af1"/>
        <w:numPr>
          <w:ilvl w:val="0"/>
          <w:numId w:val="30"/>
        </w:numPr>
        <w:ind w:firstLineChars="0"/>
      </w:pPr>
      <w:r w:rsidRPr="006A6044">
        <w:t>审核组组成、分工、保密要求与</w:t>
      </w:r>
      <w:r w:rsidRPr="006A6044">
        <w:rPr>
          <w:bCs/>
        </w:rPr>
        <w:t>权限边界</w:t>
      </w:r>
      <w:r w:rsidRPr="006A6044">
        <w:t>；</w:t>
      </w:r>
    </w:p>
    <w:p w14:paraId="4E9C8D04" w14:textId="77777777" w:rsidR="00C33440" w:rsidRPr="006A6044" w:rsidRDefault="006E40DC" w:rsidP="00AD1DD1">
      <w:pPr>
        <w:pStyle w:val="af1"/>
        <w:numPr>
          <w:ilvl w:val="0"/>
          <w:numId w:val="30"/>
        </w:numPr>
        <w:ind w:firstLineChars="0"/>
      </w:pPr>
      <w:r w:rsidRPr="006A6044">
        <w:t>受审核方联络人、</w:t>
      </w:r>
      <w:r w:rsidRPr="006A6044">
        <w:rPr>
          <w:bCs/>
        </w:rPr>
        <w:t>商业秘密相关重点区域的准入授权要求</w:t>
      </w:r>
      <w:r w:rsidRPr="006A6044">
        <w:t>；</w:t>
      </w:r>
    </w:p>
    <w:p w14:paraId="66DAA4B9" w14:textId="77777777" w:rsidR="00C33440" w:rsidRPr="006A6044" w:rsidRDefault="006E40DC" w:rsidP="00AD1DD1">
      <w:pPr>
        <w:pStyle w:val="af1"/>
        <w:numPr>
          <w:ilvl w:val="0"/>
          <w:numId w:val="30"/>
        </w:numPr>
        <w:ind w:firstLineChars="0"/>
      </w:pPr>
      <w:r w:rsidRPr="006A6044">
        <w:lastRenderedPageBreak/>
        <w:t>审核所需资源、工具、信息安全条件；</w:t>
      </w:r>
    </w:p>
    <w:p w14:paraId="6CEE37FA" w14:textId="77777777" w:rsidR="00C33440" w:rsidRPr="006A6044" w:rsidRDefault="006E40DC" w:rsidP="00AD1DD1">
      <w:pPr>
        <w:pStyle w:val="af1"/>
        <w:numPr>
          <w:ilvl w:val="0"/>
          <w:numId w:val="30"/>
        </w:numPr>
        <w:ind w:firstLineChars="0"/>
      </w:pPr>
      <w:r w:rsidRPr="006A6044">
        <w:t>已识别的风险、机遇及应对要求；</w:t>
      </w:r>
    </w:p>
    <w:p w14:paraId="09E66BCF" w14:textId="77777777" w:rsidR="00C33440" w:rsidRPr="006A6044" w:rsidRDefault="006E40DC" w:rsidP="00AD1DD1">
      <w:pPr>
        <w:pStyle w:val="af1"/>
        <w:numPr>
          <w:ilvl w:val="0"/>
          <w:numId w:val="30"/>
        </w:numPr>
        <w:ind w:firstLineChars="0"/>
      </w:pPr>
      <w:r w:rsidRPr="006A6044">
        <w:t>与受审核方沟通的要点与保密限制。</w:t>
      </w:r>
    </w:p>
    <w:p w14:paraId="67C28C95" w14:textId="77777777" w:rsidR="00C33440" w:rsidRPr="006A6044" w:rsidRDefault="006E40DC" w:rsidP="007362E0">
      <w:pPr>
        <w:ind w:firstLine="420"/>
      </w:pPr>
      <w:r w:rsidRPr="006A6044">
        <w:t>联合审核时，应明确各参与方的职责、权限、信息共享范围、保密责任与报告规则。</w:t>
      </w:r>
    </w:p>
    <w:p w14:paraId="2D982CA9" w14:textId="77777777" w:rsidR="00C33440" w:rsidRPr="006A6044" w:rsidRDefault="006E40DC" w:rsidP="00456AF4">
      <w:pPr>
        <w:pStyle w:val="3"/>
      </w:pPr>
      <w:r w:rsidRPr="006A6044">
        <w:rPr>
          <w:rFonts w:hint="eastAsia"/>
        </w:rPr>
        <w:t xml:space="preserve">5.5.6 </w:t>
      </w:r>
      <w:r w:rsidRPr="006A6044">
        <w:rPr>
          <w:rFonts w:hint="eastAsia"/>
        </w:rPr>
        <w:t>管理审核方案结果</w:t>
      </w:r>
    </w:p>
    <w:p w14:paraId="41F624E3" w14:textId="77777777" w:rsidR="00C33440" w:rsidRPr="006A6044" w:rsidRDefault="006E40DC" w:rsidP="007362E0">
      <w:pPr>
        <w:ind w:firstLine="420"/>
      </w:pPr>
      <w:r w:rsidRPr="006A6044">
        <w:t>审核方案管理人员应对审核结果进行统筹管理，确保结果得到合理利用并符合</w:t>
      </w:r>
      <w:r w:rsidRPr="006A6044">
        <w:rPr>
          <w:bCs/>
        </w:rPr>
        <w:t>受审核方</w:t>
      </w:r>
      <w:r w:rsidRPr="006A6044">
        <w:t>保密</w:t>
      </w:r>
      <w:r w:rsidRPr="006A6044">
        <w:rPr>
          <w:rFonts w:hint="eastAsia"/>
          <w:lang w:val="en-US"/>
        </w:rPr>
        <w:t>管控</w:t>
      </w:r>
      <w:r w:rsidRPr="006A6044">
        <w:t>要求：</w:t>
      </w:r>
    </w:p>
    <w:p w14:paraId="1AF1FBF9" w14:textId="77777777" w:rsidR="00C33440" w:rsidRPr="006A6044" w:rsidRDefault="006E40DC" w:rsidP="00AD1DD1">
      <w:pPr>
        <w:pStyle w:val="af1"/>
        <w:numPr>
          <w:ilvl w:val="0"/>
          <w:numId w:val="31"/>
        </w:numPr>
        <w:ind w:firstLineChars="0"/>
      </w:pPr>
      <w:r w:rsidRPr="006A6044">
        <w:t>评价每次审核目标的实现程度，重点关注商业秘密管控有效性；</w:t>
      </w:r>
    </w:p>
    <w:p w14:paraId="505C3B53" w14:textId="77777777" w:rsidR="00C33440" w:rsidRPr="006A6044" w:rsidRDefault="006E40DC" w:rsidP="00AD1DD1">
      <w:pPr>
        <w:pStyle w:val="af1"/>
        <w:numPr>
          <w:ilvl w:val="0"/>
          <w:numId w:val="31"/>
        </w:numPr>
        <w:ind w:firstLineChars="0"/>
      </w:pPr>
      <w:r w:rsidRPr="006A6044">
        <w:t>评审审核报告的适宜性、准确性与保密性，</w:t>
      </w:r>
      <w:r w:rsidRPr="006A6044">
        <w:rPr>
          <w:bCs/>
        </w:rPr>
        <w:t>审核报告原则上不应</w:t>
      </w:r>
      <w:r w:rsidRPr="006A6044">
        <w:rPr>
          <w:rFonts w:hint="eastAsia"/>
          <w:bCs/>
          <w:lang w:val="en-US"/>
        </w:rPr>
        <w:t>记</w:t>
      </w:r>
      <w:r w:rsidRPr="00946F34">
        <w:rPr>
          <w:rFonts w:hint="eastAsia"/>
          <w:bCs/>
          <w:lang w:val="en-US"/>
        </w:rPr>
        <w:t>载</w:t>
      </w:r>
      <w:r w:rsidRPr="006A6044">
        <w:rPr>
          <w:bCs/>
        </w:rPr>
        <w:t>受审核方</w:t>
      </w:r>
      <w:r w:rsidRPr="006A6044">
        <w:rPr>
          <w:rFonts w:hint="eastAsia"/>
          <w:bCs/>
          <w:lang w:val="en-US"/>
        </w:rPr>
        <w:t>的</w:t>
      </w:r>
      <w:r w:rsidRPr="006A6044">
        <w:rPr>
          <w:bCs/>
        </w:rPr>
        <w:t>商业秘密</w:t>
      </w:r>
      <w:r w:rsidRPr="006A6044">
        <w:t>；</w:t>
      </w:r>
    </w:p>
    <w:p w14:paraId="7D5CBE02" w14:textId="77777777" w:rsidR="00C33440" w:rsidRPr="006A6044" w:rsidRDefault="006E40DC" w:rsidP="00AD1DD1">
      <w:pPr>
        <w:pStyle w:val="af1"/>
        <w:numPr>
          <w:ilvl w:val="0"/>
          <w:numId w:val="31"/>
        </w:numPr>
        <w:ind w:firstLineChars="0"/>
      </w:pPr>
      <w:r w:rsidRPr="006A6044">
        <w:t>评审纠正措施、纠正、改进活动的充分性与有效性；</w:t>
      </w:r>
    </w:p>
    <w:p w14:paraId="69F25147" w14:textId="0CFEBCD4" w:rsidR="00C33440" w:rsidRPr="006A6044" w:rsidRDefault="006E40DC" w:rsidP="00AD1DD1">
      <w:pPr>
        <w:pStyle w:val="af1"/>
        <w:numPr>
          <w:ilvl w:val="0"/>
          <w:numId w:val="31"/>
        </w:numPr>
        <w:ind w:firstLineChars="0"/>
      </w:pPr>
      <w:r w:rsidRPr="006A6044">
        <w:t>控制审核报告的分发范围，</w:t>
      </w:r>
      <w:r w:rsidRPr="006A6044">
        <w:rPr>
          <w:bCs/>
        </w:rPr>
        <w:t>传递方式、使用限制需经受审核方书面确认，仅向授权人员提供，并采取受审核方认可的安全传递方式</w:t>
      </w:r>
      <w:r w:rsidRPr="006A6044">
        <w:t>；</w:t>
      </w:r>
    </w:p>
    <w:p w14:paraId="1025090E" w14:textId="77777777" w:rsidR="00C33440" w:rsidRPr="006A6044" w:rsidRDefault="006E40DC" w:rsidP="00AD1DD1">
      <w:pPr>
        <w:pStyle w:val="af1"/>
        <w:numPr>
          <w:ilvl w:val="0"/>
          <w:numId w:val="31"/>
        </w:numPr>
        <w:ind w:firstLineChars="0"/>
      </w:pPr>
      <w:r w:rsidRPr="006A6044">
        <w:t>基于审核结果确定后续监督、再</w:t>
      </w:r>
      <w:r w:rsidRPr="006A6044">
        <w:rPr>
          <w:rFonts w:hint="eastAsia"/>
        </w:rPr>
        <w:t>认证</w:t>
      </w:r>
      <w:r w:rsidRPr="006A6044">
        <w:t>或专项审核的需求。</w:t>
      </w:r>
    </w:p>
    <w:p w14:paraId="77D92604" w14:textId="77777777" w:rsidR="00C33440" w:rsidRPr="006A6044" w:rsidRDefault="006E40DC" w:rsidP="00456AF4">
      <w:pPr>
        <w:pStyle w:val="3"/>
      </w:pPr>
      <w:r w:rsidRPr="006A6044">
        <w:rPr>
          <w:rFonts w:hint="eastAsia"/>
        </w:rPr>
        <w:t xml:space="preserve">5.5.7 </w:t>
      </w:r>
      <w:r w:rsidRPr="006A6044">
        <w:rPr>
          <w:rFonts w:hint="eastAsia"/>
        </w:rPr>
        <w:t>管理审核方案记录</w:t>
      </w:r>
    </w:p>
    <w:p w14:paraId="60944FAD" w14:textId="77777777" w:rsidR="00C33440" w:rsidRPr="006A6044" w:rsidRDefault="006E40DC" w:rsidP="007362E0">
      <w:pPr>
        <w:ind w:firstLine="420"/>
      </w:pPr>
      <w:r w:rsidRPr="006A6044">
        <w:t>审核方案管理人员应</w:t>
      </w:r>
      <w:r w:rsidRPr="006A6044">
        <w:rPr>
          <w:rFonts w:hint="eastAsia"/>
          <w:lang w:val="en-US"/>
        </w:rPr>
        <w:t>保留</w:t>
      </w:r>
      <w:r w:rsidRPr="006A6044">
        <w:t>审核方案</w:t>
      </w:r>
      <w:r w:rsidRPr="006A6044">
        <w:rPr>
          <w:rFonts w:hint="eastAsia"/>
        </w:rPr>
        <w:t>成文信息</w:t>
      </w:r>
      <w:r w:rsidRPr="006A6044">
        <w:t>，确保记录可追溯、可验证。</w:t>
      </w:r>
    </w:p>
    <w:p w14:paraId="34C1932A" w14:textId="77777777" w:rsidR="00C33440" w:rsidRPr="006A6044" w:rsidRDefault="006E40DC" w:rsidP="007362E0">
      <w:pPr>
        <w:ind w:firstLine="420"/>
      </w:pPr>
      <w:r w:rsidRPr="006A6044">
        <w:t>记录包括：</w:t>
      </w:r>
    </w:p>
    <w:p w14:paraId="01377AA5" w14:textId="77777777" w:rsidR="00C33440" w:rsidRPr="006A6044" w:rsidRDefault="006E40DC" w:rsidP="00AD1DD1">
      <w:pPr>
        <w:pStyle w:val="af1"/>
        <w:numPr>
          <w:ilvl w:val="0"/>
          <w:numId w:val="32"/>
        </w:numPr>
        <w:ind w:firstLineChars="0"/>
      </w:pPr>
      <w:r w:rsidRPr="006A6044">
        <w:t>审核方案相关记录：目标、范围、风险与机遇、日程、资源、评审结果等；</w:t>
      </w:r>
    </w:p>
    <w:p w14:paraId="4868AAE3" w14:textId="77777777" w:rsidR="00C33440" w:rsidRPr="006A6044" w:rsidRDefault="006E40DC" w:rsidP="00AD1DD1">
      <w:pPr>
        <w:pStyle w:val="af1"/>
        <w:numPr>
          <w:ilvl w:val="0"/>
          <w:numId w:val="32"/>
        </w:numPr>
        <w:ind w:firstLineChars="0"/>
      </w:pPr>
      <w:r w:rsidRPr="006A6044">
        <w:t>每次审核相关记录：计划、报告、证据、审核发现、不符合项、纠正措施、后续活动等；</w:t>
      </w:r>
    </w:p>
    <w:p w14:paraId="7270A0FA" w14:textId="77777777" w:rsidR="00C33440" w:rsidRPr="006A6044" w:rsidRDefault="006E40DC" w:rsidP="00AD1DD1">
      <w:pPr>
        <w:pStyle w:val="af1"/>
        <w:numPr>
          <w:ilvl w:val="0"/>
          <w:numId w:val="32"/>
        </w:numPr>
        <w:ind w:firstLineChars="0"/>
      </w:pPr>
      <w:r w:rsidRPr="006A6044">
        <w:t>审核组相关记录：能力评价、选择过程、培训、保密承诺、表现评价等。</w:t>
      </w:r>
    </w:p>
    <w:p w14:paraId="65DC8C4E" w14:textId="77777777" w:rsidR="00C33440" w:rsidRPr="006A6044" w:rsidRDefault="006E40DC" w:rsidP="007362E0">
      <w:pPr>
        <w:ind w:firstLine="420"/>
      </w:pPr>
      <w:r w:rsidRPr="006A6044">
        <w:t>记录应明确保存期限、存储方式、访问权限、处置要求，记录中涉及商业秘密的内容需做脱敏处理，防止未经授权的查阅、复制、修改、传播。</w:t>
      </w:r>
    </w:p>
    <w:p w14:paraId="58FF8558" w14:textId="77777777" w:rsidR="00C33440" w:rsidRPr="006A6044" w:rsidRDefault="006E40DC" w:rsidP="00456AF4">
      <w:pPr>
        <w:pStyle w:val="2"/>
        <w:rPr>
          <w:w w:val="105"/>
        </w:rPr>
      </w:pPr>
      <w:bookmarkStart w:id="29" w:name="_Toc233721111"/>
      <w:r w:rsidRPr="006A6044">
        <w:rPr>
          <w:w w:val="105"/>
        </w:rPr>
        <w:t xml:space="preserve">5.6 </w:t>
      </w:r>
      <w:r w:rsidRPr="006A6044">
        <w:rPr>
          <w:rFonts w:hint="eastAsia"/>
          <w:w w:val="105"/>
        </w:rPr>
        <w:t>监视审核方案</w:t>
      </w:r>
      <w:bookmarkEnd w:id="29"/>
    </w:p>
    <w:p w14:paraId="5DAB6838" w14:textId="77777777" w:rsidR="00C33440" w:rsidRPr="006A6044" w:rsidRDefault="006E40DC" w:rsidP="007362E0">
      <w:pPr>
        <w:ind w:firstLine="420"/>
      </w:pPr>
      <w:r w:rsidRPr="006A6044">
        <w:t>审核方案管理人员应</w:t>
      </w:r>
      <w:r w:rsidRPr="006A6044">
        <w:rPr>
          <w:bCs/>
        </w:rPr>
        <w:t>对审核方案实施全过程开展持续、动态的监视</w:t>
      </w:r>
      <w:r w:rsidRPr="006A6044">
        <w:t>，确保审核活动符合方案要求、受审核方保密</w:t>
      </w:r>
      <w:r w:rsidRPr="006A6044">
        <w:rPr>
          <w:rFonts w:hint="eastAsia"/>
          <w:lang w:val="en-US"/>
        </w:rPr>
        <w:t>管控</w:t>
      </w:r>
      <w:r w:rsidRPr="006A6044">
        <w:t>要求与商业秘密保护目标。</w:t>
      </w:r>
    </w:p>
    <w:p w14:paraId="13CA11BA" w14:textId="77777777" w:rsidR="00C33440" w:rsidRPr="006A6044" w:rsidRDefault="006E40DC" w:rsidP="007362E0">
      <w:pPr>
        <w:ind w:firstLine="420"/>
      </w:pPr>
      <w:r w:rsidRPr="006A6044">
        <w:t>监视内容包括：</w:t>
      </w:r>
    </w:p>
    <w:p w14:paraId="4A16B6D4" w14:textId="77777777" w:rsidR="00C33440" w:rsidRPr="006A6044" w:rsidRDefault="006E40DC" w:rsidP="00AD1DD1">
      <w:pPr>
        <w:pStyle w:val="af1"/>
        <w:numPr>
          <w:ilvl w:val="0"/>
          <w:numId w:val="33"/>
        </w:numPr>
        <w:ind w:firstLineChars="0"/>
      </w:pPr>
      <w:r w:rsidRPr="006A6044">
        <w:t>审核活动按计划实施的情况，尤其是</w:t>
      </w:r>
      <w:r w:rsidRPr="006A6044">
        <w:rPr>
          <w:bCs/>
        </w:rPr>
        <w:t>涉及核心商业秘密的审核环节</w:t>
      </w:r>
      <w:r w:rsidRPr="006A6044">
        <w:t>；</w:t>
      </w:r>
    </w:p>
    <w:p w14:paraId="6470CDF0" w14:textId="77777777" w:rsidR="00C33440" w:rsidRPr="006A6044" w:rsidRDefault="006E40DC" w:rsidP="00AD1DD1">
      <w:pPr>
        <w:pStyle w:val="af1"/>
        <w:numPr>
          <w:ilvl w:val="0"/>
          <w:numId w:val="33"/>
        </w:numPr>
        <w:ind w:firstLineChars="0"/>
      </w:pPr>
      <w:r w:rsidRPr="006A6044">
        <w:t>审核组的能力、表现、独立性与保密义务履行情况；</w:t>
      </w:r>
    </w:p>
    <w:p w14:paraId="569951BE" w14:textId="77777777" w:rsidR="00C33440" w:rsidRPr="006A6044" w:rsidRDefault="006E40DC" w:rsidP="00AD1DD1">
      <w:pPr>
        <w:pStyle w:val="af1"/>
        <w:numPr>
          <w:ilvl w:val="0"/>
          <w:numId w:val="33"/>
        </w:numPr>
        <w:ind w:firstLineChars="0"/>
      </w:pPr>
      <w:r w:rsidRPr="006A6044">
        <w:t>审核证据、审核发现、审核结论的客观性与充分性；</w:t>
      </w:r>
    </w:p>
    <w:p w14:paraId="52E1D2E5" w14:textId="77777777" w:rsidR="00C33440" w:rsidRPr="006A6044" w:rsidRDefault="006E40DC" w:rsidP="00AD1DD1">
      <w:pPr>
        <w:pStyle w:val="af1"/>
        <w:numPr>
          <w:ilvl w:val="0"/>
          <w:numId w:val="33"/>
        </w:numPr>
        <w:ind w:firstLineChars="0"/>
      </w:pPr>
      <w:r w:rsidRPr="006A6044">
        <w:t>受审核方、审核委托方及其他相关方的反馈；</w:t>
      </w:r>
    </w:p>
    <w:p w14:paraId="3C64721C" w14:textId="77777777" w:rsidR="00C33440" w:rsidRPr="006A6044" w:rsidRDefault="006E40DC" w:rsidP="00AD1DD1">
      <w:pPr>
        <w:pStyle w:val="af1"/>
        <w:numPr>
          <w:ilvl w:val="0"/>
          <w:numId w:val="33"/>
        </w:numPr>
        <w:ind w:firstLineChars="0"/>
      </w:pPr>
      <w:r w:rsidRPr="006A6044">
        <w:t>审核成文信息的完整性、准确性与保密合规性；</w:t>
      </w:r>
    </w:p>
    <w:p w14:paraId="747A6A9E" w14:textId="77777777" w:rsidR="00C33440" w:rsidRPr="006A6044" w:rsidRDefault="006E40DC" w:rsidP="00AD1DD1">
      <w:pPr>
        <w:pStyle w:val="af1"/>
        <w:numPr>
          <w:ilvl w:val="0"/>
          <w:numId w:val="33"/>
        </w:numPr>
        <w:ind w:firstLineChars="0"/>
      </w:pPr>
      <w:r w:rsidRPr="006A6044">
        <w:t>已识别的审核方案风险的应对措施执行情况与有效性。</w:t>
      </w:r>
    </w:p>
    <w:p w14:paraId="1759366C" w14:textId="77777777" w:rsidR="00C33440" w:rsidRPr="006A6044" w:rsidRDefault="006E40DC" w:rsidP="007362E0">
      <w:pPr>
        <w:ind w:firstLine="420"/>
      </w:pPr>
      <w:r w:rsidRPr="006A6044">
        <w:t>当出现以下情形时，应及时调整或更新审核方案，调整前需与</w:t>
      </w:r>
      <w:r w:rsidRPr="006A6044">
        <w:rPr>
          <w:bCs/>
        </w:rPr>
        <w:t>受审核方</w:t>
      </w:r>
      <w:r w:rsidRPr="006A6044">
        <w:t>沟通确认：</w:t>
      </w:r>
    </w:p>
    <w:p w14:paraId="54898CFF" w14:textId="77777777" w:rsidR="00C33440" w:rsidRPr="006A6044" w:rsidRDefault="006E40DC" w:rsidP="00AD1DD1">
      <w:pPr>
        <w:pStyle w:val="af1"/>
        <w:numPr>
          <w:ilvl w:val="0"/>
          <w:numId w:val="34"/>
        </w:numPr>
        <w:ind w:firstLineChars="0"/>
      </w:pPr>
      <w:r w:rsidRPr="006A6044">
        <w:t>审核发现显示存在重大泄密风险或系统性缺陷；</w:t>
      </w:r>
    </w:p>
    <w:p w14:paraId="3BF30295" w14:textId="77777777" w:rsidR="00C33440" w:rsidRPr="006A6044" w:rsidRDefault="006E40DC" w:rsidP="00AD1DD1">
      <w:pPr>
        <w:pStyle w:val="af1"/>
        <w:numPr>
          <w:ilvl w:val="0"/>
          <w:numId w:val="34"/>
        </w:numPr>
        <w:ind w:firstLineChars="0"/>
      </w:pPr>
      <w:r w:rsidRPr="006A6044">
        <w:t>受审核方商业秘密管理体系、管控要求发生重大变化；</w:t>
      </w:r>
    </w:p>
    <w:p w14:paraId="74B6CFD7" w14:textId="77777777" w:rsidR="00C33440" w:rsidRPr="006A6044" w:rsidRDefault="006E40DC" w:rsidP="00AD1DD1">
      <w:pPr>
        <w:pStyle w:val="af1"/>
        <w:numPr>
          <w:ilvl w:val="0"/>
          <w:numId w:val="34"/>
        </w:numPr>
        <w:ind w:firstLineChars="0"/>
      </w:pPr>
      <w:r w:rsidRPr="006A6044">
        <w:t>审核范围、准则、资源或实施条件发生重要变更；</w:t>
      </w:r>
    </w:p>
    <w:p w14:paraId="24505069" w14:textId="77777777" w:rsidR="00C33440" w:rsidRPr="006A6044" w:rsidRDefault="006E40DC" w:rsidP="00AD1DD1">
      <w:pPr>
        <w:pStyle w:val="af1"/>
        <w:numPr>
          <w:ilvl w:val="0"/>
          <w:numId w:val="34"/>
        </w:numPr>
        <w:ind w:firstLineChars="0"/>
      </w:pPr>
      <w:r w:rsidRPr="006A6044">
        <w:t>法律法规、标准、相关方要求发生变化；</w:t>
      </w:r>
    </w:p>
    <w:p w14:paraId="382995CD" w14:textId="77777777" w:rsidR="00C33440" w:rsidRPr="006A6044" w:rsidRDefault="006E40DC" w:rsidP="00AD1DD1">
      <w:pPr>
        <w:pStyle w:val="af1"/>
        <w:numPr>
          <w:ilvl w:val="0"/>
          <w:numId w:val="34"/>
        </w:numPr>
        <w:ind w:firstLineChars="0"/>
      </w:pPr>
      <w:r w:rsidRPr="006A6044">
        <w:t>出现可能影响商业秘密安全的利益冲突、泄密事件或违规行为。</w:t>
      </w:r>
    </w:p>
    <w:p w14:paraId="2E64A228" w14:textId="77777777" w:rsidR="00C33440" w:rsidRPr="006A6044" w:rsidRDefault="006E40DC" w:rsidP="00456AF4">
      <w:pPr>
        <w:pStyle w:val="2"/>
        <w:rPr>
          <w:w w:val="105"/>
        </w:rPr>
      </w:pPr>
      <w:bookmarkStart w:id="30" w:name="_Toc233721112"/>
      <w:r w:rsidRPr="006A6044">
        <w:rPr>
          <w:w w:val="105"/>
        </w:rPr>
        <w:t xml:space="preserve">5.7 </w:t>
      </w:r>
      <w:r w:rsidRPr="006A6044">
        <w:rPr>
          <w:rFonts w:hint="eastAsia"/>
          <w:w w:val="105"/>
        </w:rPr>
        <w:t>评审和改进审核方案</w:t>
      </w:r>
      <w:bookmarkEnd w:id="30"/>
    </w:p>
    <w:p w14:paraId="65AD9359" w14:textId="77777777" w:rsidR="00C33440" w:rsidRPr="006A6044" w:rsidRDefault="006E40DC">
      <w:pPr>
        <w:ind w:firstLine="420"/>
      </w:pPr>
      <w:r w:rsidRPr="006A6044">
        <w:t>审核方案管理人员应</w:t>
      </w:r>
      <w:r w:rsidRPr="006A6044">
        <w:rPr>
          <w:bCs/>
        </w:rPr>
        <w:t>按策划的时间间隔开展定期评审</w:t>
      </w:r>
      <w:r w:rsidRPr="006A6044">
        <w:t>，确保审核方案持续保持适宜性、充分性和有效性。</w:t>
      </w:r>
    </w:p>
    <w:p w14:paraId="4EFAADB9" w14:textId="77777777" w:rsidR="00C33440" w:rsidRPr="006A6044" w:rsidRDefault="006E40DC">
      <w:pPr>
        <w:ind w:firstLine="420"/>
      </w:pPr>
      <w:r w:rsidRPr="006A6044">
        <w:t>评审应</w:t>
      </w:r>
      <w:r w:rsidRPr="006A6044">
        <w:rPr>
          <w:rFonts w:hint="eastAsia"/>
        </w:rPr>
        <w:t>考虑以下事项</w:t>
      </w:r>
      <w:r w:rsidRPr="006A6044">
        <w:t>：</w:t>
      </w:r>
    </w:p>
    <w:p w14:paraId="01E77DBC" w14:textId="3B8597B6" w:rsidR="00C33440" w:rsidRPr="006A6044" w:rsidRDefault="006E40DC" w:rsidP="00AD1DD1">
      <w:pPr>
        <w:pStyle w:val="af1"/>
        <w:numPr>
          <w:ilvl w:val="0"/>
          <w:numId w:val="8"/>
        </w:numPr>
        <w:ind w:firstLineChars="0"/>
      </w:pPr>
      <w:r w:rsidRPr="006A6044">
        <w:t>5.6</w:t>
      </w:r>
      <w:r w:rsidRPr="006A6044">
        <w:t>监视结果、趋势分析、审核发现与整改效果验证情况；</w:t>
      </w:r>
    </w:p>
    <w:p w14:paraId="28CF3B83" w14:textId="77777777" w:rsidR="00C33440" w:rsidRPr="006A6044" w:rsidRDefault="006E40DC" w:rsidP="00AD1DD1">
      <w:pPr>
        <w:pStyle w:val="af1"/>
        <w:numPr>
          <w:ilvl w:val="0"/>
          <w:numId w:val="8"/>
        </w:numPr>
        <w:ind w:firstLineChars="0"/>
      </w:pPr>
      <w:r w:rsidRPr="006A6044">
        <w:t>审核过程与成文信息的合规性、保密符合性；</w:t>
      </w:r>
    </w:p>
    <w:p w14:paraId="312ADC7F" w14:textId="77777777" w:rsidR="00C33440" w:rsidRPr="006A6044" w:rsidRDefault="006E40DC" w:rsidP="00AD1DD1">
      <w:pPr>
        <w:pStyle w:val="af1"/>
        <w:numPr>
          <w:ilvl w:val="0"/>
          <w:numId w:val="8"/>
        </w:numPr>
        <w:ind w:firstLineChars="0"/>
      </w:pPr>
      <w:r w:rsidRPr="006A6044">
        <w:t>相关方需求、期望与反馈，</w:t>
      </w:r>
      <w:r w:rsidRPr="006A6044">
        <w:rPr>
          <w:bCs/>
        </w:rPr>
        <w:t>重点包括受审核方的意见与建议</w:t>
      </w:r>
      <w:r w:rsidRPr="006A6044">
        <w:t>；</w:t>
      </w:r>
    </w:p>
    <w:p w14:paraId="5459BEB1" w14:textId="77777777" w:rsidR="00C33440" w:rsidRPr="006A6044" w:rsidRDefault="006E40DC" w:rsidP="00AD1DD1">
      <w:pPr>
        <w:pStyle w:val="af1"/>
        <w:numPr>
          <w:ilvl w:val="0"/>
          <w:numId w:val="8"/>
        </w:numPr>
        <w:ind w:firstLineChars="0"/>
      </w:pPr>
      <w:r w:rsidRPr="006A6044">
        <w:lastRenderedPageBreak/>
        <w:t>审核记录的完整性、规范性与可追溯性；</w:t>
      </w:r>
    </w:p>
    <w:p w14:paraId="11F55BE1" w14:textId="77777777" w:rsidR="00C33440" w:rsidRPr="006A6044" w:rsidRDefault="006E40DC" w:rsidP="00AD1DD1">
      <w:pPr>
        <w:pStyle w:val="af1"/>
        <w:numPr>
          <w:ilvl w:val="0"/>
          <w:numId w:val="8"/>
        </w:numPr>
        <w:ind w:firstLineChars="0"/>
      </w:pPr>
      <w:r w:rsidRPr="006A6044">
        <w:t>审核方法、工具、人员能力的改进机会；</w:t>
      </w:r>
    </w:p>
    <w:p w14:paraId="0CD27679" w14:textId="77777777" w:rsidR="00C33440" w:rsidRPr="006A6044" w:rsidRDefault="006E40DC" w:rsidP="00AD1DD1">
      <w:pPr>
        <w:pStyle w:val="af1"/>
        <w:numPr>
          <w:ilvl w:val="0"/>
          <w:numId w:val="8"/>
        </w:numPr>
        <w:ind w:firstLineChars="0"/>
      </w:pPr>
      <w:r w:rsidRPr="006A6044">
        <w:t>风险与机遇应对措施的有效性；</w:t>
      </w:r>
    </w:p>
    <w:p w14:paraId="0117A81F" w14:textId="77777777" w:rsidR="00C33440" w:rsidRPr="006A6044" w:rsidRDefault="006E40DC" w:rsidP="00AD1DD1">
      <w:pPr>
        <w:pStyle w:val="af1"/>
        <w:numPr>
          <w:ilvl w:val="0"/>
          <w:numId w:val="8"/>
        </w:numPr>
        <w:ind w:firstLineChars="0"/>
      </w:pPr>
      <w:r w:rsidRPr="006A6044">
        <w:t>商业秘密保护新要求、新技术、新场景的变化；</w:t>
      </w:r>
    </w:p>
    <w:p w14:paraId="03996E87" w14:textId="77777777" w:rsidR="00C33440" w:rsidRPr="006A6044" w:rsidRDefault="006E40DC" w:rsidP="00AD1DD1">
      <w:pPr>
        <w:pStyle w:val="af1"/>
        <w:numPr>
          <w:ilvl w:val="0"/>
          <w:numId w:val="8"/>
        </w:numPr>
        <w:ind w:firstLineChars="0"/>
      </w:pPr>
      <w:r w:rsidRPr="006A6044">
        <w:t>审核方案与受审核方商业秘密现状、风险变化、管控重点的适配性；</w:t>
      </w:r>
    </w:p>
    <w:p w14:paraId="3031EC8A" w14:textId="77777777" w:rsidR="00C33440" w:rsidRPr="006A6044" w:rsidRDefault="006E40DC" w:rsidP="00AD1DD1">
      <w:pPr>
        <w:pStyle w:val="af1"/>
        <w:numPr>
          <w:ilvl w:val="0"/>
          <w:numId w:val="8"/>
        </w:numPr>
        <w:ind w:firstLineChars="0"/>
      </w:pPr>
      <w:r w:rsidRPr="006A6044">
        <w:t>是否因基础信息获取不足导致审核充分性、精准性不足。</w:t>
      </w:r>
    </w:p>
    <w:p w14:paraId="064C31A7" w14:textId="77777777" w:rsidR="00C33440" w:rsidRPr="006A6044" w:rsidRDefault="006E40DC">
      <w:pPr>
        <w:ind w:firstLine="420"/>
      </w:pPr>
      <w:r w:rsidRPr="006A6044">
        <w:t>评审后，必要</w:t>
      </w:r>
      <w:r w:rsidRPr="006A6044">
        <w:rPr>
          <w:rFonts w:hint="eastAsia"/>
        </w:rPr>
        <w:t>时</w:t>
      </w:r>
      <w:r w:rsidRPr="006A6044">
        <w:t>应对审核方案进行更新与改进，改进措施需按规定履行批准程序。</w:t>
      </w:r>
    </w:p>
    <w:p w14:paraId="34197ABE" w14:textId="77777777" w:rsidR="00C33440" w:rsidRPr="006A6044" w:rsidRDefault="006E40DC" w:rsidP="00456AF4">
      <w:pPr>
        <w:pStyle w:val="1"/>
      </w:pPr>
      <w:bookmarkStart w:id="31" w:name="_Toc233721113"/>
      <w:r w:rsidRPr="006A6044">
        <w:t xml:space="preserve">6 </w:t>
      </w:r>
      <w:r w:rsidRPr="006A6044">
        <w:t>实施审核</w:t>
      </w:r>
      <w:bookmarkEnd w:id="31"/>
    </w:p>
    <w:p w14:paraId="5086AD84" w14:textId="77777777" w:rsidR="00C33440" w:rsidRPr="006A6044" w:rsidRDefault="006E40DC" w:rsidP="00456AF4">
      <w:pPr>
        <w:pStyle w:val="2"/>
        <w:rPr>
          <w:w w:val="105"/>
        </w:rPr>
      </w:pPr>
      <w:bookmarkStart w:id="32" w:name="_Toc233721114"/>
      <w:r w:rsidRPr="006A6044">
        <w:rPr>
          <w:w w:val="105"/>
        </w:rPr>
        <w:t xml:space="preserve">6.1 </w:t>
      </w:r>
      <w:r w:rsidRPr="006A6044">
        <w:rPr>
          <w:w w:val="105"/>
        </w:rPr>
        <w:t>总则</w:t>
      </w:r>
      <w:bookmarkEnd w:id="32"/>
    </w:p>
    <w:p w14:paraId="59BB8505" w14:textId="7FF3011A" w:rsidR="00C33440" w:rsidRPr="006A6044" w:rsidRDefault="006E40DC">
      <w:pPr>
        <w:ind w:firstLine="420"/>
      </w:pPr>
      <w:r w:rsidRPr="006A6044">
        <w:t>图</w:t>
      </w:r>
      <w:r w:rsidRPr="006A6044">
        <w:t xml:space="preserve"> 2 </w:t>
      </w:r>
      <w:r w:rsidRPr="006A6044">
        <w:t>给出了审核实施过程中典型活动的概述。</w:t>
      </w:r>
      <w:r w:rsidR="00346F66">
        <w:rPr>
          <w:rFonts w:hint="eastAsia"/>
        </w:rPr>
        <w:t>其</w:t>
      </w:r>
      <w:r w:rsidRPr="006A6044">
        <w:t>适用程度取决于商业秘密</w:t>
      </w:r>
      <w:r w:rsidRPr="006A6044">
        <w:rPr>
          <w:rFonts w:hint="eastAsia"/>
          <w:lang w:val="en-US"/>
        </w:rPr>
        <w:t>管理体系</w:t>
      </w:r>
      <w:r w:rsidRPr="006A6044">
        <w:t>审核的具体目标和范围。</w:t>
      </w:r>
    </w:p>
    <w:p w14:paraId="09EAEDBB" w14:textId="77777777" w:rsidR="00C33440" w:rsidRPr="006A6044" w:rsidRDefault="006E40DC">
      <w:pPr>
        <w:ind w:firstLine="420"/>
      </w:pPr>
      <w:r w:rsidRPr="006A6044">
        <w:rPr>
          <w:rFonts w:hint="eastAsia"/>
        </w:rPr>
        <w:t>审核活动应严格依据约定的审核准则开展，不应超出审核准则对受审核方提出额外要求。若审核准则未规定特定管理活动要求，审核员不得将其作为判定不符合的依据。</w:t>
      </w:r>
    </w:p>
    <w:p w14:paraId="14AEDB67" w14:textId="77777777" w:rsidR="00C33440" w:rsidRPr="006A6044" w:rsidRDefault="006E40DC" w:rsidP="00456AF4">
      <w:pPr>
        <w:pStyle w:val="2"/>
        <w:rPr>
          <w:w w:val="105"/>
        </w:rPr>
      </w:pPr>
      <w:bookmarkStart w:id="33" w:name="_Toc233721115"/>
      <w:r w:rsidRPr="006A6044">
        <w:rPr>
          <w:w w:val="105"/>
        </w:rPr>
        <w:t xml:space="preserve">6.2 </w:t>
      </w:r>
      <w:r w:rsidRPr="006A6044">
        <w:rPr>
          <w:w w:val="105"/>
        </w:rPr>
        <w:t>审核的启动</w:t>
      </w:r>
      <w:bookmarkEnd w:id="33"/>
    </w:p>
    <w:p w14:paraId="1323C84D" w14:textId="77777777" w:rsidR="00C33440" w:rsidRPr="006A6044" w:rsidRDefault="006E40DC" w:rsidP="00456AF4">
      <w:pPr>
        <w:pStyle w:val="3"/>
      </w:pPr>
      <w:r w:rsidRPr="006A6044">
        <w:t xml:space="preserve">6.2.1 </w:t>
      </w:r>
      <w:r w:rsidRPr="006A6044">
        <w:t>总则</w:t>
      </w:r>
    </w:p>
    <w:p w14:paraId="5EC7E931" w14:textId="77777777" w:rsidR="00C33440" w:rsidRPr="006A6044" w:rsidRDefault="006E40DC" w:rsidP="001729BC">
      <w:pPr>
        <w:ind w:firstLine="420"/>
      </w:pPr>
      <w:r w:rsidRPr="006A6044">
        <w:t>商业秘密管理体系审核的实施责任由审核组长（见</w:t>
      </w:r>
      <w:r w:rsidRPr="006A6044">
        <w:t xml:space="preserve"> 5.5.5</w:t>
      </w:r>
      <w:r w:rsidRPr="006A6044">
        <w:t>）承担，直至审核完成（见</w:t>
      </w:r>
      <w:r w:rsidRPr="006A6044">
        <w:t xml:space="preserve"> 6.6</w:t>
      </w:r>
      <w:r w:rsidRPr="006A6044">
        <w:t>）。</w:t>
      </w:r>
    </w:p>
    <w:p w14:paraId="3649F7FC" w14:textId="77777777" w:rsidR="00C33440" w:rsidRPr="006A6044" w:rsidRDefault="006E40DC" w:rsidP="001729BC">
      <w:pPr>
        <w:ind w:firstLine="420"/>
      </w:pPr>
      <w:r w:rsidRPr="006A6044">
        <w:t>启动审核</w:t>
      </w:r>
      <w:r w:rsidRPr="006A6044">
        <w:rPr>
          <w:rFonts w:hint="eastAsia"/>
          <w:lang w:val="en-US"/>
        </w:rPr>
        <w:t>应遵循</w:t>
      </w:r>
      <w:r w:rsidRPr="006A6044">
        <w:t>图</w:t>
      </w:r>
      <w:r w:rsidRPr="006A6044">
        <w:t xml:space="preserve"> 1 </w:t>
      </w:r>
      <w:r w:rsidRPr="006A6044">
        <w:t>所示步骤，具体顺序可结合受审核方</w:t>
      </w:r>
      <w:r w:rsidRPr="006A6044">
        <w:rPr>
          <w:bCs/>
        </w:rPr>
        <w:t>商业秘密相关业务布局</w:t>
      </w:r>
      <w:r w:rsidRPr="006A6044">
        <w:t>、审核流程及实际保密情境调整，确保审核活动从启动阶段即符合</w:t>
      </w:r>
      <w:r w:rsidRPr="006A6044">
        <w:rPr>
          <w:bCs/>
        </w:rPr>
        <w:t>受审核方保密管控规范</w:t>
      </w:r>
      <w:r w:rsidRPr="006A6044">
        <w:t>。</w:t>
      </w:r>
    </w:p>
    <w:p w14:paraId="4EBB49B3" w14:textId="77777777" w:rsidR="00C33440" w:rsidRPr="006A6044" w:rsidRDefault="006E40DC" w:rsidP="00456AF4">
      <w:pPr>
        <w:pStyle w:val="3"/>
      </w:pPr>
      <w:r w:rsidRPr="006A6044">
        <w:t xml:space="preserve">6.2.2 </w:t>
      </w:r>
      <w:r w:rsidRPr="006A6044">
        <w:t>与受审核方建立联系</w:t>
      </w:r>
    </w:p>
    <w:p w14:paraId="020738FD" w14:textId="77777777" w:rsidR="00C33440" w:rsidRPr="006A6044" w:rsidRDefault="006E40DC" w:rsidP="001729BC">
      <w:pPr>
        <w:ind w:firstLine="420"/>
      </w:pPr>
      <w:r w:rsidRPr="006A6044">
        <w:t>审核组长</w:t>
      </w:r>
      <w:r w:rsidRPr="006A6044">
        <w:rPr>
          <w:rFonts w:hint="eastAsia"/>
          <w:lang w:val="en-US"/>
        </w:rPr>
        <w:t>应</w:t>
      </w:r>
      <w:r w:rsidRPr="006A6044">
        <w:t>与受审核方建立正式沟通</w:t>
      </w:r>
      <w:r w:rsidRPr="006A6044">
        <w:rPr>
          <w:lang w:val="en-US"/>
        </w:rPr>
        <w:t>机制</w:t>
      </w:r>
      <w:r w:rsidRPr="006A6044">
        <w:t>，具体应完成以下事项：</w:t>
      </w:r>
    </w:p>
    <w:p w14:paraId="6A21F708" w14:textId="77777777" w:rsidR="00C33440" w:rsidRPr="006A6044" w:rsidRDefault="006E40DC" w:rsidP="00AD1DD1">
      <w:pPr>
        <w:pStyle w:val="af1"/>
        <w:numPr>
          <w:ilvl w:val="0"/>
          <w:numId w:val="9"/>
        </w:numPr>
        <w:ind w:firstLineChars="0"/>
      </w:pPr>
      <w:r w:rsidRPr="006A6044">
        <w:t>确认受审核方</w:t>
      </w:r>
      <w:r w:rsidRPr="006A6044">
        <w:rPr>
          <w:bCs/>
        </w:rPr>
        <w:t>商业秘密管理</w:t>
      </w:r>
      <w:r w:rsidRPr="006A6044">
        <w:rPr>
          <w:rFonts w:hint="eastAsia"/>
          <w:bCs/>
          <w:lang w:val="en-US"/>
        </w:rPr>
        <w:t>对接人员</w:t>
      </w:r>
      <w:r w:rsidRPr="006A6044">
        <w:t>的沟通渠道，明确</w:t>
      </w:r>
      <w:r w:rsidRPr="006A6044">
        <w:rPr>
          <w:rFonts w:hint="eastAsia"/>
          <w:lang w:val="en-US"/>
        </w:rPr>
        <w:t>保密义务</w:t>
      </w:r>
      <w:r w:rsidRPr="006A6044">
        <w:t>；</w:t>
      </w:r>
    </w:p>
    <w:p w14:paraId="340EE5CB" w14:textId="77777777" w:rsidR="00C33440" w:rsidRPr="006A6044" w:rsidRDefault="006E40DC" w:rsidP="00AD1DD1">
      <w:pPr>
        <w:pStyle w:val="af1"/>
        <w:numPr>
          <w:ilvl w:val="0"/>
          <w:numId w:val="9"/>
        </w:numPr>
        <w:ind w:firstLineChars="0"/>
      </w:pPr>
      <w:r w:rsidRPr="006A6044">
        <w:rPr>
          <w:lang w:val="en-US"/>
        </w:rPr>
        <w:t>确认实施审核</w:t>
      </w:r>
      <w:r w:rsidRPr="006A6044">
        <w:rPr>
          <w:rFonts w:hint="eastAsia"/>
          <w:lang w:val="en-US"/>
        </w:rPr>
        <w:t>的</w:t>
      </w:r>
      <w:r w:rsidRPr="006A6044">
        <w:rPr>
          <w:lang w:val="en-US"/>
        </w:rPr>
        <w:t>权限</w:t>
      </w:r>
      <w:r w:rsidRPr="006A6044">
        <w:rPr>
          <w:rFonts w:hint="eastAsia"/>
          <w:lang w:val="en-US"/>
        </w:rPr>
        <w:t>及受审核方保密管控要求</w:t>
      </w:r>
      <w:r w:rsidRPr="006A6044">
        <w:rPr>
          <w:lang w:val="en-US"/>
        </w:rPr>
        <w:t>；</w:t>
      </w:r>
    </w:p>
    <w:p w14:paraId="3A927F34" w14:textId="77777777" w:rsidR="00C33440" w:rsidRPr="006A6044" w:rsidRDefault="006E40DC" w:rsidP="00AD1DD1">
      <w:pPr>
        <w:pStyle w:val="af1"/>
        <w:numPr>
          <w:ilvl w:val="0"/>
          <w:numId w:val="9"/>
        </w:numPr>
        <w:ind w:firstLineChars="0"/>
      </w:pPr>
      <w:r w:rsidRPr="006A6044">
        <w:t>提供审核目标、范围、准则、方法及审核组组成（含技术专家）等相关信息；</w:t>
      </w:r>
    </w:p>
    <w:p w14:paraId="2126BB4B" w14:textId="77777777" w:rsidR="00C33440" w:rsidRPr="006A6044" w:rsidRDefault="006E40DC" w:rsidP="00AD1DD1">
      <w:pPr>
        <w:pStyle w:val="af1"/>
        <w:numPr>
          <w:ilvl w:val="0"/>
          <w:numId w:val="9"/>
        </w:numPr>
        <w:ind w:firstLineChars="0"/>
      </w:pPr>
      <w:r w:rsidRPr="006A6044">
        <w:rPr>
          <w:lang w:val="en-US"/>
        </w:rPr>
        <w:t>获取审核策划所需相关信息，包括</w:t>
      </w:r>
      <w:r w:rsidRPr="006A6044">
        <w:rPr>
          <w:rFonts w:hint="eastAsia"/>
          <w:lang w:val="en-US"/>
        </w:rPr>
        <w:t>关于组织已识别的风险和机遇以及如何应对这些风险和机遇的信息</w:t>
      </w:r>
      <w:r w:rsidRPr="006A6044">
        <w:rPr>
          <w:lang w:val="en-US"/>
        </w:rPr>
        <w:t>；</w:t>
      </w:r>
    </w:p>
    <w:p w14:paraId="65EBF812" w14:textId="77777777" w:rsidR="00C33440" w:rsidRPr="006A6044" w:rsidRDefault="006E40DC" w:rsidP="00AD1DD1">
      <w:pPr>
        <w:pStyle w:val="af1"/>
        <w:numPr>
          <w:ilvl w:val="0"/>
          <w:numId w:val="9"/>
        </w:numPr>
        <w:ind w:firstLineChars="0"/>
      </w:pPr>
      <w:r w:rsidRPr="006A6044">
        <w:rPr>
          <w:lang w:val="en-US"/>
        </w:rPr>
        <w:t>明确与</w:t>
      </w:r>
      <w:r w:rsidRPr="006A6044">
        <w:rPr>
          <w:rFonts w:hint="eastAsia"/>
          <w:lang w:val="en-US"/>
        </w:rPr>
        <w:t>受审核方的活动、过程、产品和服务有关的</w:t>
      </w:r>
      <w:r w:rsidRPr="006A6044">
        <w:rPr>
          <w:lang w:val="en-US"/>
        </w:rPr>
        <w:t>商业秘密相关法律法规</w:t>
      </w:r>
      <w:r w:rsidRPr="006A6044">
        <w:rPr>
          <w:rFonts w:hint="eastAsia"/>
          <w:lang w:val="en-US"/>
        </w:rPr>
        <w:t>和其他</w:t>
      </w:r>
      <w:r w:rsidRPr="006A6044">
        <w:rPr>
          <w:lang w:val="en-US"/>
        </w:rPr>
        <w:t>要求；</w:t>
      </w:r>
    </w:p>
    <w:p w14:paraId="2898C3DA" w14:textId="77777777" w:rsidR="00C33440" w:rsidRPr="006A6044" w:rsidRDefault="006E40DC" w:rsidP="00AD1DD1">
      <w:pPr>
        <w:pStyle w:val="af1"/>
        <w:numPr>
          <w:ilvl w:val="0"/>
          <w:numId w:val="9"/>
        </w:numPr>
        <w:ind w:firstLineChars="0"/>
      </w:pPr>
      <w:r w:rsidRPr="006A6044">
        <w:rPr>
          <w:lang w:val="en-US"/>
        </w:rPr>
        <w:t>确认</w:t>
      </w:r>
      <w:r w:rsidRPr="006A6044">
        <w:rPr>
          <w:rFonts w:hint="eastAsia"/>
          <w:lang w:val="en-US"/>
        </w:rPr>
        <w:t>与受审核方关于保密信息的披露程度和处理的协议；</w:t>
      </w:r>
    </w:p>
    <w:p w14:paraId="079E3899" w14:textId="77777777" w:rsidR="00C33440" w:rsidRPr="006A6044" w:rsidRDefault="006E40DC" w:rsidP="00AD1DD1">
      <w:pPr>
        <w:pStyle w:val="af1"/>
        <w:numPr>
          <w:ilvl w:val="0"/>
          <w:numId w:val="9"/>
        </w:numPr>
        <w:ind w:firstLineChars="0"/>
      </w:pPr>
      <w:r w:rsidRPr="006A6044">
        <w:t>制定审核安排（含日程），合理规划商业秘密管控关键区域的审核顺序，减少商业秘密不必要的暴露；</w:t>
      </w:r>
    </w:p>
    <w:p w14:paraId="5BEDF41C" w14:textId="000E18E8" w:rsidR="00C33440" w:rsidRPr="006A6044" w:rsidRDefault="006E40DC" w:rsidP="00AD1DD1">
      <w:pPr>
        <w:pStyle w:val="af1"/>
        <w:numPr>
          <w:ilvl w:val="0"/>
          <w:numId w:val="9"/>
        </w:numPr>
        <w:ind w:firstLineChars="0"/>
      </w:pPr>
      <w:r w:rsidRPr="006A6044">
        <w:t>明确特定地点的访问、健康安全、安保、保密等相关安排，</w:t>
      </w:r>
      <w:r w:rsidRPr="006A6044">
        <w:rPr>
          <w:bCs/>
        </w:rPr>
        <w:t>针对商业秘</w:t>
      </w:r>
      <w:r w:rsidR="00DC7587">
        <w:rPr>
          <w:bCs/>
        </w:rPr>
        <w:t>密存储及管控相关区域，明确受审核方规定的准入流程、保密纪律及</w:t>
      </w:r>
      <w:r w:rsidRPr="006A6044">
        <w:rPr>
          <w:bCs/>
        </w:rPr>
        <w:t>携带设备（如非加密存储设备、摄影设备）要求</w:t>
      </w:r>
      <w:r w:rsidRPr="006A6044">
        <w:t>；</w:t>
      </w:r>
    </w:p>
    <w:p w14:paraId="52BACEA8" w14:textId="77777777" w:rsidR="00C33440" w:rsidRPr="006A6044" w:rsidRDefault="006E40DC" w:rsidP="00AD1DD1">
      <w:pPr>
        <w:pStyle w:val="af1"/>
        <w:numPr>
          <w:ilvl w:val="0"/>
          <w:numId w:val="9"/>
        </w:numPr>
        <w:ind w:firstLineChars="0"/>
      </w:pPr>
      <w:r w:rsidRPr="006A6044">
        <w:t>确认观察员出席事宜及审核组对向导、翻译人员的需求，明确观察员、向导、翻译人员的保密义务，</w:t>
      </w:r>
      <w:r w:rsidRPr="006A6044">
        <w:rPr>
          <w:bCs/>
        </w:rPr>
        <w:t>由受审核方确认其商业秘密接触权限，签订保密协议</w:t>
      </w:r>
      <w:r w:rsidRPr="006A6044">
        <w:t>；</w:t>
      </w:r>
    </w:p>
    <w:p w14:paraId="6396DFDE" w14:textId="77777777" w:rsidR="00C33440" w:rsidRPr="006A6044" w:rsidRDefault="006E40DC" w:rsidP="00AD1DD1">
      <w:pPr>
        <w:pStyle w:val="af1"/>
        <w:numPr>
          <w:ilvl w:val="0"/>
          <w:numId w:val="9"/>
        </w:numPr>
        <w:ind w:firstLineChars="0"/>
      </w:pPr>
      <w:r w:rsidRPr="006A6044">
        <w:rPr>
          <w:lang w:val="en-US"/>
        </w:rPr>
        <w:t>梳理受审核方与本次审核相关的风险领域；</w:t>
      </w:r>
    </w:p>
    <w:p w14:paraId="2E172383" w14:textId="77777777" w:rsidR="00C33440" w:rsidRPr="006A6044" w:rsidRDefault="006E40DC" w:rsidP="00AD1DD1">
      <w:pPr>
        <w:pStyle w:val="af1"/>
        <w:numPr>
          <w:ilvl w:val="0"/>
          <w:numId w:val="9"/>
        </w:numPr>
        <w:ind w:firstLineChars="0"/>
      </w:pPr>
      <w:r w:rsidRPr="006A6044">
        <w:rPr>
          <w:rFonts w:hint="eastAsia"/>
          <w:lang w:val="en-US"/>
        </w:rPr>
        <w:t>与受审核方或审核委托方解决审核组的组成问题</w:t>
      </w:r>
      <w:r w:rsidRPr="006A6044">
        <w:rPr>
          <w:lang w:val="en-US"/>
        </w:rPr>
        <w:t>。</w:t>
      </w:r>
    </w:p>
    <w:p w14:paraId="48BA2697" w14:textId="77777777" w:rsidR="00C33440" w:rsidRPr="006A6044" w:rsidRDefault="006E40DC" w:rsidP="00456AF4">
      <w:pPr>
        <w:pStyle w:val="3"/>
      </w:pPr>
      <w:r w:rsidRPr="006A6044">
        <w:t xml:space="preserve">6.2.3 </w:t>
      </w:r>
      <w:r w:rsidRPr="006A6044">
        <w:t>确定审核的可行性</w:t>
      </w:r>
    </w:p>
    <w:p w14:paraId="28674C11" w14:textId="77777777" w:rsidR="00C33440" w:rsidRPr="006A6044" w:rsidRDefault="006E40DC" w:rsidP="001729BC">
      <w:pPr>
        <w:ind w:firstLine="420"/>
      </w:pPr>
      <w:r w:rsidRPr="006A6044">
        <w:t>结合</w:t>
      </w:r>
      <w:r w:rsidRPr="006A6044">
        <w:rPr>
          <w:bCs/>
        </w:rPr>
        <w:t>受审核方保密管控要求</w:t>
      </w:r>
      <w:r w:rsidRPr="006A6044">
        <w:t>，评估审核可行性，确</w:t>
      </w:r>
      <w:r w:rsidRPr="006A6044">
        <w:rPr>
          <w:lang w:val="en-US"/>
        </w:rPr>
        <w:t>信</w:t>
      </w:r>
      <w:r w:rsidRPr="006A6044">
        <w:t>能实现审核目标。确定审核可行性</w:t>
      </w:r>
      <w:r w:rsidRPr="006A6044">
        <w:rPr>
          <w:lang w:val="en-US"/>
        </w:rPr>
        <w:t>应</w:t>
      </w:r>
      <w:r w:rsidRPr="006A6044">
        <w:t>重点考虑以下因素：</w:t>
      </w:r>
    </w:p>
    <w:p w14:paraId="1DDE0085" w14:textId="77777777" w:rsidR="00C33440" w:rsidRPr="006A6044" w:rsidRDefault="006E40DC" w:rsidP="00AD1DD1">
      <w:pPr>
        <w:numPr>
          <w:ilvl w:val="0"/>
          <w:numId w:val="10"/>
        </w:numPr>
        <w:spacing w:before="20"/>
        <w:ind w:firstLineChars="0"/>
      </w:pPr>
      <w:r w:rsidRPr="006A6044">
        <w:rPr>
          <w:lang w:val="en-US"/>
        </w:rPr>
        <w:t>审核组能够获取的用于审核策划与实施的充分和适当的信息；</w:t>
      </w:r>
    </w:p>
    <w:p w14:paraId="68C6A7B6" w14:textId="77777777" w:rsidR="00C33440" w:rsidRPr="006A6044" w:rsidRDefault="006E40DC" w:rsidP="00AD1DD1">
      <w:pPr>
        <w:numPr>
          <w:ilvl w:val="0"/>
          <w:numId w:val="10"/>
        </w:numPr>
        <w:spacing w:before="20"/>
        <w:ind w:firstLineChars="0"/>
      </w:pPr>
      <w:r w:rsidRPr="006A6044">
        <w:rPr>
          <w:lang w:val="en-US"/>
        </w:rPr>
        <w:t>受审核方的充分合作；</w:t>
      </w:r>
    </w:p>
    <w:p w14:paraId="281CD034" w14:textId="77777777" w:rsidR="00C33440" w:rsidRPr="006A6044" w:rsidRDefault="006E40DC" w:rsidP="00AD1DD1">
      <w:pPr>
        <w:numPr>
          <w:ilvl w:val="0"/>
          <w:numId w:val="10"/>
        </w:numPr>
        <w:spacing w:before="20"/>
        <w:ind w:firstLineChars="0"/>
      </w:pPr>
      <w:r w:rsidRPr="006A6044">
        <w:rPr>
          <w:lang w:val="en-US"/>
        </w:rPr>
        <w:t>实施审核所需的时间和资源。</w:t>
      </w:r>
      <w:r w:rsidRPr="006A6044">
        <w:t>审核组能够调配满足要求的时间和资源</w:t>
      </w:r>
      <w:r w:rsidRPr="006A6044">
        <w:rPr>
          <w:lang w:val="en-US"/>
        </w:rPr>
        <w:t>，同时满足受审核方保密管控与审核工作双重要求。</w:t>
      </w:r>
    </w:p>
    <w:p w14:paraId="746C219F" w14:textId="77777777" w:rsidR="00C33440" w:rsidRPr="006A6044" w:rsidRDefault="006E40DC">
      <w:pPr>
        <w:ind w:leftChars="200" w:left="780" w:hangingChars="200" w:hanging="360"/>
        <w:rPr>
          <w:sz w:val="18"/>
          <w:szCs w:val="18"/>
        </w:rPr>
      </w:pPr>
      <w:r w:rsidRPr="006A6044">
        <w:rPr>
          <w:rFonts w:ascii="黑体" w:eastAsia="黑体" w:hAnsi="黑体"/>
          <w:sz w:val="18"/>
          <w:szCs w:val="18"/>
        </w:rPr>
        <w:t>注：</w:t>
      </w:r>
      <w:r w:rsidRPr="006A6044">
        <w:rPr>
          <w:sz w:val="18"/>
          <w:szCs w:val="18"/>
        </w:rPr>
        <w:t>资源包括</w:t>
      </w:r>
      <w:r w:rsidRPr="006A6044">
        <w:rPr>
          <w:rFonts w:hint="eastAsia"/>
          <w:sz w:val="18"/>
          <w:szCs w:val="18"/>
          <w:lang w:val="en-US"/>
        </w:rPr>
        <w:t>具备商业秘密审核能力的审核人员、符合受审核方</w:t>
      </w:r>
      <w:r w:rsidRPr="006A6044">
        <w:rPr>
          <w:sz w:val="18"/>
          <w:szCs w:val="18"/>
          <w:lang w:val="en-US"/>
        </w:rPr>
        <w:t>保密管控</w:t>
      </w:r>
      <w:r w:rsidRPr="006A6044">
        <w:rPr>
          <w:rFonts w:hint="eastAsia"/>
          <w:sz w:val="18"/>
          <w:szCs w:val="18"/>
          <w:lang w:val="en-US"/>
        </w:rPr>
        <w:t>要求的审核设备</w:t>
      </w:r>
      <w:r w:rsidRPr="006A6044">
        <w:rPr>
          <w:sz w:val="18"/>
          <w:szCs w:val="18"/>
          <w:lang w:val="en-US"/>
        </w:rPr>
        <w:t>、</w:t>
      </w:r>
      <w:r w:rsidRPr="006A6044">
        <w:rPr>
          <w:sz w:val="18"/>
          <w:szCs w:val="18"/>
        </w:rPr>
        <w:t>可合法使用的信息</w:t>
      </w:r>
      <w:r w:rsidRPr="006A6044">
        <w:rPr>
          <w:sz w:val="18"/>
          <w:szCs w:val="18"/>
          <w:lang w:val="en-US"/>
        </w:rPr>
        <w:t>和</w:t>
      </w:r>
      <w:r w:rsidRPr="006A6044">
        <w:rPr>
          <w:sz w:val="18"/>
          <w:szCs w:val="18"/>
        </w:rPr>
        <w:t>通信技术。</w:t>
      </w:r>
    </w:p>
    <w:p w14:paraId="7352BC95" w14:textId="77777777" w:rsidR="00C33440" w:rsidRPr="006A6044" w:rsidRDefault="006E40DC" w:rsidP="001729BC">
      <w:pPr>
        <w:ind w:firstLine="420"/>
      </w:pPr>
      <w:r w:rsidRPr="006A6044">
        <w:t>若审核不可行，审核组长应向审核委托方提出替代方案，并与受审核方协商一致。</w:t>
      </w:r>
    </w:p>
    <w:p w14:paraId="481988A7" w14:textId="77777777" w:rsidR="00C33440" w:rsidRPr="006A6044" w:rsidRDefault="006E40DC" w:rsidP="00456AF4">
      <w:pPr>
        <w:pStyle w:val="2"/>
        <w:rPr>
          <w:w w:val="105"/>
        </w:rPr>
      </w:pPr>
      <w:bookmarkStart w:id="34" w:name="_Toc233721116"/>
      <w:r w:rsidRPr="006A6044">
        <w:rPr>
          <w:w w:val="105"/>
        </w:rPr>
        <w:lastRenderedPageBreak/>
        <w:t xml:space="preserve">6.3 </w:t>
      </w:r>
      <w:r w:rsidRPr="006A6044">
        <w:rPr>
          <w:w w:val="105"/>
        </w:rPr>
        <w:t>审核活动的准备</w:t>
      </w:r>
      <w:bookmarkEnd w:id="34"/>
    </w:p>
    <w:p w14:paraId="169C577F" w14:textId="77777777" w:rsidR="00C33440" w:rsidRPr="006A6044" w:rsidRDefault="006E40DC" w:rsidP="00456AF4">
      <w:pPr>
        <w:pStyle w:val="3"/>
      </w:pPr>
      <w:r w:rsidRPr="006A6044">
        <w:t xml:space="preserve">6.3.1 </w:t>
      </w:r>
      <w:r w:rsidRPr="006A6044">
        <w:t>成文信息评审</w:t>
      </w:r>
    </w:p>
    <w:p w14:paraId="06D55B09" w14:textId="77777777" w:rsidR="00C33440" w:rsidRPr="006A6044" w:rsidRDefault="006E40DC">
      <w:pPr>
        <w:ind w:firstLine="420"/>
      </w:pPr>
      <w:r w:rsidRPr="006A6044">
        <w:rPr>
          <w:rFonts w:hint="eastAsia"/>
          <w:lang w:val="en-US"/>
        </w:rPr>
        <w:t>应在</w:t>
      </w:r>
      <w:r w:rsidRPr="006A6044">
        <w:t>遵循</w:t>
      </w:r>
      <w:r w:rsidRPr="006A6044">
        <w:rPr>
          <w:bCs/>
        </w:rPr>
        <w:t>受审核方保密管控要求</w:t>
      </w:r>
      <w:r w:rsidRPr="006A6044">
        <w:rPr>
          <w:rFonts w:hint="eastAsia"/>
          <w:bCs/>
          <w:lang w:val="en-US"/>
        </w:rPr>
        <w:t>的情况下</w:t>
      </w:r>
      <w:r w:rsidRPr="006A6044">
        <w:rPr>
          <w:rFonts w:hint="eastAsia"/>
          <w:bCs/>
        </w:rPr>
        <w:t>，</w:t>
      </w:r>
      <w:r w:rsidRPr="006A6044">
        <w:t>评审受审核方商业秘密管理体系</w:t>
      </w:r>
      <w:r w:rsidRPr="006A6044">
        <w:rPr>
          <w:rFonts w:hint="eastAsia"/>
          <w:lang w:val="en-US"/>
        </w:rPr>
        <w:t>的</w:t>
      </w:r>
      <w:r w:rsidRPr="006A6044">
        <w:t>成文信息，</w:t>
      </w:r>
      <w:r w:rsidRPr="006A6044">
        <w:rPr>
          <w:rFonts w:hint="eastAsia"/>
          <w:lang w:val="en-US"/>
        </w:rPr>
        <w:t>以</w:t>
      </w:r>
      <w:r w:rsidRPr="006A6044">
        <w:t>：</w:t>
      </w:r>
    </w:p>
    <w:p w14:paraId="42122F14" w14:textId="59EA1E20" w:rsidR="00C33440" w:rsidRPr="006A6044" w:rsidRDefault="00090106">
      <w:pPr>
        <w:ind w:leftChars="200" w:left="1050" w:hangingChars="300" w:hanging="630"/>
      </w:pPr>
      <w:r>
        <w:t>——</w:t>
      </w:r>
      <w:r w:rsidR="006E40DC" w:rsidRPr="006A6044">
        <w:t xml:space="preserve"> </w:t>
      </w:r>
      <w:r w:rsidR="006E40DC" w:rsidRPr="006A6044">
        <w:t>收集商业秘密管控过程、职能等相关信息，全面了解受审核方商业秘密</w:t>
      </w:r>
      <w:r w:rsidR="006E40DC" w:rsidRPr="006A6044">
        <w:rPr>
          <w:rFonts w:hint="eastAsia"/>
          <w:lang w:val="en-US"/>
        </w:rPr>
        <w:t>管理体系运行</w:t>
      </w:r>
      <w:r w:rsidR="006E40DC" w:rsidRPr="006A6044">
        <w:t>，</w:t>
      </w:r>
    </w:p>
    <w:p w14:paraId="4EA4DEB1" w14:textId="77777777" w:rsidR="00C33440" w:rsidRPr="006A6044" w:rsidRDefault="006E40DC">
      <w:pPr>
        <w:ind w:leftChars="400" w:left="1050" w:hangingChars="100" w:hanging="210"/>
      </w:pPr>
      <w:r w:rsidRPr="006A6044">
        <w:t>为审核活动开展准备审核工作文件（见</w:t>
      </w:r>
      <w:r w:rsidRPr="006A6044">
        <w:t xml:space="preserve"> 6.3.4</w:t>
      </w:r>
      <w:r w:rsidRPr="006A6044">
        <w:t>）；</w:t>
      </w:r>
    </w:p>
    <w:p w14:paraId="54609AB6" w14:textId="77777777" w:rsidR="00090106" w:rsidRDefault="00090106">
      <w:pPr>
        <w:ind w:leftChars="200" w:left="1050" w:hangingChars="300" w:hanging="630"/>
      </w:pPr>
      <w:r>
        <w:t>——</w:t>
      </w:r>
      <w:r w:rsidR="006E40DC" w:rsidRPr="006A6044">
        <w:t xml:space="preserve"> </w:t>
      </w:r>
      <w:r w:rsidR="006E40DC" w:rsidRPr="006A6044">
        <w:t>掌握成文信息的范围和程度，</w:t>
      </w:r>
      <w:r w:rsidR="006E40DC" w:rsidRPr="006A6044">
        <w:rPr>
          <w:rFonts w:hint="eastAsia"/>
          <w:lang w:val="en-US"/>
        </w:rPr>
        <w:t>以确定</w:t>
      </w:r>
      <w:r w:rsidR="006E40DC" w:rsidRPr="006A6044">
        <w:t>其是否符合审核准则，</w:t>
      </w:r>
      <w:r w:rsidR="006E40DC" w:rsidRPr="006A6044">
        <w:rPr>
          <w:rFonts w:hint="eastAsia"/>
          <w:lang w:val="en-US"/>
        </w:rPr>
        <w:t>并发现可能关注的区域，如</w:t>
      </w:r>
      <w:r w:rsidR="006E40DC" w:rsidRPr="006A6044">
        <w:t>商业秘密</w:t>
      </w:r>
    </w:p>
    <w:p w14:paraId="260010A2" w14:textId="6EE7F9A1" w:rsidR="00C33440" w:rsidRPr="006A6044" w:rsidRDefault="006E40DC" w:rsidP="00090106">
      <w:pPr>
        <w:ind w:leftChars="500" w:left="1050" w:firstLineChars="0" w:firstLine="0"/>
      </w:pPr>
      <w:r w:rsidRPr="006A6044">
        <w:t>管控缺陷、保密流程遗漏及保密要求冲突等。</w:t>
      </w:r>
    </w:p>
    <w:p w14:paraId="6B8AD2A4" w14:textId="77777777" w:rsidR="00C33440" w:rsidRPr="006A6044" w:rsidRDefault="006E40DC">
      <w:pPr>
        <w:ind w:firstLine="420"/>
      </w:pPr>
      <w:r w:rsidRPr="006A6044">
        <w:t>成文信息应包括但不限于：</w:t>
      </w:r>
      <w:r w:rsidRPr="006A6044">
        <w:rPr>
          <w:lang w:val="en-US"/>
        </w:rPr>
        <w:t>商业秘密管理体系文件</w:t>
      </w:r>
      <w:r w:rsidRPr="006A6044">
        <w:rPr>
          <w:rFonts w:hint="eastAsia"/>
          <w:lang w:val="en-US"/>
        </w:rPr>
        <w:t>和记录</w:t>
      </w:r>
      <w:r w:rsidRPr="006A6044">
        <w:rPr>
          <w:lang w:val="en-US"/>
        </w:rPr>
        <w:t>、以往审核报告及商业秘密泄露事件处置记录。评审需结合受审核方</w:t>
      </w:r>
      <w:r w:rsidRPr="006A6044">
        <w:rPr>
          <w:rFonts w:hint="eastAsia"/>
          <w:lang w:val="en-US"/>
        </w:rPr>
        <w:t>所处的</w:t>
      </w:r>
      <w:r w:rsidRPr="006A6044">
        <w:rPr>
          <w:lang w:val="en-US"/>
        </w:rPr>
        <w:t>组织环境、泄密风险和管控机遇，</w:t>
      </w:r>
      <w:r w:rsidRPr="006A6044">
        <w:rPr>
          <w:rFonts w:hint="eastAsia"/>
          <w:lang w:val="en-US"/>
        </w:rPr>
        <w:t>还应考虑</w:t>
      </w:r>
      <w:r w:rsidRPr="006A6044">
        <w:rPr>
          <w:lang w:val="en-US"/>
        </w:rPr>
        <w:t>审核范围、准则和目标</w:t>
      </w:r>
      <w:r w:rsidRPr="006A6044">
        <w:rPr>
          <w:rFonts w:hint="eastAsia"/>
          <w:lang w:val="en-US"/>
        </w:rPr>
        <w:t>。</w:t>
      </w:r>
    </w:p>
    <w:p w14:paraId="47BFDBD5" w14:textId="77777777" w:rsidR="00C33440" w:rsidRPr="006A6044" w:rsidRDefault="006E40DC" w:rsidP="00AD1DD1">
      <w:pPr>
        <w:pStyle w:val="af1"/>
        <w:numPr>
          <w:ilvl w:val="0"/>
          <w:numId w:val="11"/>
        </w:numPr>
        <w:ind w:firstLineChars="0"/>
        <w:rPr>
          <w:rFonts w:ascii="宋体" w:hAnsi="宋体"/>
          <w:sz w:val="18"/>
          <w:szCs w:val="18"/>
        </w:rPr>
      </w:pPr>
      <w:r w:rsidRPr="006A6044">
        <w:rPr>
          <w:rFonts w:ascii="宋体" w:hAnsi="宋体"/>
          <w:sz w:val="18"/>
          <w:szCs w:val="18"/>
        </w:rPr>
        <w:t>A.5 提供了信息验证指南，验证过程需严格遵守受审核方</w:t>
      </w:r>
      <w:r w:rsidRPr="006A6044">
        <w:rPr>
          <w:rFonts w:ascii="宋体" w:hAnsi="宋体" w:hint="eastAsia"/>
          <w:sz w:val="18"/>
          <w:szCs w:val="18"/>
          <w:lang w:val="en-US"/>
        </w:rPr>
        <w:t>商业秘密</w:t>
      </w:r>
      <w:r w:rsidRPr="006A6044">
        <w:rPr>
          <w:rFonts w:ascii="宋体" w:hAnsi="宋体"/>
          <w:sz w:val="18"/>
          <w:szCs w:val="18"/>
        </w:rPr>
        <w:t>管控要求，避免商业秘密</w:t>
      </w:r>
      <w:r w:rsidRPr="006A6044">
        <w:rPr>
          <w:rFonts w:ascii="宋体" w:hAnsi="宋体" w:hint="eastAsia"/>
          <w:sz w:val="18"/>
          <w:szCs w:val="18"/>
          <w:lang w:val="en-US"/>
        </w:rPr>
        <w:t>泄露</w:t>
      </w:r>
      <w:r w:rsidRPr="006A6044">
        <w:rPr>
          <w:rFonts w:ascii="宋体" w:hAnsi="宋体"/>
          <w:sz w:val="18"/>
          <w:szCs w:val="18"/>
        </w:rPr>
        <w:t>。</w:t>
      </w:r>
    </w:p>
    <w:p w14:paraId="266156C4" w14:textId="77777777" w:rsidR="00C33440" w:rsidRPr="006A6044" w:rsidRDefault="006E40DC" w:rsidP="00456AF4">
      <w:pPr>
        <w:pStyle w:val="3"/>
      </w:pPr>
      <w:r w:rsidRPr="006A6044">
        <w:t xml:space="preserve">6.3.2 </w:t>
      </w:r>
      <w:r w:rsidRPr="006A6044">
        <w:t>审核的策划</w:t>
      </w:r>
    </w:p>
    <w:p w14:paraId="7F4A759D" w14:textId="77777777" w:rsidR="00C33440" w:rsidRPr="006A6044" w:rsidRDefault="006E40DC" w:rsidP="00456AF4">
      <w:pPr>
        <w:pStyle w:val="3"/>
      </w:pPr>
      <w:r w:rsidRPr="006A6044">
        <w:t xml:space="preserve">6.3.2.1 </w:t>
      </w:r>
      <w:r w:rsidRPr="006A6044">
        <w:t>采用基于风险的方法策划</w:t>
      </w:r>
    </w:p>
    <w:p w14:paraId="668F1520" w14:textId="77777777" w:rsidR="00C33440" w:rsidRPr="006A6044" w:rsidRDefault="006E40DC">
      <w:pPr>
        <w:ind w:firstLine="420"/>
        <w:rPr>
          <w:lang w:val="en-US"/>
        </w:rPr>
      </w:pPr>
      <w:r w:rsidRPr="006A6044">
        <w:rPr>
          <w:lang w:val="en-US"/>
        </w:rPr>
        <w:t>审核组长应结合审核方案</w:t>
      </w:r>
      <w:r w:rsidRPr="006A6044">
        <w:rPr>
          <w:rFonts w:hint="eastAsia"/>
          <w:lang w:val="en-US"/>
        </w:rPr>
        <w:t>中的</w:t>
      </w:r>
      <w:r w:rsidRPr="006A6044">
        <w:rPr>
          <w:lang w:val="en-US"/>
        </w:rPr>
        <w:t>信息及受审核方提供的成文信息，采用基于风险的方法</w:t>
      </w:r>
      <w:r w:rsidRPr="006A6044">
        <w:rPr>
          <w:rFonts w:hint="eastAsia"/>
          <w:lang w:val="en-US"/>
        </w:rPr>
        <w:t>、</w:t>
      </w:r>
      <w:r w:rsidRPr="006A6044">
        <w:rPr>
          <w:lang w:val="en-US"/>
        </w:rPr>
        <w:t>围绕商业秘密泄密风险防控策划审核。</w:t>
      </w:r>
    </w:p>
    <w:p w14:paraId="1A2A47AA" w14:textId="77777777" w:rsidR="00C33440" w:rsidRPr="006A6044" w:rsidRDefault="006E40DC">
      <w:pPr>
        <w:ind w:firstLine="420"/>
      </w:pPr>
      <w:r w:rsidRPr="006A6044">
        <w:t>审核</w:t>
      </w:r>
      <w:r w:rsidRPr="006A6044">
        <w:rPr>
          <w:lang w:val="en-US"/>
        </w:rPr>
        <w:t>策划</w:t>
      </w:r>
      <w:r w:rsidRPr="006A6044">
        <w:rPr>
          <w:rFonts w:hint="eastAsia"/>
          <w:lang w:val="en-US"/>
        </w:rPr>
        <w:t>应</w:t>
      </w:r>
      <w:r w:rsidRPr="006A6044">
        <w:rPr>
          <w:lang w:val="en-US"/>
        </w:rPr>
        <w:t>充分考虑审核活动对受审核方商业秘密相关过程的影响，避免因审核活动引发商业秘密泄露</w:t>
      </w:r>
      <w:r w:rsidRPr="006A6044">
        <w:rPr>
          <w:rFonts w:hint="eastAsia"/>
          <w:lang w:val="en-US"/>
        </w:rPr>
        <w:t>风险</w:t>
      </w:r>
      <w:r w:rsidRPr="006A6044">
        <w:rPr>
          <w:lang w:val="en-US"/>
        </w:rPr>
        <w:t>。审核计划的详细程度应</w:t>
      </w:r>
      <w:r w:rsidRPr="006A6044">
        <w:rPr>
          <w:rFonts w:hint="eastAsia"/>
          <w:lang w:val="en-US"/>
        </w:rPr>
        <w:t>反应</w:t>
      </w:r>
      <w:r w:rsidRPr="006A6044">
        <w:rPr>
          <w:lang w:val="en-US"/>
        </w:rPr>
        <w:t>审核</w:t>
      </w:r>
      <w:r w:rsidRPr="006A6044">
        <w:rPr>
          <w:rFonts w:hint="eastAsia"/>
          <w:lang w:val="en-US"/>
        </w:rPr>
        <w:t>的</w:t>
      </w:r>
      <w:r w:rsidRPr="006A6044">
        <w:rPr>
          <w:lang w:val="en-US"/>
        </w:rPr>
        <w:t>范围、复杂程度</w:t>
      </w:r>
      <w:r w:rsidRPr="006A6044">
        <w:rPr>
          <w:rFonts w:hint="eastAsia"/>
          <w:lang w:val="en-US"/>
        </w:rPr>
        <w:t>，以</w:t>
      </w:r>
      <w:r w:rsidRPr="006A6044">
        <w:rPr>
          <w:lang w:val="en-US"/>
        </w:rPr>
        <w:t>及未实现审核目标的风险。策划过程中，审核组长</w:t>
      </w:r>
      <w:r w:rsidRPr="006A6044">
        <w:rPr>
          <w:rFonts w:hint="eastAsia"/>
          <w:lang w:val="en-US"/>
        </w:rPr>
        <w:t>应</w:t>
      </w:r>
      <w:r w:rsidRPr="006A6044">
        <w:rPr>
          <w:lang w:val="en-US"/>
        </w:rPr>
        <w:t>重点考虑以下事项：</w:t>
      </w:r>
    </w:p>
    <w:p w14:paraId="630C12D5" w14:textId="77777777" w:rsidR="00C33440" w:rsidRPr="006A6044" w:rsidRDefault="006E40DC" w:rsidP="00AD1DD1">
      <w:pPr>
        <w:pStyle w:val="af1"/>
        <w:numPr>
          <w:ilvl w:val="0"/>
          <w:numId w:val="12"/>
        </w:numPr>
        <w:ind w:firstLineChars="0"/>
      </w:pPr>
      <w:r w:rsidRPr="006A6044">
        <w:t>审核组组成及整体能力，重点评估审核人员的商业秘密管理专业知识、审核能力及保密素养；</w:t>
      </w:r>
    </w:p>
    <w:p w14:paraId="613B598E" w14:textId="77777777" w:rsidR="00C33440" w:rsidRPr="006A6044" w:rsidRDefault="006E40DC" w:rsidP="00AD1DD1">
      <w:pPr>
        <w:pStyle w:val="af1"/>
        <w:numPr>
          <w:ilvl w:val="0"/>
          <w:numId w:val="12"/>
        </w:numPr>
        <w:ind w:firstLineChars="0"/>
      </w:pPr>
      <w:r w:rsidRPr="006A6044">
        <w:t>适当的抽样技术（见</w:t>
      </w:r>
      <w:r w:rsidRPr="006A6044">
        <w:t xml:space="preserve"> A.6</w:t>
      </w:r>
      <w:r w:rsidRPr="006A6044">
        <w:t>），抽样需兼顾代表性与保密性；</w:t>
      </w:r>
    </w:p>
    <w:p w14:paraId="3CE7972B" w14:textId="77777777" w:rsidR="00C33440" w:rsidRPr="006A6044" w:rsidRDefault="006E40DC" w:rsidP="00AD1DD1">
      <w:pPr>
        <w:pStyle w:val="af1"/>
        <w:numPr>
          <w:ilvl w:val="0"/>
          <w:numId w:val="12"/>
        </w:numPr>
        <w:ind w:firstLineChars="0"/>
      </w:pPr>
      <w:r w:rsidRPr="006A6044">
        <w:t>提升审核活动有效性和效率的机会，优化商业秘密管控关键环节审核流程，缩短商业秘密暴露时长；</w:t>
      </w:r>
    </w:p>
    <w:p w14:paraId="1B9F2CC2" w14:textId="77777777" w:rsidR="00C33440" w:rsidRPr="006A6044" w:rsidRDefault="006E40DC" w:rsidP="00AD1DD1">
      <w:pPr>
        <w:pStyle w:val="af1"/>
        <w:numPr>
          <w:ilvl w:val="0"/>
          <w:numId w:val="12"/>
        </w:numPr>
        <w:ind w:firstLineChars="0"/>
      </w:pPr>
      <w:r w:rsidRPr="006A6044">
        <w:t>审核策划不当可能导致的审核目标无法实现的风险，尤其是商业秘密管控关键环节审核遗漏引发的审核不充分风险；</w:t>
      </w:r>
    </w:p>
    <w:p w14:paraId="4484C3AD" w14:textId="77777777" w:rsidR="00C33440" w:rsidRPr="006A6044" w:rsidRDefault="006E40DC" w:rsidP="00AD1DD1">
      <w:pPr>
        <w:pStyle w:val="af1"/>
        <w:numPr>
          <w:ilvl w:val="0"/>
          <w:numId w:val="12"/>
        </w:numPr>
        <w:ind w:firstLineChars="0"/>
      </w:pPr>
      <w:r w:rsidRPr="006A6044">
        <w:t>审核实施可能给受审核方带来的风险，包括商业秘密泄露、商业秘密相关业务正常运行受影响等。</w:t>
      </w:r>
    </w:p>
    <w:p w14:paraId="34539C57" w14:textId="77777777" w:rsidR="00C33440" w:rsidRPr="006A6044" w:rsidRDefault="006E40DC">
      <w:pPr>
        <w:ind w:firstLine="420"/>
      </w:pPr>
      <w:r w:rsidRPr="006A6044">
        <w:t>审核组成员的进入可能</w:t>
      </w:r>
      <w:r w:rsidRPr="006A6044">
        <w:rPr>
          <w:rFonts w:hint="eastAsia"/>
          <w:lang w:val="en-US"/>
        </w:rPr>
        <w:t>造成</w:t>
      </w:r>
      <w:r w:rsidRPr="006A6044">
        <w:t>受审核方的</w:t>
      </w:r>
      <w:r w:rsidRPr="006A6044">
        <w:rPr>
          <w:rFonts w:hint="eastAsia"/>
          <w:lang w:val="en-US"/>
        </w:rPr>
        <w:t>商业秘密泄露的风险</w:t>
      </w:r>
      <w:r w:rsidRPr="006A6044">
        <w:t>，</w:t>
      </w:r>
      <w:r w:rsidRPr="006A6044">
        <w:rPr>
          <w:rFonts w:hint="eastAsia"/>
          <w:lang w:val="en-US"/>
        </w:rPr>
        <w:t>应</w:t>
      </w:r>
      <w:r w:rsidRPr="006A6044">
        <w:t>提前配合受审核方制定专项防控措施。</w:t>
      </w:r>
    </w:p>
    <w:p w14:paraId="06A17CF1" w14:textId="77777777" w:rsidR="00C33440" w:rsidRPr="006A6044" w:rsidRDefault="006E40DC">
      <w:pPr>
        <w:ind w:firstLine="420"/>
      </w:pPr>
      <w:r w:rsidRPr="006A6044">
        <w:t>多体系审核时，需重点关注不同管理体系运行过程与受审核方商业秘密保密管控目标的相互作用，避免因多体系审核交叉引发商业秘密泄露，全程遵守受审核方管控要求。</w:t>
      </w:r>
    </w:p>
    <w:p w14:paraId="7C42DA07" w14:textId="77777777" w:rsidR="00C33440" w:rsidRPr="006A6044" w:rsidRDefault="006E40DC" w:rsidP="00456AF4">
      <w:pPr>
        <w:pStyle w:val="3"/>
      </w:pPr>
      <w:r w:rsidRPr="006A6044">
        <w:t xml:space="preserve">6.3.2.2 </w:t>
      </w:r>
      <w:r w:rsidRPr="006A6044">
        <w:t>审核策划的具体内容</w:t>
      </w:r>
    </w:p>
    <w:p w14:paraId="2BB32C64" w14:textId="77777777" w:rsidR="00C33440" w:rsidRPr="006A6044" w:rsidRDefault="006E40DC">
      <w:pPr>
        <w:ind w:firstLine="420"/>
        <w:rPr>
          <w:lang w:val="en-US"/>
        </w:rPr>
      </w:pPr>
      <w:r w:rsidRPr="006A6044">
        <w:t>审核策划</w:t>
      </w:r>
      <w:r w:rsidRPr="006A6044">
        <w:rPr>
          <w:rFonts w:hint="eastAsia"/>
          <w:lang w:val="en-US"/>
        </w:rPr>
        <w:t>的规模和内容应</w:t>
      </w:r>
      <w:r w:rsidRPr="006A6044">
        <w:rPr>
          <w:rFonts w:hint="eastAsia"/>
        </w:rPr>
        <w:t>与审核方案总体目标保持一致，</w:t>
      </w:r>
      <w:r w:rsidRPr="006A6044">
        <w:rPr>
          <w:rFonts w:hint="eastAsia"/>
          <w:lang w:val="en-US"/>
        </w:rPr>
        <w:t>且具有充分的灵活性，以允许随着审核活动的进展而进行必要的调整。</w:t>
      </w:r>
    </w:p>
    <w:p w14:paraId="13BAB6E5" w14:textId="77777777" w:rsidR="00C33440" w:rsidRPr="006A6044" w:rsidRDefault="006E40DC">
      <w:pPr>
        <w:ind w:firstLine="420"/>
      </w:pPr>
      <w:r w:rsidRPr="006A6044">
        <w:rPr>
          <w:rFonts w:hint="eastAsia"/>
          <w:lang w:val="en-US"/>
        </w:rPr>
        <w:t>审核策划</w:t>
      </w:r>
      <w:r w:rsidRPr="006A6044">
        <w:t>应包含或涉及以下核心内容：</w:t>
      </w:r>
    </w:p>
    <w:p w14:paraId="7D073C5D" w14:textId="77777777" w:rsidR="00C33440" w:rsidRPr="006A6044" w:rsidRDefault="006E40DC" w:rsidP="00AD1DD1">
      <w:pPr>
        <w:pStyle w:val="af1"/>
        <w:numPr>
          <w:ilvl w:val="0"/>
          <w:numId w:val="13"/>
        </w:numPr>
        <w:ind w:firstLineChars="0"/>
      </w:pPr>
      <w:r w:rsidRPr="006A6044">
        <w:t>审核目标；</w:t>
      </w:r>
    </w:p>
    <w:p w14:paraId="19A3BF70" w14:textId="77777777" w:rsidR="00C33440" w:rsidRPr="006A6044" w:rsidRDefault="006E40DC" w:rsidP="00AD1DD1">
      <w:pPr>
        <w:pStyle w:val="af1"/>
        <w:numPr>
          <w:ilvl w:val="0"/>
          <w:numId w:val="13"/>
        </w:numPr>
        <w:ind w:firstLineChars="0"/>
      </w:pPr>
      <w:r w:rsidRPr="006A6044">
        <w:rPr>
          <w:lang w:val="en-US"/>
        </w:rPr>
        <w:t>审核范围，</w:t>
      </w:r>
      <w:r w:rsidRPr="006A6044">
        <w:rPr>
          <w:rFonts w:hint="eastAsia"/>
          <w:lang w:val="en-US"/>
        </w:rPr>
        <w:t>包括组织及其职能的识别，以及受审核的过程</w:t>
      </w:r>
      <w:r w:rsidRPr="006A6044">
        <w:rPr>
          <w:lang w:val="en-US"/>
        </w:rPr>
        <w:t>；</w:t>
      </w:r>
    </w:p>
    <w:p w14:paraId="39F3E4B5" w14:textId="77777777" w:rsidR="00C33440" w:rsidRPr="006A6044" w:rsidRDefault="006E40DC" w:rsidP="00AD1DD1">
      <w:pPr>
        <w:pStyle w:val="af1"/>
        <w:numPr>
          <w:ilvl w:val="0"/>
          <w:numId w:val="13"/>
        </w:numPr>
        <w:ind w:firstLineChars="0"/>
      </w:pPr>
      <w:r w:rsidRPr="006A6044">
        <w:t>审核准则及引用的成文信息，包括商业秘密保护相关法规等；</w:t>
      </w:r>
    </w:p>
    <w:p w14:paraId="5C99D65C" w14:textId="77777777" w:rsidR="00C33440" w:rsidRPr="006A6044" w:rsidRDefault="006E40DC" w:rsidP="00AD1DD1">
      <w:pPr>
        <w:pStyle w:val="af1"/>
        <w:numPr>
          <w:ilvl w:val="0"/>
          <w:numId w:val="13"/>
        </w:numPr>
        <w:ind w:firstLineChars="0"/>
      </w:pPr>
      <w:r w:rsidRPr="006A6044">
        <w:rPr>
          <w:rFonts w:hint="eastAsia"/>
          <w:lang w:val="en-US"/>
        </w:rPr>
        <w:t>拟实施</w:t>
      </w:r>
      <w:r w:rsidRPr="006A6044">
        <w:t>审核活动的位置（含实际场地、虚拟平台）、日期、预期时间及持续时长，包括与受审核方管理者的会议安排；</w:t>
      </w:r>
    </w:p>
    <w:p w14:paraId="14C162C3" w14:textId="77777777" w:rsidR="00C33440" w:rsidRPr="006A6044" w:rsidRDefault="006E40DC" w:rsidP="00AD1DD1">
      <w:pPr>
        <w:pStyle w:val="af1"/>
        <w:numPr>
          <w:ilvl w:val="0"/>
          <w:numId w:val="13"/>
        </w:numPr>
        <w:ind w:firstLineChars="0"/>
      </w:pPr>
      <w:r w:rsidRPr="006A6044">
        <w:t>审核组熟悉受审核方商业秘密相关设施、相关过程的需求（如实地考察、评审受审核方商业秘密管理系统及信息通信技术管控要求）；</w:t>
      </w:r>
    </w:p>
    <w:p w14:paraId="59F6966D" w14:textId="77777777" w:rsidR="00C33440" w:rsidRPr="006A6044" w:rsidRDefault="006E40DC" w:rsidP="00AD1DD1">
      <w:pPr>
        <w:pStyle w:val="af1"/>
        <w:numPr>
          <w:ilvl w:val="0"/>
          <w:numId w:val="13"/>
        </w:numPr>
        <w:ind w:firstLineChars="0"/>
      </w:pPr>
      <w:r w:rsidRPr="006A6044">
        <w:t>拟采用的审核方法，明确为获取充足审核证据所需的抽样程度；</w:t>
      </w:r>
    </w:p>
    <w:p w14:paraId="63F5A74A" w14:textId="77777777" w:rsidR="00C33440" w:rsidRPr="006A6044" w:rsidRDefault="006E40DC" w:rsidP="00AD1DD1">
      <w:pPr>
        <w:pStyle w:val="af1"/>
        <w:numPr>
          <w:ilvl w:val="0"/>
          <w:numId w:val="13"/>
        </w:numPr>
        <w:ind w:firstLineChars="0"/>
      </w:pPr>
      <w:r w:rsidRPr="006A6044">
        <w:t>审核组成员、向导、观察员及翻译人员的角色和职责，明确各方保密责任；</w:t>
      </w:r>
    </w:p>
    <w:p w14:paraId="621FBDF6" w14:textId="77777777" w:rsidR="00C33440" w:rsidRPr="006A6044" w:rsidRDefault="006E40DC" w:rsidP="00AD1DD1">
      <w:pPr>
        <w:pStyle w:val="af1"/>
        <w:numPr>
          <w:ilvl w:val="0"/>
          <w:numId w:val="13"/>
        </w:numPr>
        <w:ind w:firstLineChars="0"/>
      </w:pPr>
      <w:r w:rsidRPr="006A6044">
        <w:t>结合拟审核商业秘密相关活动的风险和机遇，合理配置审核资源，重点保障高泄密风险环节的审核资源投入。</w:t>
      </w:r>
    </w:p>
    <w:p w14:paraId="76C77EC6" w14:textId="77777777" w:rsidR="00C33440" w:rsidRPr="006A6044" w:rsidRDefault="006E40DC">
      <w:pPr>
        <w:ind w:firstLine="420"/>
      </w:pPr>
      <w:r w:rsidRPr="006A6044">
        <w:t>适当时，审核策划还应考虑后勤及沟通安排、以往审核的后续行动、策划审核的后续活动、联合审核的协调安排等内容。</w:t>
      </w:r>
    </w:p>
    <w:p w14:paraId="5E576E29" w14:textId="77777777" w:rsidR="00C33440" w:rsidRPr="006A6044" w:rsidRDefault="006E40DC">
      <w:pPr>
        <w:ind w:firstLine="420"/>
      </w:pPr>
      <w:r w:rsidRPr="006A6044">
        <w:lastRenderedPageBreak/>
        <w:t>审核计划</w:t>
      </w:r>
      <w:r w:rsidRPr="006A6044">
        <w:rPr>
          <w:rFonts w:hint="eastAsia"/>
          <w:lang w:val="en-US"/>
        </w:rPr>
        <w:t>应</w:t>
      </w:r>
      <w:r w:rsidRPr="006A6044">
        <w:t>提交受审核方确认，任何与审核计划相关的</w:t>
      </w:r>
      <w:r w:rsidRPr="006A6044">
        <w:rPr>
          <w:rFonts w:hint="eastAsia"/>
          <w:lang w:val="en-US"/>
        </w:rPr>
        <w:t>问题</w:t>
      </w:r>
      <w:r w:rsidRPr="006A6044">
        <w:t>，</w:t>
      </w:r>
      <w:r w:rsidRPr="006A6044">
        <w:rPr>
          <w:rFonts w:hint="eastAsia"/>
          <w:lang w:val="en-US"/>
        </w:rPr>
        <w:t>应</w:t>
      </w:r>
      <w:r w:rsidRPr="006A6044">
        <w:t>在审核组长、受审核方及审核方案管理人员之间协商解决。</w:t>
      </w:r>
    </w:p>
    <w:p w14:paraId="5B29FB07" w14:textId="77777777" w:rsidR="00C33440" w:rsidRPr="006A6044" w:rsidRDefault="006E40DC" w:rsidP="00456AF4">
      <w:pPr>
        <w:pStyle w:val="3"/>
      </w:pPr>
      <w:r w:rsidRPr="006A6044">
        <w:t xml:space="preserve">6.3.3 </w:t>
      </w:r>
      <w:r w:rsidRPr="006A6044">
        <w:t>审核组工作分配</w:t>
      </w:r>
    </w:p>
    <w:p w14:paraId="7490171A" w14:textId="77777777" w:rsidR="00C33440" w:rsidRPr="006A6044" w:rsidRDefault="006E40DC">
      <w:pPr>
        <w:ind w:firstLine="420"/>
      </w:pPr>
      <w:r w:rsidRPr="006A6044">
        <w:t>审核组长与审核组协商后，</w:t>
      </w:r>
      <w:r w:rsidRPr="006A6044">
        <w:rPr>
          <w:rFonts w:hint="eastAsia"/>
          <w:lang w:val="en-US"/>
        </w:rPr>
        <w:t>应</w:t>
      </w:r>
      <w:r w:rsidRPr="006A6044">
        <w:t>将商业秘密管理体系审核的具体过程、活动、职能或地点的职责分配给每位成员</w:t>
      </w:r>
      <w:r w:rsidRPr="006A6044">
        <w:rPr>
          <w:rFonts w:hint="eastAsia"/>
        </w:rPr>
        <w:t>，</w:t>
      </w:r>
      <w:r w:rsidRPr="006A6044">
        <w:rPr>
          <w:rFonts w:hint="eastAsia"/>
          <w:lang w:val="en-US"/>
        </w:rPr>
        <w:t>适当时，分配决策权</w:t>
      </w:r>
      <w:r w:rsidRPr="006A6044">
        <w:t>。工作分配</w:t>
      </w:r>
      <w:r w:rsidRPr="006A6044">
        <w:rPr>
          <w:rFonts w:hint="eastAsia"/>
          <w:lang w:val="en-US"/>
        </w:rPr>
        <w:t>应</w:t>
      </w:r>
      <w:r w:rsidRPr="006A6044">
        <w:t>兼顾公正性、客观性、审核员能力及资源高效利用，</w:t>
      </w:r>
      <w:r w:rsidRPr="006A6044">
        <w:rPr>
          <w:rFonts w:hint="eastAsia"/>
          <w:lang w:val="en-US"/>
        </w:rPr>
        <w:t>以及</w:t>
      </w:r>
      <w:r w:rsidRPr="006A6044">
        <w:t>审核员、实习审核员、技术专家的不同角色和职责。</w:t>
      </w:r>
    </w:p>
    <w:p w14:paraId="56D33F4C" w14:textId="77777777" w:rsidR="00C33440" w:rsidRPr="006A6044" w:rsidRDefault="006E40DC">
      <w:pPr>
        <w:ind w:firstLine="420"/>
        <w:rPr>
          <w:lang w:val="en-US"/>
        </w:rPr>
      </w:pPr>
      <w:r w:rsidRPr="006A6044">
        <w:rPr>
          <w:rFonts w:hint="eastAsia"/>
          <w:lang w:val="en-US"/>
        </w:rPr>
        <w:t>适当时，审核组长可召开审核组会议分配工作任务并决定可能的变更。为确保实现审核目标，可随着审核的进展调整所分配的工作。</w:t>
      </w:r>
    </w:p>
    <w:p w14:paraId="01303462" w14:textId="77777777" w:rsidR="00C33440" w:rsidRPr="006A6044" w:rsidRDefault="006E40DC" w:rsidP="00456AF4">
      <w:pPr>
        <w:pStyle w:val="3"/>
        <w:rPr>
          <w:lang w:bidi="en-US"/>
        </w:rPr>
      </w:pPr>
      <w:r w:rsidRPr="006A6044">
        <w:rPr>
          <w:lang w:bidi="en-US"/>
        </w:rPr>
        <w:t xml:space="preserve">6.3.4 </w:t>
      </w:r>
      <w:r w:rsidRPr="006A6044">
        <w:rPr>
          <w:lang w:bidi="en-US"/>
        </w:rPr>
        <w:t>准备审核所需的成文信息</w:t>
      </w:r>
    </w:p>
    <w:p w14:paraId="31564B0D" w14:textId="77777777" w:rsidR="00C33440" w:rsidRPr="006A6044" w:rsidRDefault="006E40DC">
      <w:pPr>
        <w:ind w:firstLine="420"/>
      </w:pPr>
      <w:r w:rsidRPr="006A6044">
        <w:t>审核组成员</w:t>
      </w:r>
      <w:r w:rsidRPr="006A6044">
        <w:rPr>
          <w:lang w:val="en-US"/>
        </w:rPr>
        <w:t>应</w:t>
      </w:r>
      <w:r w:rsidRPr="006A6044">
        <w:t>收集、评审与自身审核任务相关的信息，选用</w:t>
      </w:r>
      <w:r w:rsidRPr="006A6044">
        <w:rPr>
          <w:bCs/>
        </w:rPr>
        <w:t>符合受审核方商业秘密管控要求的载体</w:t>
      </w:r>
      <w:r w:rsidRPr="006A6044">
        <w:t>准备审核成文信息。审核用成文信息可包括但不限于：</w:t>
      </w:r>
    </w:p>
    <w:p w14:paraId="5689F515" w14:textId="77777777" w:rsidR="00C33440" w:rsidRPr="006A6044" w:rsidRDefault="006E40DC" w:rsidP="00AD1DD1">
      <w:pPr>
        <w:numPr>
          <w:ilvl w:val="0"/>
          <w:numId w:val="14"/>
        </w:numPr>
        <w:spacing w:before="20"/>
        <w:ind w:firstLineChars="0"/>
      </w:pPr>
      <w:r w:rsidRPr="006A6044">
        <w:t>纸质或数字化检查表；</w:t>
      </w:r>
    </w:p>
    <w:p w14:paraId="058C174A" w14:textId="77777777" w:rsidR="00C33440" w:rsidRPr="006A6044" w:rsidRDefault="006E40DC" w:rsidP="00AD1DD1">
      <w:pPr>
        <w:numPr>
          <w:ilvl w:val="0"/>
          <w:numId w:val="14"/>
        </w:numPr>
        <w:spacing w:before="20"/>
        <w:ind w:firstLineChars="0"/>
      </w:pPr>
      <w:r w:rsidRPr="006A6044">
        <w:t>审核抽样具体内容，包括商业秘密分级抽样、管控环节抽样、商业秘密相关岗位抽样等相关信息；</w:t>
      </w:r>
    </w:p>
    <w:p w14:paraId="6A6615D9" w14:textId="77777777" w:rsidR="00C33440" w:rsidRPr="006A6044" w:rsidRDefault="006E40DC" w:rsidP="00AD1DD1">
      <w:pPr>
        <w:numPr>
          <w:ilvl w:val="0"/>
          <w:numId w:val="14"/>
        </w:numPr>
        <w:spacing w:before="20"/>
        <w:ind w:firstLineChars="0"/>
      </w:pPr>
      <w:r w:rsidRPr="006A6044">
        <w:t>视听信息；</w:t>
      </w:r>
    </w:p>
    <w:p w14:paraId="696106DD" w14:textId="77777777" w:rsidR="00C33440" w:rsidRPr="006A6044" w:rsidRDefault="006E40DC">
      <w:pPr>
        <w:numPr>
          <w:ilvl w:val="255"/>
          <w:numId w:val="0"/>
        </w:numPr>
        <w:spacing w:before="20"/>
        <w:ind w:left="420"/>
      </w:pPr>
      <w:r w:rsidRPr="006A6044">
        <w:t>上述载体的使用不应限制审核活动的范围和程度，可根据审核过程中收集的信息灵活调整，若涉及受审核方商业秘密，</w:t>
      </w:r>
      <w:r w:rsidRPr="006A6044">
        <w:rPr>
          <w:lang w:val="en-US"/>
        </w:rPr>
        <w:t>应符合</w:t>
      </w:r>
      <w:r w:rsidRPr="006A6044">
        <w:rPr>
          <w:bCs/>
        </w:rPr>
        <w:t>受审核方</w:t>
      </w:r>
      <w:r w:rsidRPr="006A6044">
        <w:rPr>
          <w:bCs/>
          <w:lang w:val="en-US"/>
        </w:rPr>
        <w:t>商业秘密</w:t>
      </w:r>
      <w:r w:rsidRPr="006A6044">
        <w:rPr>
          <w:bCs/>
        </w:rPr>
        <w:t>管控要求</w:t>
      </w:r>
      <w:r w:rsidRPr="006A6044">
        <w:t>。</w:t>
      </w:r>
    </w:p>
    <w:p w14:paraId="4A512EBE" w14:textId="77777777" w:rsidR="00C33440" w:rsidRPr="006A6044" w:rsidRDefault="006E40DC" w:rsidP="006A6044">
      <w:pPr>
        <w:ind w:leftChars="200" w:left="600" w:hangingChars="100" w:hanging="180"/>
        <w:rPr>
          <w:rFonts w:ascii="宋体" w:hAnsi="宋体"/>
          <w:sz w:val="18"/>
          <w:szCs w:val="18"/>
        </w:rPr>
      </w:pPr>
      <w:r w:rsidRPr="006A6044">
        <w:rPr>
          <w:rFonts w:ascii="黑体" w:eastAsia="黑体" w:hAnsi="黑体"/>
          <w:sz w:val="18"/>
          <w:szCs w:val="18"/>
        </w:rPr>
        <w:t>注：</w:t>
      </w:r>
      <w:r w:rsidRPr="006A6044">
        <w:rPr>
          <w:rFonts w:ascii="宋体" w:hAnsi="宋体"/>
          <w:sz w:val="18"/>
          <w:szCs w:val="18"/>
        </w:rPr>
        <w:t>A.13 提供了审核工作文件准备指南。</w:t>
      </w:r>
    </w:p>
    <w:p w14:paraId="277AFC6D" w14:textId="77777777" w:rsidR="00C33440" w:rsidRPr="006A6044" w:rsidRDefault="006E40DC">
      <w:pPr>
        <w:ind w:firstLine="420"/>
      </w:pPr>
      <w:r w:rsidRPr="006A6044">
        <w:t>为审核准备和产生的成文信息，需至少保留至审核完成或审核方案规定的期限，涉及受审核方商业秘密的成文信息，保留期限需符合双方保密协议约定（</w:t>
      </w:r>
      <w:r w:rsidRPr="006A6044">
        <w:t xml:space="preserve">6.6 </w:t>
      </w:r>
      <w:r w:rsidRPr="006A6044">
        <w:t>明确审核完成后成文信息的保留要求）。审核组成员需始终妥善保护审核过程中创建的涉及商业秘密或专有信息的成文信息。</w:t>
      </w:r>
    </w:p>
    <w:p w14:paraId="3432AD6D" w14:textId="77777777" w:rsidR="00C33440" w:rsidRPr="006A6044" w:rsidRDefault="006E40DC" w:rsidP="00456AF4">
      <w:pPr>
        <w:pStyle w:val="2"/>
        <w:rPr>
          <w:w w:val="105"/>
        </w:rPr>
      </w:pPr>
      <w:bookmarkStart w:id="35" w:name="_Toc233721117"/>
      <w:r w:rsidRPr="006A6044">
        <w:rPr>
          <w:w w:val="105"/>
        </w:rPr>
        <w:t xml:space="preserve">6.4 </w:t>
      </w:r>
      <w:r w:rsidRPr="006A6044">
        <w:rPr>
          <w:w w:val="105"/>
        </w:rPr>
        <w:t>审核活动的实施</w:t>
      </w:r>
      <w:bookmarkEnd w:id="35"/>
    </w:p>
    <w:p w14:paraId="1734018C" w14:textId="77777777" w:rsidR="00C33440" w:rsidRPr="006A6044" w:rsidRDefault="006E40DC" w:rsidP="00456AF4">
      <w:pPr>
        <w:pStyle w:val="3"/>
      </w:pPr>
      <w:r w:rsidRPr="006A6044">
        <w:t xml:space="preserve">6.4.1 </w:t>
      </w:r>
      <w:r w:rsidRPr="006A6044">
        <w:t>总则</w:t>
      </w:r>
    </w:p>
    <w:p w14:paraId="412C0E42" w14:textId="77777777" w:rsidR="00C33440" w:rsidRPr="006A6044" w:rsidRDefault="006E40DC" w:rsidP="001729BC">
      <w:pPr>
        <w:ind w:firstLine="420"/>
      </w:pPr>
      <w:r w:rsidRPr="006A6044">
        <w:t>审核活动通常按图</w:t>
      </w:r>
      <w:r w:rsidRPr="006A6044">
        <w:t xml:space="preserve"> 1 </w:t>
      </w:r>
      <w:r w:rsidRPr="006A6044">
        <w:t>所示顺序开展，商业秘密管理体系审核可结合实际情形适当调整实施顺序。</w:t>
      </w:r>
    </w:p>
    <w:p w14:paraId="522BCEDF" w14:textId="77777777" w:rsidR="00C33440" w:rsidRPr="006A6044" w:rsidRDefault="006E40DC" w:rsidP="00456AF4">
      <w:pPr>
        <w:pStyle w:val="3"/>
        <w:rPr>
          <w:rFonts w:eastAsia="宋体"/>
          <w:szCs w:val="22"/>
          <w:lang w:val="zh-CN"/>
        </w:rPr>
      </w:pPr>
      <w:r w:rsidRPr="006A6044">
        <w:t xml:space="preserve">6.4.2 </w:t>
      </w:r>
      <w:r w:rsidRPr="006A6044">
        <w:t>为向导和观察员分配角色和职责</w:t>
      </w:r>
    </w:p>
    <w:p w14:paraId="75AC1321" w14:textId="77777777" w:rsidR="00C33440" w:rsidRPr="006A6044" w:rsidRDefault="006E40DC" w:rsidP="001729BC">
      <w:pPr>
        <w:ind w:firstLine="406"/>
      </w:pPr>
      <w:r w:rsidRPr="006A6044">
        <w:rPr>
          <w:rFonts w:ascii="宋体" w:hAnsi="宋体" w:cs="宋体"/>
          <w:spacing w:val="-7"/>
          <w:szCs w:val="21"/>
        </w:rPr>
        <w:t>如有需要，向导和观察员获得审核组长、审核委托</w:t>
      </w:r>
      <w:r w:rsidRPr="006A6044">
        <w:rPr>
          <w:rFonts w:ascii="宋体" w:hAnsi="宋体" w:cs="宋体"/>
          <w:spacing w:val="-8"/>
          <w:szCs w:val="21"/>
        </w:rPr>
        <w:t>方和/或受审核方的批准，可陪同审核组</w:t>
      </w:r>
      <w:r w:rsidRPr="006A6044">
        <w:rPr>
          <w:rFonts w:hint="eastAsia"/>
        </w:rPr>
        <w:t>，</w:t>
      </w:r>
      <w:r w:rsidRPr="006A6044">
        <w:t>需</w:t>
      </w:r>
      <w:r w:rsidRPr="006A6044">
        <w:rPr>
          <w:rFonts w:hint="eastAsia"/>
          <w:lang w:val="en-US"/>
        </w:rPr>
        <w:t>提前</w:t>
      </w:r>
      <w:r w:rsidRPr="006A6044">
        <w:t>签署保密协议，明确保密义务。向导、观察员不应影响、干扰审核工作实施，不应违规接触、记录受审核方商业秘密信息；若无法保证上述要求，审核组长有权拒绝其参与商业秘密相关审核环节。</w:t>
      </w:r>
    </w:p>
    <w:p w14:paraId="6566DC30" w14:textId="77777777" w:rsidR="00C33440" w:rsidRPr="006A6044" w:rsidRDefault="006E40DC" w:rsidP="001729BC">
      <w:pPr>
        <w:ind w:firstLine="420"/>
      </w:pPr>
      <w:r w:rsidRPr="006A6044">
        <w:t>受审核方指定的向导</w:t>
      </w:r>
      <w:r w:rsidRPr="006A6044">
        <w:rPr>
          <w:lang w:val="en-US"/>
        </w:rPr>
        <w:t>应</w:t>
      </w:r>
      <w:r w:rsidRPr="006A6044">
        <w:t>协助审核组开展工作，根据审核组长的要求履行职责，具体包括：</w:t>
      </w:r>
    </w:p>
    <w:p w14:paraId="3619F960" w14:textId="77777777" w:rsidR="00C33440" w:rsidRPr="006A6044" w:rsidRDefault="006E40DC" w:rsidP="00AD1DD1">
      <w:pPr>
        <w:numPr>
          <w:ilvl w:val="0"/>
          <w:numId w:val="35"/>
        </w:numPr>
        <w:spacing w:before="20"/>
        <w:ind w:firstLineChars="0"/>
      </w:pPr>
      <w:r w:rsidRPr="006A6044">
        <w:t>协助确定访谈相关岗位人员，确认访谈时间</w:t>
      </w:r>
      <w:r w:rsidRPr="006A6044">
        <w:rPr>
          <w:lang w:val="en-US"/>
        </w:rPr>
        <w:t>和</w:t>
      </w:r>
      <w:r w:rsidRPr="006A6044">
        <w:t>地点，协调访谈过程中的保密事宜；</w:t>
      </w:r>
    </w:p>
    <w:p w14:paraId="1D80ACD9" w14:textId="77777777" w:rsidR="00C33440" w:rsidRPr="006A6044" w:rsidRDefault="006E40DC" w:rsidP="00AD1DD1">
      <w:pPr>
        <w:numPr>
          <w:ilvl w:val="0"/>
          <w:numId w:val="35"/>
        </w:numPr>
        <w:spacing w:before="20"/>
        <w:ind w:firstLineChars="0"/>
      </w:pPr>
      <w:r w:rsidRPr="006A6044">
        <w:t>安排审核组访问受审核方特定地点，尤其是商业秘密相关区域，严格执行受审核方</w:t>
      </w:r>
      <w:r w:rsidRPr="006A6044">
        <w:rPr>
          <w:lang w:val="en-US"/>
        </w:rPr>
        <w:t>商业秘密管控要求</w:t>
      </w:r>
      <w:r w:rsidRPr="006A6044">
        <w:t>；</w:t>
      </w:r>
    </w:p>
    <w:p w14:paraId="6C73B38E" w14:textId="77777777" w:rsidR="00C33440" w:rsidRPr="006A6044" w:rsidRDefault="006E40DC" w:rsidP="00AD1DD1">
      <w:pPr>
        <w:numPr>
          <w:ilvl w:val="0"/>
          <w:numId w:val="35"/>
        </w:numPr>
        <w:spacing w:before="20"/>
        <w:ind w:firstLineChars="0"/>
      </w:pPr>
      <w:r w:rsidRPr="006A6044">
        <w:t>确保审核组成员、观察员了解并遵守特定地点的访问、健康安全、安保、保密等相关规则，</w:t>
      </w:r>
      <w:r w:rsidRPr="006A6044">
        <w:rPr>
          <w:lang w:val="en-US"/>
        </w:rPr>
        <w:t>并确保任何风险已得到应对</w:t>
      </w:r>
      <w:r w:rsidRPr="006A6044">
        <w:t>；</w:t>
      </w:r>
    </w:p>
    <w:p w14:paraId="2DBC4DAA" w14:textId="77777777" w:rsidR="00C33440" w:rsidRPr="006A6044" w:rsidRDefault="006E40DC" w:rsidP="00AD1DD1">
      <w:pPr>
        <w:numPr>
          <w:ilvl w:val="0"/>
          <w:numId w:val="35"/>
        </w:numPr>
        <w:spacing w:before="20"/>
        <w:ind w:firstLineChars="0"/>
      </w:pPr>
      <w:r w:rsidRPr="006A6044">
        <w:t>适当时，代表受审核方见证审核过程，监督审核人员保密措施执行情况；</w:t>
      </w:r>
    </w:p>
    <w:p w14:paraId="2BFC4EFF" w14:textId="77777777" w:rsidR="00C33440" w:rsidRPr="006A6044" w:rsidRDefault="006E40DC" w:rsidP="00AD1DD1">
      <w:pPr>
        <w:numPr>
          <w:ilvl w:val="0"/>
          <w:numId w:val="35"/>
        </w:numPr>
        <w:spacing w:before="20"/>
        <w:ind w:firstLineChars="0"/>
      </w:pPr>
      <w:r w:rsidRPr="006A6044">
        <w:t>必要时提供信息澄清或协助收集信息，</w:t>
      </w:r>
      <w:r w:rsidRPr="006A6044">
        <w:rPr>
          <w:lang w:val="en-US"/>
        </w:rPr>
        <w:t>信息</w:t>
      </w:r>
      <w:r w:rsidRPr="006A6044">
        <w:t>澄清、收集过程</w:t>
      </w:r>
      <w:r w:rsidRPr="006A6044">
        <w:rPr>
          <w:lang w:val="en-US"/>
        </w:rPr>
        <w:t>应符合受审核方的商业秘密管控要求</w:t>
      </w:r>
      <w:r w:rsidRPr="006A6044">
        <w:t>。</w:t>
      </w:r>
    </w:p>
    <w:p w14:paraId="096F571E" w14:textId="77777777" w:rsidR="00C33440" w:rsidRPr="006A6044" w:rsidRDefault="006E40DC" w:rsidP="00456AF4">
      <w:pPr>
        <w:pStyle w:val="3"/>
      </w:pPr>
      <w:r w:rsidRPr="006A6044">
        <w:t xml:space="preserve">6.4.3 </w:t>
      </w:r>
      <w:r w:rsidRPr="006A6044">
        <w:t>举行首次会议</w:t>
      </w:r>
    </w:p>
    <w:p w14:paraId="0F6DE282" w14:textId="77777777" w:rsidR="00C33440" w:rsidRPr="006A6044" w:rsidRDefault="006E40DC" w:rsidP="001729BC">
      <w:pPr>
        <w:ind w:firstLine="420"/>
        <w:rPr>
          <w:lang w:val="en-US"/>
        </w:rPr>
      </w:pPr>
      <w:r w:rsidRPr="006A6044">
        <w:rPr>
          <w:lang w:val="en-US"/>
        </w:rPr>
        <w:t>首次会议的目的是：确认所有参与者同意审核计划；介绍审核组组成及成员角色，明确审核人员的保密责任及需遵守的受审核方商业秘密管控要求；确保所有策划的审核活动可顺利实施。</w:t>
      </w:r>
    </w:p>
    <w:p w14:paraId="05974915" w14:textId="77777777" w:rsidR="00C33440" w:rsidRPr="006A6044" w:rsidRDefault="006E40DC" w:rsidP="001729BC">
      <w:pPr>
        <w:ind w:firstLine="420"/>
        <w:rPr>
          <w:lang w:val="en-US"/>
        </w:rPr>
      </w:pPr>
      <w:r w:rsidRPr="006A6044">
        <w:rPr>
          <w:lang w:val="en-US"/>
        </w:rPr>
        <w:t>首次会议应与受审核方最高管理者、受审核方商业秘密管理负责人、受审核职能或过程的相关负责人共同举行。会议期间应提供提问的机会。</w:t>
      </w:r>
    </w:p>
    <w:p w14:paraId="17DB526B" w14:textId="77777777" w:rsidR="00C33440" w:rsidRPr="006A6044" w:rsidRDefault="006E40DC" w:rsidP="001729BC">
      <w:pPr>
        <w:ind w:firstLine="420"/>
      </w:pPr>
      <w:r w:rsidRPr="006A6044">
        <w:t>会议详细程度</w:t>
      </w:r>
      <w:r w:rsidRPr="006A6044">
        <w:rPr>
          <w:lang w:val="en-US"/>
        </w:rPr>
        <w:t>应</w:t>
      </w:r>
      <w:r w:rsidRPr="006A6044">
        <w:t>与受审核方对审核过程的熟悉程度匹配。首次会议由审核组长主持。</w:t>
      </w:r>
    </w:p>
    <w:p w14:paraId="53F597A8" w14:textId="77777777" w:rsidR="00C33440" w:rsidRPr="006A6044" w:rsidRDefault="006E40DC" w:rsidP="009733C1">
      <w:pPr>
        <w:ind w:firstLine="420"/>
        <w:rPr>
          <w:lang w:val="en-US"/>
        </w:rPr>
      </w:pPr>
      <w:r w:rsidRPr="006A6044">
        <w:t>适当时，</w:t>
      </w:r>
      <w:r w:rsidRPr="006A6044">
        <w:rPr>
          <w:lang w:val="en-US"/>
        </w:rPr>
        <w:t>应考虑介绍下列事项：</w:t>
      </w:r>
    </w:p>
    <w:p w14:paraId="0FC7D822" w14:textId="5F19DEE4" w:rsidR="00C33440" w:rsidRPr="006A6044" w:rsidRDefault="006E40DC" w:rsidP="00AD1DD1">
      <w:pPr>
        <w:pStyle w:val="af1"/>
        <w:numPr>
          <w:ilvl w:val="0"/>
          <w:numId w:val="38"/>
        </w:numPr>
        <w:ind w:firstLineChars="0"/>
        <w:rPr>
          <w:lang w:val="en-US"/>
        </w:rPr>
      </w:pPr>
      <w:r w:rsidRPr="006A6044">
        <w:rPr>
          <w:lang w:val="en-US"/>
        </w:rPr>
        <w:t>其他参会者，包括观察员和向导、翻译人员和他们的角色概述；</w:t>
      </w:r>
    </w:p>
    <w:p w14:paraId="00BB4A80" w14:textId="3341CFD6" w:rsidR="00C33440" w:rsidRPr="006A6044" w:rsidRDefault="006E40DC" w:rsidP="00AD1DD1">
      <w:pPr>
        <w:pStyle w:val="af1"/>
        <w:numPr>
          <w:ilvl w:val="0"/>
          <w:numId w:val="38"/>
        </w:numPr>
        <w:ind w:firstLineChars="0"/>
        <w:rPr>
          <w:lang w:val="en-US"/>
        </w:rPr>
      </w:pPr>
      <w:r w:rsidRPr="006A6044">
        <w:rPr>
          <w:lang w:val="en-US"/>
        </w:rPr>
        <w:t>管理因审核组成员的到场而导致的组织风险的审核方法。</w:t>
      </w:r>
    </w:p>
    <w:p w14:paraId="2C25C22E" w14:textId="77777777" w:rsidR="00C33440" w:rsidRPr="006A6044" w:rsidRDefault="006E40DC" w:rsidP="009733C1">
      <w:pPr>
        <w:ind w:firstLine="420"/>
        <w:rPr>
          <w:lang w:val="en-US"/>
        </w:rPr>
      </w:pPr>
      <w:r w:rsidRPr="006A6044">
        <w:rPr>
          <w:lang w:val="en-US"/>
        </w:rPr>
        <w:t>适当时，应考虑确认下列事项：</w:t>
      </w:r>
    </w:p>
    <w:p w14:paraId="3F972299" w14:textId="304579CF" w:rsidR="00C33440" w:rsidRPr="006A6044" w:rsidRDefault="006E40DC" w:rsidP="00AD1DD1">
      <w:pPr>
        <w:pStyle w:val="af1"/>
        <w:numPr>
          <w:ilvl w:val="0"/>
          <w:numId w:val="39"/>
        </w:numPr>
        <w:ind w:firstLineChars="0"/>
      </w:pPr>
      <w:r w:rsidRPr="006A6044">
        <w:lastRenderedPageBreak/>
        <w:t>保密责任</w:t>
      </w:r>
      <w:r w:rsidRPr="006A6044">
        <w:rPr>
          <w:lang w:val="en-US"/>
        </w:rPr>
        <w:t>以及</w:t>
      </w:r>
      <w:r w:rsidRPr="006A6044">
        <w:t>受审核方</w:t>
      </w:r>
      <w:r w:rsidRPr="006A6044">
        <w:rPr>
          <w:lang w:val="en-US"/>
        </w:rPr>
        <w:t>商业秘密</w:t>
      </w:r>
      <w:r w:rsidRPr="006A6044">
        <w:t>管控要求；</w:t>
      </w:r>
    </w:p>
    <w:p w14:paraId="24171C4A" w14:textId="17747A20" w:rsidR="00C33440" w:rsidRPr="006A6044" w:rsidRDefault="006E40DC" w:rsidP="00AD1DD1">
      <w:pPr>
        <w:pStyle w:val="af1"/>
        <w:numPr>
          <w:ilvl w:val="0"/>
          <w:numId w:val="39"/>
        </w:numPr>
        <w:ind w:firstLineChars="0"/>
      </w:pPr>
      <w:r w:rsidRPr="006A6044">
        <w:t>审核目标、范围、准则与计划安排；</w:t>
      </w:r>
    </w:p>
    <w:p w14:paraId="25A516CE" w14:textId="0B19006A" w:rsidR="00C33440" w:rsidRPr="006A6044" w:rsidRDefault="006E40DC" w:rsidP="00AD1DD1">
      <w:pPr>
        <w:pStyle w:val="af1"/>
        <w:numPr>
          <w:ilvl w:val="0"/>
          <w:numId w:val="39"/>
        </w:numPr>
        <w:ind w:firstLineChars="0"/>
      </w:pPr>
      <w:r w:rsidRPr="006A6044">
        <w:t>审核组与受审核方的正式沟通渠道；</w:t>
      </w:r>
    </w:p>
    <w:p w14:paraId="4968A118" w14:textId="674067FA" w:rsidR="00C33440" w:rsidRPr="006A6044" w:rsidRDefault="006E40DC" w:rsidP="00AD1DD1">
      <w:pPr>
        <w:pStyle w:val="af1"/>
        <w:numPr>
          <w:ilvl w:val="0"/>
          <w:numId w:val="39"/>
        </w:numPr>
        <w:ind w:firstLineChars="0"/>
      </w:pPr>
      <w:r w:rsidRPr="006A6044">
        <w:t>涉密区域准入、设备使用限制、健康安全与应急处置规则；</w:t>
      </w:r>
    </w:p>
    <w:p w14:paraId="4DF901C4" w14:textId="77777777" w:rsidR="00C33440" w:rsidRPr="006A6044" w:rsidRDefault="006E40DC" w:rsidP="009733C1">
      <w:pPr>
        <w:ind w:firstLine="420"/>
        <w:rPr>
          <w:rFonts w:asciiTheme="minorEastAsia" w:eastAsiaTheme="minorEastAsia" w:hAnsiTheme="minorEastAsia" w:cs="Arial"/>
          <w:szCs w:val="29"/>
          <w:lang w:val="en-US" w:bidi="en-US"/>
        </w:rPr>
      </w:pPr>
      <w:r w:rsidRPr="006A6044">
        <w:rPr>
          <w:rFonts w:asciiTheme="minorEastAsia" w:eastAsiaTheme="minorEastAsia" w:hAnsiTheme="minorEastAsia" w:cs="Arial"/>
          <w:szCs w:val="29"/>
          <w:lang w:val="en-US" w:bidi="en-US"/>
        </w:rPr>
        <w:t>适当时，应考虑提供关于下列事项的信息：</w:t>
      </w:r>
    </w:p>
    <w:p w14:paraId="64C59331" w14:textId="43466296" w:rsidR="00C33440" w:rsidRPr="006A6044" w:rsidRDefault="006E40DC" w:rsidP="009733C1">
      <w:pPr>
        <w:ind w:firstLine="420"/>
      </w:pPr>
      <w:r w:rsidRPr="006A6044">
        <w:t>审核发现的通报规则、审核终止条件与受审核方</w:t>
      </w:r>
      <w:r w:rsidRPr="006A6044">
        <w:rPr>
          <w:lang w:val="en-US"/>
        </w:rPr>
        <w:t>就审核发现或结论的</w:t>
      </w:r>
      <w:r w:rsidRPr="006A6044">
        <w:t>反馈（</w:t>
      </w:r>
      <w:r w:rsidRPr="006A6044">
        <w:rPr>
          <w:lang w:val="en-US"/>
        </w:rPr>
        <w:t>包括申诉或投诉</w:t>
      </w:r>
      <w:r w:rsidRPr="006A6044">
        <w:t>）渠道。</w:t>
      </w:r>
    </w:p>
    <w:p w14:paraId="0AACBA96" w14:textId="77777777" w:rsidR="00C33440" w:rsidRPr="006A6044" w:rsidRDefault="006E40DC" w:rsidP="00456AF4">
      <w:pPr>
        <w:pStyle w:val="3"/>
      </w:pPr>
      <w:r w:rsidRPr="006A6044">
        <w:t xml:space="preserve">6.4.4 </w:t>
      </w:r>
      <w:r w:rsidRPr="006A6044">
        <w:t>审核中的沟通</w:t>
      </w:r>
    </w:p>
    <w:p w14:paraId="1F7EC2AB" w14:textId="77777777" w:rsidR="00C33440" w:rsidRPr="006A6044" w:rsidRDefault="006E40DC" w:rsidP="001729BC">
      <w:pPr>
        <w:ind w:firstLine="420"/>
      </w:pPr>
      <w:r w:rsidRPr="006A6044">
        <w:t>审核期间，</w:t>
      </w:r>
      <w:r w:rsidRPr="006A6044">
        <w:rPr>
          <w:lang w:val="en-US"/>
        </w:rPr>
        <w:t>可</w:t>
      </w:r>
      <w:r w:rsidRPr="006A6044">
        <w:t>对审核组内部、审核组与受审核方、审核委托方的沟通做出正式安排，尤其是出现商业秘密泄露紧急风险等情况。</w:t>
      </w:r>
    </w:p>
    <w:p w14:paraId="5CFEDA1C" w14:textId="77777777" w:rsidR="00C33440" w:rsidRPr="006A6044" w:rsidRDefault="006E40DC" w:rsidP="001729BC">
      <w:pPr>
        <w:ind w:firstLine="420"/>
      </w:pPr>
      <w:r w:rsidRPr="006A6044">
        <w:t>审核组</w:t>
      </w:r>
      <w:r w:rsidRPr="006A6044">
        <w:rPr>
          <w:lang w:val="en-US"/>
        </w:rPr>
        <w:t>应</w:t>
      </w:r>
      <w:r w:rsidRPr="006A6044">
        <w:t>定期</w:t>
      </w:r>
      <w:r w:rsidRPr="006A6044">
        <w:rPr>
          <w:lang w:val="en-US"/>
        </w:rPr>
        <w:t>讨论</w:t>
      </w:r>
      <w:r w:rsidRPr="006A6044">
        <w:t>，交换审核信息、评估审核进度，必要时重新分配工作任务。</w:t>
      </w:r>
    </w:p>
    <w:p w14:paraId="380242A8" w14:textId="77777777" w:rsidR="00C33440" w:rsidRPr="006A6044" w:rsidRDefault="006E40DC" w:rsidP="001729BC">
      <w:pPr>
        <w:ind w:firstLine="420"/>
      </w:pPr>
      <w:r w:rsidRPr="006A6044">
        <w:t>审核过程中，</w:t>
      </w:r>
      <w:r w:rsidRPr="006A6044">
        <w:rPr>
          <w:lang w:val="en-US"/>
        </w:rPr>
        <w:t>适当时，</w:t>
      </w:r>
      <w:r w:rsidRPr="006A6044">
        <w:t>审核组长</w:t>
      </w:r>
      <w:r w:rsidRPr="006A6044">
        <w:rPr>
          <w:lang w:val="en-US"/>
        </w:rPr>
        <w:t>应</w:t>
      </w:r>
      <w:r w:rsidRPr="006A6044">
        <w:t>定期向受审核方、审核委托方通报审核进度、商业秘密管控重大缺陷及泄露风险</w:t>
      </w:r>
      <w:r w:rsidRPr="006A6044">
        <w:rPr>
          <w:lang w:val="en-US"/>
        </w:rPr>
        <w:t>等</w:t>
      </w:r>
      <w:r w:rsidRPr="006A6044">
        <w:t>重要审核发现及相关关注事项。审核组长发现审核人员违规接触商业秘密、出现商业秘密泄露紧急风险时，</w:t>
      </w:r>
      <w:r w:rsidRPr="006A6044">
        <w:rPr>
          <w:lang w:val="en-US"/>
        </w:rPr>
        <w:t>应</w:t>
      </w:r>
      <w:r w:rsidRPr="006A6044">
        <w:t>第一时间暂停相关审核活动，立即通报受审核方，同步告知审核方案管理人员，严格按照受审核方的应急处置要求配合处置。</w:t>
      </w:r>
    </w:p>
    <w:p w14:paraId="49C402BE" w14:textId="77777777" w:rsidR="00C33440" w:rsidRPr="006A6044" w:rsidRDefault="006E40DC" w:rsidP="001729BC">
      <w:pPr>
        <w:ind w:firstLine="420"/>
      </w:pPr>
      <w:r w:rsidRPr="006A6044">
        <w:t>若</w:t>
      </w:r>
      <w:r w:rsidRPr="006A6044">
        <w:rPr>
          <w:lang w:val="en-US"/>
        </w:rPr>
        <w:t>获得的</w:t>
      </w:r>
      <w:r w:rsidRPr="006A6044">
        <w:t>审核证据表明无法实现审核目标</w:t>
      </w:r>
      <w:r w:rsidRPr="006A6044">
        <w:rPr>
          <w:lang w:val="en-US"/>
        </w:rPr>
        <w:t>时</w:t>
      </w:r>
      <w:r w:rsidRPr="006A6044">
        <w:t>，审核组长</w:t>
      </w:r>
      <w:r w:rsidRPr="006A6044">
        <w:rPr>
          <w:lang w:val="en-US"/>
        </w:rPr>
        <w:t>应</w:t>
      </w:r>
      <w:r w:rsidRPr="006A6044">
        <w:t>向审核委托方、受审核方说明原因，共同确定适当措施，</w:t>
      </w:r>
      <w:r w:rsidRPr="006A6044">
        <w:rPr>
          <w:lang w:val="en-US"/>
        </w:rPr>
        <w:t>包括审核策划、审核目标或审核范围的变更或终止审核。</w:t>
      </w:r>
    </w:p>
    <w:p w14:paraId="7FAA1972" w14:textId="77777777" w:rsidR="00C33440" w:rsidRPr="006A6044" w:rsidRDefault="006E40DC" w:rsidP="001729BC">
      <w:pPr>
        <w:ind w:firstLine="420"/>
      </w:pPr>
      <w:r w:rsidRPr="006A6044">
        <w:t>若审核过程中需变更审核计划，适当时应经审核方案管理人员和审核委托方评审同意后，提交受审核方确认</w:t>
      </w:r>
      <w:r w:rsidRPr="006A6044">
        <w:rPr>
          <w:rFonts w:hint="eastAsia"/>
        </w:rPr>
        <w:t>。</w:t>
      </w:r>
    </w:p>
    <w:p w14:paraId="3B9F363B" w14:textId="77777777" w:rsidR="00C33440" w:rsidRPr="006A6044" w:rsidRDefault="006E40DC" w:rsidP="00456AF4">
      <w:pPr>
        <w:pStyle w:val="3"/>
      </w:pPr>
      <w:r w:rsidRPr="006A6044">
        <w:t xml:space="preserve">6.4.5 </w:t>
      </w:r>
      <w:r w:rsidRPr="006A6044">
        <w:t>审核信息的可获取性和访问</w:t>
      </w:r>
    </w:p>
    <w:p w14:paraId="65F04D2C" w14:textId="77777777" w:rsidR="00C33440" w:rsidRPr="006A6044" w:rsidRDefault="006E40DC" w:rsidP="001729BC">
      <w:pPr>
        <w:ind w:firstLine="420"/>
      </w:pPr>
      <w:r w:rsidRPr="006A6044">
        <w:t>审核方法的选择</w:t>
      </w:r>
      <w:r w:rsidRPr="006A6044">
        <w:rPr>
          <w:rFonts w:hint="eastAsia"/>
          <w:lang w:val="en-US"/>
        </w:rPr>
        <w:t>应</w:t>
      </w:r>
      <w:r w:rsidRPr="006A6044">
        <w:t>结合审核目标、范围、准则，以及审核持续时间和实施场所。审核场所是审核组获取审核所需信息的地点，包括实际场地（如商业秘密存储机房、保密文件柜存放区）和虚拟平台（如受审核方商业秘密</w:t>
      </w:r>
      <w:r w:rsidRPr="006A6044">
        <w:rPr>
          <w:rFonts w:hint="eastAsia"/>
        </w:rPr>
        <w:t>信息化防护体系</w:t>
      </w:r>
      <w:r w:rsidRPr="006A6044">
        <w:t>），访问上述场所需严格遵守受审核方</w:t>
      </w:r>
      <w:r w:rsidRPr="006A6044">
        <w:rPr>
          <w:rFonts w:hint="eastAsia"/>
          <w:lang w:val="en-US"/>
        </w:rPr>
        <w:t>商业秘密管控要求</w:t>
      </w:r>
      <w:r w:rsidRPr="006A6044">
        <w:t>。</w:t>
      </w:r>
    </w:p>
    <w:p w14:paraId="4ECD85B9" w14:textId="77777777" w:rsidR="00C33440" w:rsidRPr="006A6044" w:rsidRDefault="006E40DC" w:rsidP="001729BC">
      <w:pPr>
        <w:ind w:firstLine="420"/>
      </w:pPr>
      <w:r w:rsidRPr="006A6044">
        <w:t>审核信息的获取地点、时间及方式，直接影响审核有效性，尤其是商业秘密相关信息，需明确</w:t>
      </w:r>
      <w:r w:rsidRPr="006A6044">
        <w:rPr>
          <w:bCs/>
        </w:rPr>
        <w:t>受审核方划定的访问权限、访问流程及管控要求</w:t>
      </w:r>
      <w:r w:rsidRPr="006A6044">
        <w:t>。基于上述要求，确定具体审核方法（见表</w:t>
      </w:r>
      <w:r w:rsidRPr="006A6044">
        <w:t xml:space="preserve"> A.1</w:t>
      </w:r>
      <w:r w:rsidRPr="006A6044">
        <w:t>），可结合多种审核方法开展工作。此外，调整</w:t>
      </w:r>
      <w:r w:rsidRPr="006A6044">
        <w:rPr>
          <w:rFonts w:hint="eastAsia"/>
        </w:rPr>
        <w:t>审核方法</w:t>
      </w:r>
      <w:r w:rsidRPr="006A6044">
        <w:t>（见表</w:t>
      </w:r>
      <w:r w:rsidRPr="006A6044">
        <w:t xml:space="preserve"> A.1</w:t>
      </w:r>
      <w:r w:rsidRPr="006A6044">
        <w:t>）时需与受审核方共同评估商业秘密泄露风险，确保风险可控。</w:t>
      </w:r>
    </w:p>
    <w:p w14:paraId="3D8FE3E6" w14:textId="77777777" w:rsidR="00C33440" w:rsidRPr="006A6044" w:rsidRDefault="006E40DC" w:rsidP="00456AF4">
      <w:pPr>
        <w:pStyle w:val="3"/>
      </w:pPr>
      <w:r w:rsidRPr="006A6044">
        <w:t xml:space="preserve">6.4.6 </w:t>
      </w:r>
      <w:r w:rsidRPr="006A6044">
        <w:t>实施审核时的成文信息评审</w:t>
      </w:r>
    </w:p>
    <w:p w14:paraId="5426B24A" w14:textId="77777777" w:rsidR="00C33440" w:rsidRPr="006A6044" w:rsidRDefault="006E40DC" w:rsidP="001729BC">
      <w:pPr>
        <w:ind w:firstLine="420"/>
      </w:pPr>
      <w:r w:rsidRPr="006A6044">
        <w:t>审核过程中，</w:t>
      </w:r>
      <w:r w:rsidRPr="006A6044">
        <w:rPr>
          <w:rFonts w:hint="eastAsia"/>
          <w:lang w:val="en-US"/>
        </w:rPr>
        <w:t>应</w:t>
      </w:r>
      <w:r w:rsidRPr="006A6044">
        <w:t>评审受审核方相关成文信息，</w:t>
      </w:r>
      <w:r w:rsidRPr="006A6044">
        <w:rPr>
          <w:rFonts w:hint="eastAsia"/>
          <w:lang w:val="en-US"/>
        </w:rPr>
        <w:t>以</w:t>
      </w:r>
      <w:r w:rsidRPr="006A6044">
        <w:t>：</w:t>
      </w:r>
    </w:p>
    <w:p w14:paraId="6B92A283" w14:textId="2ACF3CE1" w:rsidR="00C33440" w:rsidRPr="006A6044" w:rsidRDefault="00090106" w:rsidP="001729BC">
      <w:pPr>
        <w:ind w:firstLine="420"/>
      </w:pPr>
      <w:r>
        <w:t>——</w:t>
      </w:r>
      <w:r w:rsidR="006E40DC" w:rsidRPr="006A6044">
        <w:t xml:space="preserve"> </w:t>
      </w:r>
      <w:r w:rsidR="006E40DC" w:rsidRPr="006A6044">
        <w:t>确认文件所述商业秘密管理体系与审核准则的符合性；</w:t>
      </w:r>
    </w:p>
    <w:p w14:paraId="73716F6D" w14:textId="1491BA52" w:rsidR="00C33440" w:rsidRPr="006A6044" w:rsidRDefault="00090106" w:rsidP="001729BC">
      <w:pPr>
        <w:ind w:firstLine="420"/>
      </w:pPr>
      <w:r>
        <w:t>——</w:t>
      </w:r>
      <w:r w:rsidR="006E40DC" w:rsidRPr="006A6044">
        <w:t xml:space="preserve"> </w:t>
      </w:r>
      <w:r w:rsidR="006E40DC" w:rsidRPr="006A6044">
        <w:t>收集审核所需信息。</w:t>
      </w:r>
    </w:p>
    <w:p w14:paraId="61CCA1E8" w14:textId="77777777" w:rsidR="00C33440" w:rsidRPr="006A6044" w:rsidRDefault="006E40DC">
      <w:pPr>
        <w:ind w:firstLine="360"/>
        <w:rPr>
          <w:sz w:val="18"/>
          <w:szCs w:val="18"/>
        </w:rPr>
      </w:pPr>
      <w:r w:rsidRPr="006A6044">
        <w:rPr>
          <w:rFonts w:ascii="黑体" w:eastAsia="黑体" w:hAnsi="黑体"/>
          <w:sz w:val="18"/>
          <w:szCs w:val="18"/>
        </w:rPr>
        <w:t>注：</w:t>
      </w:r>
      <w:r w:rsidRPr="006A6044">
        <w:rPr>
          <w:sz w:val="18"/>
          <w:szCs w:val="18"/>
        </w:rPr>
        <w:t xml:space="preserve">A.5 </w:t>
      </w:r>
      <w:r w:rsidRPr="006A6044">
        <w:rPr>
          <w:sz w:val="18"/>
          <w:szCs w:val="18"/>
        </w:rPr>
        <w:t>提供了信息验证指南，</w:t>
      </w:r>
      <w:r w:rsidRPr="006A6044">
        <w:rPr>
          <w:rFonts w:ascii="宋体" w:hAnsi="宋体"/>
          <w:sz w:val="18"/>
          <w:szCs w:val="18"/>
        </w:rPr>
        <w:t>验证过程需严格遵守受审核方</w:t>
      </w:r>
      <w:r w:rsidRPr="006A6044">
        <w:rPr>
          <w:rFonts w:ascii="宋体" w:hAnsi="宋体" w:hint="eastAsia"/>
          <w:sz w:val="18"/>
          <w:szCs w:val="18"/>
          <w:lang w:val="en-US"/>
        </w:rPr>
        <w:t>商业秘密</w:t>
      </w:r>
      <w:r w:rsidRPr="006A6044">
        <w:rPr>
          <w:rFonts w:ascii="宋体" w:hAnsi="宋体"/>
          <w:sz w:val="18"/>
          <w:szCs w:val="18"/>
        </w:rPr>
        <w:t>管控要求，避免商业秘密</w:t>
      </w:r>
      <w:r w:rsidRPr="006A6044">
        <w:rPr>
          <w:rFonts w:ascii="宋体" w:hAnsi="宋体" w:hint="eastAsia"/>
          <w:sz w:val="18"/>
          <w:szCs w:val="18"/>
          <w:lang w:val="en-US"/>
        </w:rPr>
        <w:t>泄露</w:t>
      </w:r>
      <w:r w:rsidRPr="006A6044">
        <w:rPr>
          <w:sz w:val="18"/>
          <w:szCs w:val="18"/>
        </w:rPr>
        <w:t>。</w:t>
      </w:r>
    </w:p>
    <w:p w14:paraId="026C1E1F" w14:textId="77777777" w:rsidR="00C33440" w:rsidRPr="006A6044" w:rsidRDefault="006E40DC" w:rsidP="001729BC">
      <w:pPr>
        <w:ind w:firstLine="420"/>
      </w:pPr>
      <w:r w:rsidRPr="006A6044">
        <w:t>在不影响审核有效性的前提下，成文信息评审可与其他审核活动结合开展，并贯穿审核全过程。评审后的成文信息</w:t>
      </w:r>
      <w:r w:rsidRPr="006A6044">
        <w:rPr>
          <w:rFonts w:hint="eastAsia"/>
          <w:lang w:val="en-US"/>
        </w:rPr>
        <w:t>应</w:t>
      </w:r>
      <w:r w:rsidRPr="006A6044">
        <w:t>及时归还受审核方，不准许审核人员私自留存。</w:t>
      </w:r>
    </w:p>
    <w:p w14:paraId="08CC40C4" w14:textId="77777777" w:rsidR="00C33440" w:rsidRPr="006A6044" w:rsidRDefault="006E40DC" w:rsidP="001729BC">
      <w:pPr>
        <w:ind w:firstLine="420"/>
      </w:pPr>
      <w:r w:rsidRPr="006A6044">
        <w:t>若在审核计划规定时限内，受审核方无法提供充分的成文信息（尤其是核心商业秘密管控相关成文信息），审核组长</w:t>
      </w:r>
      <w:r w:rsidRPr="006A6044">
        <w:rPr>
          <w:rFonts w:hint="eastAsia"/>
          <w:lang w:val="en-US"/>
        </w:rPr>
        <w:t>应</w:t>
      </w:r>
      <w:r w:rsidRPr="006A6044">
        <w:t>及时告知审核方案管理人员和受审核方，结合审核目标、范围，决定审核继续开展或暂停，直至成文信息问题解决。暂停审核期间，</w:t>
      </w:r>
      <w:r w:rsidRPr="006A6044">
        <w:rPr>
          <w:rFonts w:hint="eastAsia"/>
          <w:lang w:val="en-US"/>
        </w:rPr>
        <w:t>应</w:t>
      </w:r>
      <w:r w:rsidRPr="006A6044">
        <w:t>按</w:t>
      </w:r>
      <w:r w:rsidRPr="006A6044">
        <w:rPr>
          <w:bCs/>
        </w:rPr>
        <w:t>受审核方要求妥善保管已获取的商业秘密</w:t>
      </w:r>
      <w:r w:rsidRPr="006A6044">
        <w:t>，严防泄露。</w:t>
      </w:r>
    </w:p>
    <w:p w14:paraId="1EDD46D8" w14:textId="77777777" w:rsidR="00C33440" w:rsidRPr="006A6044" w:rsidRDefault="006E40DC" w:rsidP="00456AF4">
      <w:pPr>
        <w:pStyle w:val="3"/>
        <w:rPr>
          <w:lang w:bidi="en-US"/>
        </w:rPr>
      </w:pPr>
      <w:r w:rsidRPr="006A6044">
        <w:rPr>
          <w:lang w:bidi="en-US"/>
        </w:rPr>
        <w:t xml:space="preserve">6.4.7 </w:t>
      </w:r>
      <w:r w:rsidRPr="006A6044">
        <w:rPr>
          <w:lang w:bidi="en-US"/>
        </w:rPr>
        <w:t>收集和验证信息</w:t>
      </w:r>
    </w:p>
    <w:p w14:paraId="29F39A50" w14:textId="77777777" w:rsidR="00C33440" w:rsidRPr="006A6044" w:rsidRDefault="006E40DC" w:rsidP="001729BC">
      <w:pPr>
        <w:ind w:firstLine="420"/>
      </w:pPr>
      <w:r w:rsidRPr="006A6044">
        <w:t>审核过程中，</w:t>
      </w:r>
      <w:r w:rsidRPr="006A6044">
        <w:rPr>
          <w:rFonts w:hint="eastAsia"/>
          <w:lang w:val="en-US"/>
        </w:rPr>
        <w:t>应</w:t>
      </w:r>
      <w:r w:rsidRPr="006A6044">
        <w:t>通过适当抽样收集与审核目标、范围、准则相关的信息，包括商业秘密</w:t>
      </w:r>
      <w:r w:rsidRPr="006A6044">
        <w:rPr>
          <w:rFonts w:hint="eastAsia"/>
          <w:lang w:val="en-US"/>
        </w:rPr>
        <w:t>管理</w:t>
      </w:r>
      <w:r w:rsidRPr="006A6044">
        <w:t>职能、活动及过程接口相关信息，并尽可能进行验证。</w:t>
      </w:r>
    </w:p>
    <w:p w14:paraId="0173AF18" w14:textId="77777777" w:rsidR="00C33440" w:rsidRPr="006A6044" w:rsidRDefault="006E40DC" w:rsidP="001729BC">
      <w:pPr>
        <w:ind w:firstLine="420"/>
        <w:rPr>
          <w:rFonts w:ascii="Calibri" w:eastAsiaTheme="minorEastAsia" w:hAnsi="Calibri" w:cs="Arial"/>
          <w:kern w:val="2"/>
          <w:szCs w:val="21"/>
        </w:rPr>
      </w:pPr>
      <w:r w:rsidRPr="006A6044">
        <w:rPr>
          <w:rFonts w:hint="eastAsia"/>
          <w:lang w:val="en-US"/>
        </w:rPr>
        <w:t>相</w:t>
      </w:r>
      <w:r w:rsidRPr="006A6044">
        <w:t>关的信息，包括</w:t>
      </w:r>
      <w:r w:rsidRPr="006A6044">
        <w:rPr>
          <w:rFonts w:hint="eastAsia"/>
          <w:lang w:val="en-US"/>
        </w:rPr>
        <w:t>但不限于</w:t>
      </w:r>
      <w:r w:rsidRPr="006A6044">
        <w:rPr>
          <w:rFonts w:hint="eastAsia"/>
        </w:rPr>
        <w:t>：</w:t>
      </w:r>
    </w:p>
    <w:p w14:paraId="4E10D424" w14:textId="77777777" w:rsidR="00C33440" w:rsidRPr="006A6044" w:rsidRDefault="006E40DC" w:rsidP="00AD1DD1">
      <w:pPr>
        <w:pStyle w:val="af1"/>
        <w:numPr>
          <w:ilvl w:val="0"/>
          <w:numId w:val="36"/>
        </w:numPr>
        <w:ind w:firstLineChars="0"/>
      </w:pPr>
      <w:r w:rsidRPr="006A6044">
        <w:t>商业秘密识别、分级、标识、台账</w:t>
      </w:r>
      <w:r w:rsidRPr="006A6044">
        <w:rPr>
          <w:rFonts w:hint="eastAsia"/>
        </w:rPr>
        <w:t>；</w:t>
      </w:r>
    </w:p>
    <w:p w14:paraId="76A755E9" w14:textId="77777777" w:rsidR="00C33440" w:rsidRPr="006A6044" w:rsidRDefault="006E40DC" w:rsidP="00AD1DD1">
      <w:pPr>
        <w:pStyle w:val="af1"/>
        <w:numPr>
          <w:ilvl w:val="0"/>
          <w:numId w:val="36"/>
        </w:numPr>
        <w:ind w:firstLineChars="0"/>
      </w:pPr>
      <w:r w:rsidRPr="006A6044">
        <w:t>涉密人员：入职、培训、协议、离岗、权限</w:t>
      </w:r>
      <w:r w:rsidRPr="00946F34">
        <w:t>清空</w:t>
      </w:r>
      <w:r w:rsidRPr="006A6044">
        <w:rPr>
          <w:rFonts w:hint="eastAsia"/>
        </w:rPr>
        <w:t>；</w:t>
      </w:r>
    </w:p>
    <w:p w14:paraId="0C97BDC4" w14:textId="77777777" w:rsidR="00C33440" w:rsidRPr="006A6044" w:rsidRDefault="006E40DC" w:rsidP="00AD1DD1">
      <w:pPr>
        <w:pStyle w:val="af1"/>
        <w:numPr>
          <w:ilvl w:val="0"/>
          <w:numId w:val="36"/>
        </w:numPr>
        <w:ind w:firstLineChars="0"/>
      </w:pPr>
      <w:r w:rsidRPr="006A6044">
        <w:t>涉密载体：台账、借阅、复制、外发、销毁</w:t>
      </w:r>
      <w:r w:rsidRPr="006A6044">
        <w:rPr>
          <w:rFonts w:hint="eastAsia"/>
        </w:rPr>
        <w:t>；</w:t>
      </w:r>
    </w:p>
    <w:p w14:paraId="3457ADE5" w14:textId="77777777" w:rsidR="00C33440" w:rsidRPr="006A6044" w:rsidRDefault="006E40DC" w:rsidP="00AD1DD1">
      <w:pPr>
        <w:pStyle w:val="af1"/>
        <w:numPr>
          <w:ilvl w:val="0"/>
          <w:numId w:val="36"/>
        </w:numPr>
        <w:ind w:firstLineChars="0"/>
      </w:pPr>
      <w:r w:rsidRPr="006A6044">
        <w:t>涉密区域：准入、物理防护</w:t>
      </w:r>
      <w:r w:rsidRPr="006A6044">
        <w:rPr>
          <w:rFonts w:hint="eastAsia"/>
        </w:rPr>
        <w:t>；</w:t>
      </w:r>
    </w:p>
    <w:p w14:paraId="22B6EBAE" w14:textId="77777777" w:rsidR="00C33440" w:rsidRPr="006A6044" w:rsidRDefault="006E40DC" w:rsidP="00AD1DD1">
      <w:pPr>
        <w:pStyle w:val="af1"/>
        <w:numPr>
          <w:ilvl w:val="0"/>
          <w:numId w:val="36"/>
        </w:numPr>
        <w:ind w:firstLineChars="0"/>
      </w:pPr>
      <w:r w:rsidRPr="006A6044">
        <w:t>信息化防护：加密、权限、日志、水印、外发控制、脱敏</w:t>
      </w:r>
      <w:r w:rsidRPr="006A6044">
        <w:rPr>
          <w:rFonts w:hint="eastAsia"/>
        </w:rPr>
        <w:t>；</w:t>
      </w:r>
    </w:p>
    <w:p w14:paraId="5E7C429C" w14:textId="77777777" w:rsidR="00C33440" w:rsidRPr="006A6044" w:rsidRDefault="006E40DC" w:rsidP="00AD1DD1">
      <w:pPr>
        <w:pStyle w:val="af1"/>
        <w:numPr>
          <w:ilvl w:val="0"/>
          <w:numId w:val="36"/>
        </w:numPr>
        <w:ind w:firstLineChars="0"/>
      </w:pPr>
      <w:r w:rsidRPr="006A6044">
        <w:t>供应链</w:t>
      </w:r>
      <w:r w:rsidRPr="006A6044">
        <w:t xml:space="preserve"> / </w:t>
      </w:r>
      <w:r w:rsidRPr="006A6044">
        <w:t>外包：保密协议、准入、监督</w:t>
      </w:r>
      <w:r w:rsidRPr="006A6044">
        <w:rPr>
          <w:rFonts w:hint="eastAsia"/>
        </w:rPr>
        <w:t>；</w:t>
      </w:r>
    </w:p>
    <w:p w14:paraId="601430B0" w14:textId="77777777" w:rsidR="00C33440" w:rsidRPr="006A6044" w:rsidRDefault="006E40DC" w:rsidP="00AD1DD1">
      <w:pPr>
        <w:pStyle w:val="af1"/>
        <w:numPr>
          <w:ilvl w:val="0"/>
          <w:numId w:val="36"/>
        </w:numPr>
        <w:ind w:firstLineChars="0"/>
      </w:pPr>
      <w:r w:rsidRPr="006A6044">
        <w:lastRenderedPageBreak/>
        <w:t>泄密事件：预警、处置、整改、复盘</w:t>
      </w:r>
      <w:r w:rsidRPr="006A6044">
        <w:rPr>
          <w:rFonts w:hint="eastAsia"/>
        </w:rPr>
        <w:t>；</w:t>
      </w:r>
    </w:p>
    <w:p w14:paraId="019CBDDD" w14:textId="77777777" w:rsidR="00C33440" w:rsidRPr="006A6044" w:rsidRDefault="006E40DC" w:rsidP="00AD1DD1">
      <w:pPr>
        <w:pStyle w:val="af1"/>
        <w:numPr>
          <w:ilvl w:val="0"/>
          <w:numId w:val="36"/>
        </w:numPr>
        <w:ind w:firstLineChars="0"/>
        <w:jc w:val="both"/>
      </w:pPr>
      <w:r w:rsidRPr="006A6044">
        <w:t>内审、管理评审、合规评价</w:t>
      </w:r>
      <w:r w:rsidRPr="006A6044">
        <w:rPr>
          <w:rFonts w:hint="eastAsia"/>
        </w:rPr>
        <w:t>。</w:t>
      </w:r>
    </w:p>
    <w:p w14:paraId="752C664D" w14:textId="77777777" w:rsidR="00C33440" w:rsidRPr="006A6044" w:rsidRDefault="006E40DC" w:rsidP="001729BC">
      <w:pPr>
        <w:ind w:firstLine="420"/>
      </w:pPr>
      <w:r w:rsidRPr="006A6044">
        <w:t>抽样</w:t>
      </w:r>
      <w:r w:rsidRPr="006A6044">
        <w:rPr>
          <w:rFonts w:hint="eastAsia"/>
          <w:lang w:val="en-US"/>
        </w:rPr>
        <w:t>应</w:t>
      </w:r>
      <w:r w:rsidRPr="006A6044">
        <w:t>兼顾受审核方不同</w:t>
      </w:r>
      <w:r w:rsidRPr="006A6044">
        <w:rPr>
          <w:rFonts w:hint="eastAsia"/>
          <w:lang w:val="en-US"/>
        </w:rPr>
        <w:t>等</w:t>
      </w:r>
      <w:r w:rsidRPr="006A6044">
        <w:t>级、不同环节的商业秘密</w:t>
      </w:r>
      <w:r w:rsidRPr="006A6044">
        <w:rPr>
          <w:rFonts w:hint="eastAsia"/>
          <w:lang w:val="en-US"/>
        </w:rPr>
        <w:t>管理的成文信息</w:t>
      </w:r>
      <w:r w:rsidRPr="006A6044">
        <w:t>，确保抽样具有代表性。</w:t>
      </w:r>
    </w:p>
    <w:p w14:paraId="435D9FD2" w14:textId="77777777" w:rsidR="00C33440" w:rsidRPr="006A6044" w:rsidRDefault="006E40DC">
      <w:pPr>
        <w:ind w:firstLine="360"/>
        <w:rPr>
          <w:rFonts w:ascii="宋体" w:hAnsi="宋体"/>
          <w:sz w:val="18"/>
          <w:szCs w:val="18"/>
        </w:rPr>
      </w:pPr>
      <w:r w:rsidRPr="006A6044">
        <w:rPr>
          <w:rFonts w:ascii="黑体" w:eastAsia="黑体" w:hAnsi="黑体"/>
          <w:sz w:val="18"/>
          <w:szCs w:val="18"/>
        </w:rPr>
        <w:t>注1：</w:t>
      </w:r>
      <w:r w:rsidRPr="006A6044">
        <w:rPr>
          <w:rFonts w:ascii="宋体" w:hAnsi="宋体"/>
          <w:sz w:val="18"/>
          <w:szCs w:val="18"/>
        </w:rPr>
        <w:t>信息验证详见 A.5，验证过程需严格遵守受审核方</w:t>
      </w:r>
      <w:r w:rsidRPr="006A6044">
        <w:rPr>
          <w:rFonts w:ascii="宋体" w:hAnsi="宋体" w:hint="eastAsia"/>
          <w:sz w:val="18"/>
          <w:szCs w:val="18"/>
          <w:lang w:val="en-US"/>
        </w:rPr>
        <w:t>商业秘密</w:t>
      </w:r>
      <w:r w:rsidRPr="006A6044">
        <w:rPr>
          <w:rFonts w:ascii="宋体" w:hAnsi="宋体"/>
          <w:sz w:val="18"/>
          <w:szCs w:val="18"/>
        </w:rPr>
        <w:t>管控要求，避免商业秘密</w:t>
      </w:r>
      <w:r w:rsidRPr="006A6044">
        <w:rPr>
          <w:rFonts w:ascii="宋体" w:hAnsi="宋体" w:hint="eastAsia"/>
          <w:sz w:val="18"/>
          <w:szCs w:val="18"/>
          <w:lang w:val="en-US"/>
        </w:rPr>
        <w:t>泄露</w:t>
      </w:r>
      <w:r w:rsidRPr="006A6044">
        <w:rPr>
          <w:rFonts w:ascii="宋体" w:hAnsi="宋体"/>
          <w:sz w:val="18"/>
          <w:szCs w:val="18"/>
        </w:rPr>
        <w:t>。</w:t>
      </w:r>
    </w:p>
    <w:p w14:paraId="79C90670" w14:textId="77777777" w:rsidR="00C33440" w:rsidRPr="006A6044" w:rsidRDefault="006E40DC">
      <w:pPr>
        <w:ind w:firstLine="360"/>
        <w:rPr>
          <w:rFonts w:ascii="宋体" w:hAnsi="宋体"/>
          <w:sz w:val="18"/>
          <w:szCs w:val="18"/>
        </w:rPr>
      </w:pPr>
      <w:r w:rsidRPr="006A6044">
        <w:rPr>
          <w:rFonts w:ascii="黑体" w:eastAsia="黑体" w:hAnsi="黑体"/>
          <w:sz w:val="18"/>
          <w:szCs w:val="18"/>
        </w:rPr>
        <w:t>注2：</w:t>
      </w:r>
      <w:r w:rsidRPr="006A6044">
        <w:rPr>
          <w:rFonts w:ascii="宋体" w:hAnsi="宋体"/>
          <w:sz w:val="18"/>
          <w:szCs w:val="18"/>
        </w:rPr>
        <w:t>抽样相关指南详见 A.6。</w:t>
      </w:r>
    </w:p>
    <w:p w14:paraId="3008FE02" w14:textId="59B43E38" w:rsidR="00C33440" w:rsidRPr="006A6044" w:rsidRDefault="006E40DC" w:rsidP="001729BC">
      <w:pPr>
        <w:ind w:firstLine="420"/>
      </w:pPr>
      <w:r w:rsidRPr="006A6044">
        <w:t>只有经过验证的信息方可作为审核证据；若验证程度较低，审核员</w:t>
      </w:r>
      <w:r w:rsidRPr="006A6044">
        <w:rPr>
          <w:rFonts w:hint="eastAsia"/>
          <w:lang w:val="en-US"/>
        </w:rPr>
        <w:t>应</w:t>
      </w:r>
      <w:r w:rsidRPr="006A6044">
        <w:t>运用专业判断，确定信息作为审核证据的可信度。</w:t>
      </w:r>
      <w:r w:rsidRPr="006A6044">
        <w:rPr>
          <w:rFonts w:hint="eastAsia"/>
          <w:lang w:val="en-US"/>
        </w:rPr>
        <w:t>应</w:t>
      </w:r>
      <w:r w:rsidRPr="006A6044">
        <w:t>记录支撑审核发现的审核证据，若证据涉及受审核方商业秘密，需按</w:t>
      </w:r>
      <w:r w:rsidRPr="006A6044">
        <w:rPr>
          <w:bCs/>
        </w:rPr>
        <w:t>受审核方管控要求存储、规范管理</w:t>
      </w:r>
      <w:r w:rsidRPr="006A6044">
        <w:t>。收集客观证据过程中，若审核组发现受审核方商业秘密管控</w:t>
      </w:r>
      <w:r w:rsidRPr="006A6044">
        <w:rPr>
          <w:rFonts w:hint="eastAsia"/>
          <w:lang w:val="en-US"/>
        </w:rPr>
        <w:t>要求</w:t>
      </w:r>
      <w:r w:rsidRPr="006A6044">
        <w:t>发生新变化，或出现新的风险、机遇，</w:t>
      </w:r>
      <w:r w:rsidRPr="006A6044">
        <w:rPr>
          <w:rFonts w:hint="eastAsia"/>
          <w:lang w:val="en-US"/>
        </w:rPr>
        <w:t>应</w:t>
      </w:r>
      <w:r w:rsidRPr="006A6044">
        <w:t>关注并记录。图</w:t>
      </w:r>
      <w:r w:rsidRPr="006A6044">
        <w:t xml:space="preserve">2 </w:t>
      </w:r>
      <w:r w:rsidRPr="006A6044">
        <w:t>给出了从收集信息到得出审核结论的</w:t>
      </w:r>
      <w:r w:rsidRPr="006A6044">
        <w:rPr>
          <w:rFonts w:hint="eastAsia"/>
          <w:lang w:val="en-US"/>
        </w:rPr>
        <w:t>审核实施过程中的</w:t>
      </w:r>
      <w:r w:rsidRPr="006A6044">
        <w:t>典型</w:t>
      </w:r>
      <w:r w:rsidRPr="006A6044">
        <w:rPr>
          <w:rFonts w:hint="eastAsia"/>
          <w:lang w:val="en-US"/>
        </w:rPr>
        <w:t>活动</w:t>
      </w:r>
      <w:r w:rsidRPr="006A6044">
        <w:t>概述。</w:t>
      </w:r>
    </w:p>
    <w:p w14:paraId="0B06C51A" w14:textId="77777777" w:rsidR="00C33440" w:rsidRPr="006A6044" w:rsidRDefault="00C33440">
      <w:pPr>
        <w:tabs>
          <w:tab w:val="left" w:pos="822"/>
        </w:tabs>
        <w:spacing w:before="187"/>
        <w:ind w:rightChars="100" w:right="210" w:firstLine="445"/>
        <w:rPr>
          <w:rFonts w:asciiTheme="minorEastAsia" w:eastAsiaTheme="minorEastAsia" w:hAnsiTheme="minorEastAsia"/>
          <w:b/>
          <w:bCs/>
          <w:w w:val="105"/>
          <w:szCs w:val="21"/>
          <w:lang w:val="en-US"/>
        </w:rPr>
      </w:pPr>
    </w:p>
    <w:p w14:paraId="1DC4274D" w14:textId="77777777" w:rsidR="00C33440" w:rsidRPr="006A6044" w:rsidRDefault="006E40DC">
      <w:pPr>
        <w:tabs>
          <w:tab w:val="left" w:pos="822"/>
        </w:tabs>
        <w:spacing w:before="187"/>
        <w:ind w:rightChars="100" w:right="210" w:firstLine="440"/>
        <w:rPr>
          <w:rFonts w:asciiTheme="minorEastAsia" w:eastAsiaTheme="minorEastAsia" w:hAnsiTheme="minorEastAsia"/>
          <w:b/>
          <w:bCs/>
          <w:w w:val="105"/>
          <w:szCs w:val="21"/>
          <w:lang w:val="en-US"/>
        </w:rPr>
      </w:pPr>
      <w:r w:rsidRPr="006A6044">
        <w:rPr>
          <w:rFonts w:asciiTheme="minorEastAsia" w:eastAsiaTheme="minorEastAsia" w:hAnsiTheme="minorEastAsia"/>
          <w:noProof/>
          <w:w w:val="105"/>
          <w:szCs w:val="21"/>
          <w:lang w:val="en-US" w:bidi="ar-SA"/>
        </w:rPr>
        <mc:AlternateContent>
          <mc:Choice Requires="wpg">
            <w:drawing>
              <wp:anchor distT="0" distB="0" distL="114300" distR="114300" simplePos="0" relativeHeight="251698176" behindDoc="0" locked="0" layoutInCell="1" allowOverlap="1" wp14:anchorId="7D36260A" wp14:editId="215E3868">
                <wp:simplePos x="0" y="0"/>
                <wp:positionH relativeFrom="column">
                  <wp:posOffset>1465580</wp:posOffset>
                </wp:positionH>
                <wp:positionV relativeFrom="paragraph">
                  <wp:posOffset>-3175</wp:posOffset>
                </wp:positionV>
                <wp:extent cx="2343150" cy="3857625"/>
                <wp:effectExtent l="0" t="0" r="19050" b="10160"/>
                <wp:wrapNone/>
                <wp:docPr id="581086139" name="组合 3"/>
                <wp:cNvGraphicFramePr/>
                <a:graphic xmlns:a="http://schemas.openxmlformats.org/drawingml/2006/main">
                  <a:graphicData uri="http://schemas.microsoft.com/office/word/2010/wordprocessingGroup">
                    <wpg:wgp>
                      <wpg:cNvGrpSpPr/>
                      <wpg:grpSpPr>
                        <a:xfrm>
                          <a:off x="0" y="0"/>
                          <a:ext cx="2343416" cy="3857492"/>
                          <a:chOff x="0" y="0"/>
                          <a:chExt cx="2543810" cy="4089400"/>
                        </a:xfrm>
                      </wpg:grpSpPr>
                      <wps:wsp>
                        <wps:cNvPr id="1748431392" name="文本框 1748431392"/>
                        <wps:cNvSpPr txBox="1"/>
                        <wps:spPr>
                          <a:xfrm>
                            <a:off x="0" y="0"/>
                            <a:ext cx="2505710" cy="330200"/>
                          </a:xfrm>
                          <a:prstGeom prst="rect">
                            <a:avLst/>
                          </a:prstGeom>
                          <a:solidFill>
                            <a:schemeClr val="lt1"/>
                          </a:solidFill>
                          <a:ln w="6350">
                            <a:solidFill>
                              <a:prstClr val="black"/>
                            </a:solidFill>
                          </a:ln>
                        </wps:spPr>
                        <wps:txbx>
                          <w:txbxContent>
                            <w:p w14:paraId="523EA594" w14:textId="77777777" w:rsidR="000A6903" w:rsidRDefault="000A6903">
                              <w:pPr>
                                <w:spacing w:line="288" w:lineRule="auto"/>
                                <w:ind w:left="419" w:firstLineChars="400" w:firstLine="848"/>
                                <w:rPr>
                                  <w:rFonts w:ascii="宋体" w:hAnsi="宋体" w:cs="宋体"/>
                                  <w:spacing w:val="2"/>
                                  <w:szCs w:val="21"/>
                                </w:rPr>
                              </w:pPr>
                              <w:r>
                                <w:rPr>
                                  <w:rFonts w:ascii="宋体" w:hAnsi="宋体" w:cs="宋体" w:hint="eastAsia"/>
                                  <w:spacing w:val="2"/>
                                  <w:szCs w:val="21"/>
                                </w:rPr>
                                <w:t>信息源</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543539514" name="文本框 1543539514"/>
                        <wps:cNvSpPr txBox="1"/>
                        <wps:spPr>
                          <a:xfrm>
                            <a:off x="12700" y="1847850"/>
                            <a:ext cx="2505710" cy="330200"/>
                          </a:xfrm>
                          <a:prstGeom prst="rect">
                            <a:avLst/>
                          </a:prstGeom>
                          <a:solidFill>
                            <a:schemeClr val="lt1"/>
                          </a:solidFill>
                          <a:ln w="6350">
                            <a:solidFill>
                              <a:prstClr val="black"/>
                            </a:solidFill>
                          </a:ln>
                        </wps:spPr>
                        <wps:txbx>
                          <w:txbxContent>
                            <w:p w14:paraId="19F62C51" w14:textId="77777777" w:rsidR="000A6903" w:rsidRDefault="000A6903">
                              <w:pPr>
                                <w:ind w:firstLine="420"/>
                                <w:jc w:val="center"/>
                                <w:rPr>
                                  <w:rFonts w:ascii="宋体" w:hAnsi="宋体"/>
                                  <w:szCs w:val="21"/>
                                </w:rPr>
                              </w:pPr>
                              <w:r>
                                <w:rPr>
                                  <w:rFonts w:ascii="宋体" w:hAnsi="宋体" w:hint="eastAsia"/>
                                  <w:szCs w:val="21"/>
                                </w:rPr>
                                <w:t>对照审核准则进行评价</w:t>
                              </w:r>
                            </w:p>
                            <w:p w14:paraId="140EDF91" w14:textId="77777777" w:rsidR="000A6903" w:rsidRDefault="000A6903">
                              <w:pPr>
                                <w:ind w:firstLine="420"/>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737441737" name="文本框 1737441737"/>
                        <wps:cNvSpPr txBox="1"/>
                        <wps:spPr>
                          <a:xfrm>
                            <a:off x="19050" y="2476500"/>
                            <a:ext cx="2505710" cy="330200"/>
                          </a:xfrm>
                          <a:prstGeom prst="rect">
                            <a:avLst/>
                          </a:prstGeom>
                          <a:solidFill>
                            <a:schemeClr val="lt1"/>
                          </a:solidFill>
                          <a:ln w="6350">
                            <a:solidFill>
                              <a:prstClr val="black"/>
                            </a:solidFill>
                          </a:ln>
                        </wps:spPr>
                        <wps:txbx>
                          <w:txbxContent>
                            <w:p w14:paraId="310196C5" w14:textId="77777777" w:rsidR="000A6903" w:rsidRDefault="000A6903">
                              <w:pPr>
                                <w:ind w:firstLineChars="600" w:firstLine="1260"/>
                                <w:rPr>
                                  <w:rFonts w:ascii="宋体" w:hAnsi="宋体"/>
                                  <w:szCs w:val="21"/>
                                </w:rPr>
                              </w:pPr>
                              <w:r>
                                <w:rPr>
                                  <w:rFonts w:ascii="宋体" w:hAnsi="宋体" w:hint="eastAsia"/>
                                  <w:szCs w:val="21"/>
                                </w:rPr>
                                <w:t>审核发现</w:t>
                              </w:r>
                            </w:p>
                            <w:p w14:paraId="2501C462" w14:textId="77777777" w:rsidR="000A6903" w:rsidRDefault="000A6903">
                              <w:pPr>
                                <w:ind w:firstLine="420"/>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39838171" name="文本框 939838171"/>
                        <wps:cNvSpPr txBox="1"/>
                        <wps:spPr>
                          <a:xfrm>
                            <a:off x="25400" y="3117850"/>
                            <a:ext cx="2505710" cy="330200"/>
                          </a:xfrm>
                          <a:prstGeom prst="rect">
                            <a:avLst/>
                          </a:prstGeom>
                          <a:solidFill>
                            <a:schemeClr val="lt1"/>
                          </a:solidFill>
                          <a:ln w="6350">
                            <a:solidFill>
                              <a:prstClr val="black"/>
                            </a:solidFill>
                          </a:ln>
                        </wps:spPr>
                        <wps:txbx>
                          <w:txbxContent>
                            <w:p w14:paraId="1D7B040D" w14:textId="77777777" w:rsidR="000A6903" w:rsidRDefault="000A6903">
                              <w:pPr>
                                <w:ind w:firstLineChars="700" w:firstLine="1470"/>
                                <w:rPr>
                                  <w:rFonts w:ascii="宋体" w:hAnsi="宋体"/>
                                  <w:szCs w:val="21"/>
                                </w:rPr>
                              </w:pPr>
                              <w:r>
                                <w:rPr>
                                  <w:rFonts w:ascii="宋体" w:hAnsi="宋体" w:hint="eastAsia"/>
                                  <w:szCs w:val="21"/>
                                </w:rPr>
                                <w:t>评审</w:t>
                              </w:r>
                            </w:p>
                            <w:p w14:paraId="13572AE9" w14:textId="77777777" w:rsidR="000A6903" w:rsidRDefault="000A6903">
                              <w:pPr>
                                <w:ind w:firstLine="420"/>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47823173" name="文本框 1347823173"/>
                        <wps:cNvSpPr txBox="1"/>
                        <wps:spPr>
                          <a:xfrm>
                            <a:off x="38100" y="3759200"/>
                            <a:ext cx="2505710" cy="330200"/>
                          </a:xfrm>
                          <a:prstGeom prst="rect">
                            <a:avLst/>
                          </a:prstGeom>
                          <a:solidFill>
                            <a:schemeClr val="lt1"/>
                          </a:solidFill>
                          <a:ln w="6350">
                            <a:solidFill>
                              <a:prstClr val="black"/>
                            </a:solidFill>
                          </a:ln>
                        </wps:spPr>
                        <wps:txbx>
                          <w:txbxContent>
                            <w:p w14:paraId="6DF30388" w14:textId="77777777" w:rsidR="000A6903" w:rsidRDefault="000A6903">
                              <w:pPr>
                                <w:ind w:firstLineChars="600" w:firstLine="1260"/>
                                <w:rPr>
                                  <w:rFonts w:ascii="宋体" w:hAnsi="宋体"/>
                                  <w:szCs w:val="21"/>
                                </w:rPr>
                              </w:pPr>
                              <w:r>
                                <w:rPr>
                                  <w:rFonts w:ascii="宋体" w:hAnsi="宋体" w:hint="eastAsia"/>
                                  <w:szCs w:val="21"/>
                                </w:rPr>
                                <w:t>审核结论</w:t>
                              </w:r>
                            </w:p>
                            <w:p w14:paraId="1EDB73D1" w14:textId="77777777" w:rsidR="000A6903" w:rsidRDefault="000A6903">
                              <w:pPr>
                                <w:ind w:firstLine="420"/>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005359175" name="直接箭头连接符 1"/>
                        <wps:cNvCnPr/>
                        <wps:spPr>
                          <a:xfrm>
                            <a:off x="1282700" y="342900"/>
                            <a:ext cx="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09060279" name="直接箭头连接符 2"/>
                        <wps:cNvCnPr/>
                        <wps:spPr>
                          <a:xfrm>
                            <a:off x="1270000" y="965200"/>
                            <a:ext cx="0"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60118905" name="直接箭头连接符 1"/>
                        <wps:cNvCnPr/>
                        <wps:spPr>
                          <a:xfrm>
                            <a:off x="1276350" y="1562100"/>
                            <a:ext cx="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45581380" name="直接箭头连接符 1"/>
                        <wps:cNvCnPr/>
                        <wps:spPr>
                          <a:xfrm>
                            <a:off x="1263650" y="2184400"/>
                            <a:ext cx="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53744799" name="直接箭头连接符 1"/>
                        <wps:cNvCnPr/>
                        <wps:spPr>
                          <a:xfrm>
                            <a:off x="1263650" y="2819400"/>
                            <a:ext cx="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23801649" name="直接箭头连接符 1"/>
                        <wps:cNvCnPr/>
                        <wps:spPr>
                          <a:xfrm>
                            <a:off x="1263650" y="3454400"/>
                            <a:ext cx="0"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86317779" name="文本框 1986317779"/>
                        <wps:cNvSpPr txBox="1"/>
                        <wps:spPr>
                          <a:xfrm>
                            <a:off x="6350" y="622300"/>
                            <a:ext cx="2505710" cy="330200"/>
                          </a:xfrm>
                          <a:prstGeom prst="rect">
                            <a:avLst/>
                          </a:prstGeom>
                          <a:solidFill>
                            <a:schemeClr val="lt1"/>
                          </a:solidFill>
                          <a:ln w="6350">
                            <a:solidFill>
                              <a:prstClr val="black"/>
                            </a:solidFill>
                          </a:ln>
                        </wps:spPr>
                        <wps:txbx>
                          <w:txbxContent>
                            <w:p w14:paraId="0EFDD23B" w14:textId="77777777" w:rsidR="000A6903" w:rsidRDefault="000A6903">
                              <w:pPr>
                                <w:ind w:firstLine="420"/>
                                <w:jc w:val="center"/>
                                <w:rPr>
                                  <w:rFonts w:ascii="宋体" w:hAnsi="宋体"/>
                                  <w:szCs w:val="21"/>
                                </w:rPr>
                              </w:pPr>
                              <w:r>
                                <w:rPr>
                                  <w:rFonts w:ascii="宋体" w:hAnsi="宋体" w:hint="eastAsia"/>
                                  <w:szCs w:val="21"/>
                                </w:rPr>
                                <w:t>通过适当抽样收集信息</w:t>
                              </w:r>
                            </w:p>
                            <w:p w14:paraId="3A76D390" w14:textId="77777777" w:rsidR="000A6903" w:rsidRDefault="000A6903">
                              <w:pPr>
                                <w:ind w:firstLine="420"/>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97298855" name="文本框 297298855"/>
                        <wps:cNvSpPr txBox="1"/>
                        <wps:spPr>
                          <a:xfrm>
                            <a:off x="6350" y="1225550"/>
                            <a:ext cx="2505710" cy="330200"/>
                          </a:xfrm>
                          <a:prstGeom prst="rect">
                            <a:avLst/>
                          </a:prstGeom>
                          <a:solidFill>
                            <a:schemeClr val="lt1"/>
                          </a:solidFill>
                          <a:ln w="6350">
                            <a:solidFill>
                              <a:prstClr val="black"/>
                            </a:solidFill>
                          </a:ln>
                        </wps:spPr>
                        <wps:txbx>
                          <w:txbxContent>
                            <w:p w14:paraId="1E354AC9" w14:textId="77777777" w:rsidR="000A6903" w:rsidRDefault="000A6903">
                              <w:pPr>
                                <w:ind w:firstLineChars="600" w:firstLine="1260"/>
                                <w:rPr>
                                  <w:rFonts w:ascii="宋体" w:hAnsi="宋体"/>
                                  <w:szCs w:val="21"/>
                                </w:rPr>
                              </w:pPr>
                              <w:r>
                                <w:rPr>
                                  <w:rFonts w:ascii="宋体" w:hAnsi="宋体" w:hint="eastAsia"/>
                                  <w:szCs w:val="21"/>
                                </w:rPr>
                                <w:t>审核证据</w:t>
                              </w:r>
                            </w:p>
                            <w:p w14:paraId="7D82C893" w14:textId="77777777" w:rsidR="000A6903" w:rsidRDefault="000A6903">
                              <w:pPr>
                                <w:ind w:firstLine="420"/>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7D36260A" id="组合 3" o:spid="_x0000_s1040" style="position:absolute;left:0;text-align:left;margin-left:115.4pt;margin-top:-.25pt;width:184.5pt;height:303.75pt;z-index:251698176" coordsize="25438,40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">
                <v:shape id="文本框 1748431392" o:spid="_x0000_s1041" type="#_x0000_t202" style="position:absolute;width:25057;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" fillcolor="white [3201]" strokeweight=".5pt">
                  <v:textbox>
                    <w:txbxContent>
                      <w:p w14:paraId="523EA594" w14:textId="77777777" w:rsidR="000A6903" w:rsidRDefault="000A6903">
                        <w:pPr>
                          <w:spacing w:line="288" w:lineRule="auto"/>
                          <w:ind w:left="419" w:firstLineChars="400" w:firstLine="848"/>
                          <w:rPr>
                            <w:rFonts w:ascii="宋体" w:hAnsi="宋体" w:cs="宋体" w:hint="eastAsia"/>
                            <w:spacing w:val="2"/>
                            <w:szCs w:val="21"/>
                          </w:rPr>
                        </w:pPr>
                        <w:r>
                          <w:rPr>
                            <w:rFonts w:ascii="宋体" w:hAnsi="宋体" w:cs="宋体" w:hint="eastAsia"/>
                            <w:spacing w:val="2"/>
                            <w:szCs w:val="21"/>
                          </w:rPr>
                          <w:t>信息源</w:t>
                        </w:r>
                      </w:p>
                    </w:txbxContent>
                  </v:textbox>
                </v:shape>
                <v:shape id="文本框 1543539514" o:spid="_x0000_s1042" type="#_x0000_t202" style="position:absolute;left:127;top:18478;width:25057;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" fillcolor="white [3201]" strokeweight=".5pt">
                  <v:textbox>
                    <w:txbxContent>
                      <w:p w14:paraId="19F62C51" w14:textId="77777777" w:rsidR="000A6903" w:rsidRDefault="000A6903">
                        <w:pPr>
                          <w:ind w:firstLine="420"/>
                          <w:jc w:val="center"/>
                          <w:rPr>
                            <w:rFonts w:ascii="宋体" w:hAnsi="宋体" w:hint="eastAsia"/>
                            <w:szCs w:val="21"/>
                          </w:rPr>
                        </w:pPr>
                        <w:r>
                          <w:rPr>
                            <w:rFonts w:ascii="宋体" w:hAnsi="宋体" w:hint="eastAsia"/>
                            <w:szCs w:val="21"/>
                          </w:rPr>
                          <w:t>对照审核准则进行评价</w:t>
                        </w:r>
                      </w:p>
                      <w:p w14:paraId="140EDF91" w14:textId="77777777" w:rsidR="000A6903" w:rsidRDefault="000A6903">
                        <w:pPr>
                          <w:ind w:firstLine="420"/>
                          <w:jc w:val="center"/>
                          <w:rPr>
                            <w:rFonts w:hint="eastAsia"/>
                          </w:rPr>
                        </w:pPr>
                      </w:p>
                    </w:txbxContent>
                  </v:textbox>
                </v:shape>
                <v:shape id="文本框 1737441737" o:spid="_x0000_s1043" type="#_x0000_t202" style="position:absolute;left:190;top:24765;width:25057;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" fillcolor="white [3201]" strokeweight=".5pt">
                  <v:textbox>
                    <w:txbxContent>
                      <w:p w14:paraId="310196C5" w14:textId="77777777" w:rsidR="000A6903" w:rsidRDefault="000A6903">
                        <w:pPr>
                          <w:ind w:firstLineChars="600" w:firstLine="1260"/>
                          <w:rPr>
                            <w:rFonts w:ascii="宋体" w:hAnsi="宋体" w:hint="eastAsia"/>
                            <w:szCs w:val="21"/>
                          </w:rPr>
                        </w:pPr>
                        <w:r>
                          <w:rPr>
                            <w:rFonts w:ascii="宋体" w:hAnsi="宋体" w:hint="eastAsia"/>
                            <w:szCs w:val="21"/>
                          </w:rPr>
                          <w:t>审核发现</w:t>
                        </w:r>
                      </w:p>
                      <w:p w14:paraId="2501C462" w14:textId="77777777" w:rsidR="000A6903" w:rsidRDefault="000A6903">
                        <w:pPr>
                          <w:ind w:firstLine="420"/>
                          <w:jc w:val="center"/>
                          <w:rPr>
                            <w:rFonts w:hint="eastAsia"/>
                          </w:rPr>
                        </w:pPr>
                      </w:p>
                    </w:txbxContent>
                  </v:textbox>
                </v:shape>
                <v:shape id="文本框 939838171" o:spid="_x0000_s1044" type="#_x0000_t202" style="position:absolute;left:254;top:31178;width:25057;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" fillcolor="white [3201]" strokeweight=".5pt">
                  <v:textbox>
                    <w:txbxContent>
                      <w:p w14:paraId="1D7B040D" w14:textId="77777777" w:rsidR="000A6903" w:rsidRDefault="000A6903">
                        <w:pPr>
                          <w:ind w:firstLineChars="700" w:firstLine="1470"/>
                          <w:rPr>
                            <w:rFonts w:ascii="宋体" w:hAnsi="宋体" w:hint="eastAsia"/>
                            <w:szCs w:val="21"/>
                          </w:rPr>
                        </w:pPr>
                        <w:r>
                          <w:rPr>
                            <w:rFonts w:ascii="宋体" w:hAnsi="宋体" w:hint="eastAsia"/>
                            <w:szCs w:val="21"/>
                          </w:rPr>
                          <w:t>评审</w:t>
                        </w:r>
                      </w:p>
                      <w:p w14:paraId="13572AE9" w14:textId="77777777" w:rsidR="000A6903" w:rsidRDefault="000A6903">
                        <w:pPr>
                          <w:ind w:firstLine="420"/>
                          <w:jc w:val="center"/>
                          <w:rPr>
                            <w:rFonts w:hint="eastAsia"/>
                          </w:rPr>
                        </w:pPr>
                      </w:p>
                    </w:txbxContent>
                  </v:textbox>
                </v:shape>
                <v:shape id="文本框 1347823173" o:spid="_x0000_s1045" type="#_x0000_t202" style="position:absolute;left:381;top:37592;width:25057;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" fillcolor="white [3201]" strokeweight=".5pt">
                  <v:textbox>
                    <w:txbxContent>
                      <w:p w14:paraId="6DF30388" w14:textId="77777777" w:rsidR="000A6903" w:rsidRDefault="000A6903">
                        <w:pPr>
                          <w:ind w:firstLineChars="600" w:firstLine="1260"/>
                          <w:rPr>
                            <w:rFonts w:ascii="宋体" w:hAnsi="宋体" w:hint="eastAsia"/>
                            <w:szCs w:val="21"/>
                          </w:rPr>
                        </w:pPr>
                        <w:r>
                          <w:rPr>
                            <w:rFonts w:ascii="宋体" w:hAnsi="宋体" w:hint="eastAsia"/>
                            <w:szCs w:val="21"/>
                          </w:rPr>
                          <w:t>审核结论</w:t>
                        </w:r>
                      </w:p>
                      <w:p w14:paraId="1EDB73D1" w14:textId="77777777" w:rsidR="000A6903" w:rsidRDefault="000A6903">
                        <w:pPr>
                          <w:ind w:firstLine="420"/>
                          <w:jc w:val="center"/>
                          <w:rPr>
                            <w:rFonts w:hint="eastAsia"/>
                          </w:rPr>
                        </w:pPr>
                      </w:p>
                    </w:txbxContent>
                  </v:textbox>
                </v:shape>
                <v:shapetype id="_x0000_t32" coordsize="21600,21600" o:spt="32" o:oned="t" path="m,l21600,21600e" filled="f">
                  <v:path arrowok="t" fillok="f" o:connecttype="none"/>
                  <o:lock v:ext="edit" shapetype="t"/>
                </v:shapetype>
                <v:shape id="直接箭头连接符 1" o:spid="_x0000_s1046" type="#_x0000_t32" style="position:absolute;left:12827;top:3429;width:0;height:28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" strokecolor="black [3040]">
                  <v:stroke endarrow="block"/>
                </v:shape>
                <v:shape id="直接箭头连接符 2" o:spid="_x0000_s1047" type="#_x0000_t32" style="position:absolute;left:12700;top:9652;width:0;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" strokecolor="black [3040]">
                  <v:stroke endarrow="block"/>
                </v:shape>
                <v:shape id="直接箭头连接符 1" o:spid="_x0000_s1048" type="#_x0000_t32" style="position:absolute;left:12763;top:15621;width:0;height:28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" strokecolor="black [3040]">
                  <v:stroke endarrow="block"/>
                </v:shape>
                <v:shape id="直接箭头连接符 1" o:spid="_x0000_s1049" type="#_x0000_t32" style="position:absolute;left:12636;top:21844;width:0;height:28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" strokecolor="black [3040]">
                  <v:stroke endarrow="block"/>
                </v:shape>
                <v:shape id="直接箭头连接符 1" o:spid="_x0000_s1050" type="#_x0000_t32" style="position:absolute;left:12636;top:28194;width:0;height:28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" strokecolor="black [3040]">
                  <v:stroke endarrow="block"/>
                </v:shape>
                <v:shape id="直接箭头连接符 1" o:spid="_x0000_s1051" type="#_x0000_t32" style="position:absolute;left:12636;top:34544;width:0;height:28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" strokecolor="black [3040]">
                  <v:stroke endarrow="block"/>
                </v:shape>
                <v:shape id="文本框 1986317779" o:spid="_x0000_s1052" type="#_x0000_t202" style="position:absolute;left:63;top:6223;width:25057;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" fillcolor="white [3201]" strokeweight=".5pt">
                  <v:textbox>
                    <w:txbxContent>
                      <w:p w14:paraId="0EFDD23B" w14:textId="77777777" w:rsidR="000A6903" w:rsidRDefault="000A6903">
                        <w:pPr>
                          <w:ind w:firstLine="420"/>
                          <w:jc w:val="center"/>
                          <w:rPr>
                            <w:rFonts w:ascii="宋体" w:hAnsi="宋体" w:hint="eastAsia"/>
                            <w:szCs w:val="21"/>
                          </w:rPr>
                        </w:pPr>
                        <w:r>
                          <w:rPr>
                            <w:rFonts w:ascii="宋体" w:hAnsi="宋体" w:hint="eastAsia"/>
                            <w:szCs w:val="21"/>
                          </w:rPr>
                          <w:t>通过适当抽样收集信息</w:t>
                        </w:r>
                      </w:p>
                      <w:p w14:paraId="3A76D390" w14:textId="77777777" w:rsidR="000A6903" w:rsidRDefault="000A6903">
                        <w:pPr>
                          <w:ind w:firstLine="420"/>
                          <w:jc w:val="center"/>
                          <w:rPr>
                            <w:rFonts w:hint="eastAsia"/>
                          </w:rPr>
                        </w:pPr>
                      </w:p>
                    </w:txbxContent>
                  </v:textbox>
                </v:shape>
                <v:shape id="文本框 297298855" o:spid="_x0000_s1053" type="#_x0000_t202" style="position:absolute;left:63;top:12255;width:25057;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" fillcolor="white [3201]" strokeweight=".5pt">
                  <v:textbox>
                    <w:txbxContent>
                      <w:p w14:paraId="1E354AC9" w14:textId="77777777" w:rsidR="000A6903" w:rsidRDefault="000A6903">
                        <w:pPr>
                          <w:ind w:firstLineChars="600" w:firstLine="1260"/>
                          <w:rPr>
                            <w:rFonts w:ascii="宋体" w:hAnsi="宋体" w:hint="eastAsia"/>
                            <w:szCs w:val="21"/>
                          </w:rPr>
                        </w:pPr>
                        <w:r>
                          <w:rPr>
                            <w:rFonts w:ascii="宋体" w:hAnsi="宋体" w:hint="eastAsia"/>
                            <w:szCs w:val="21"/>
                          </w:rPr>
                          <w:t>审核证据</w:t>
                        </w:r>
                      </w:p>
                      <w:p w14:paraId="7D82C893" w14:textId="77777777" w:rsidR="000A6903" w:rsidRDefault="000A6903">
                        <w:pPr>
                          <w:ind w:firstLine="420"/>
                          <w:jc w:val="center"/>
                          <w:rPr>
                            <w:rFonts w:hint="eastAsia"/>
                          </w:rPr>
                        </w:pPr>
                      </w:p>
                    </w:txbxContent>
                  </v:textbox>
                </v:shape>
              </v:group>
            </w:pict>
          </mc:Fallback>
        </mc:AlternateContent>
      </w:r>
    </w:p>
    <w:p w14:paraId="092478F0" w14:textId="77777777" w:rsidR="00C33440" w:rsidRPr="006A6044" w:rsidRDefault="00C33440">
      <w:pPr>
        <w:tabs>
          <w:tab w:val="left" w:pos="822"/>
        </w:tabs>
        <w:spacing w:before="187"/>
        <w:ind w:rightChars="100" w:right="210" w:firstLine="440"/>
        <w:rPr>
          <w:rFonts w:asciiTheme="minorEastAsia" w:eastAsiaTheme="minorEastAsia" w:hAnsiTheme="minorEastAsia"/>
          <w:bCs/>
          <w:w w:val="105"/>
          <w:szCs w:val="21"/>
          <w:lang w:val="en-US"/>
        </w:rPr>
      </w:pPr>
    </w:p>
    <w:p w14:paraId="574038FF" w14:textId="77777777" w:rsidR="00C33440" w:rsidRPr="006A6044" w:rsidRDefault="00C33440">
      <w:pPr>
        <w:tabs>
          <w:tab w:val="left" w:pos="822"/>
        </w:tabs>
        <w:spacing w:before="187"/>
        <w:ind w:rightChars="100" w:right="210" w:firstLine="440"/>
        <w:rPr>
          <w:rFonts w:asciiTheme="minorEastAsia" w:eastAsiaTheme="minorEastAsia" w:hAnsiTheme="minorEastAsia"/>
          <w:bCs/>
          <w:w w:val="105"/>
          <w:szCs w:val="21"/>
          <w:lang w:val="en-US"/>
        </w:rPr>
      </w:pPr>
    </w:p>
    <w:p w14:paraId="55D7761D" w14:textId="77777777" w:rsidR="00C33440" w:rsidRPr="006A6044" w:rsidRDefault="00C33440">
      <w:pPr>
        <w:tabs>
          <w:tab w:val="left" w:pos="822"/>
        </w:tabs>
        <w:spacing w:before="187"/>
        <w:ind w:rightChars="100" w:right="210" w:firstLine="440"/>
        <w:rPr>
          <w:rFonts w:asciiTheme="minorEastAsia" w:eastAsiaTheme="minorEastAsia" w:hAnsiTheme="minorEastAsia"/>
          <w:bCs/>
          <w:w w:val="105"/>
          <w:szCs w:val="21"/>
          <w:lang w:val="en-US"/>
        </w:rPr>
      </w:pPr>
    </w:p>
    <w:p w14:paraId="45DB0A74" w14:textId="77777777" w:rsidR="00C33440" w:rsidRPr="006A6044" w:rsidRDefault="00C33440">
      <w:pPr>
        <w:tabs>
          <w:tab w:val="left" w:pos="822"/>
        </w:tabs>
        <w:spacing w:before="187"/>
        <w:ind w:rightChars="100" w:right="210" w:firstLine="440"/>
        <w:rPr>
          <w:rFonts w:asciiTheme="minorEastAsia" w:eastAsiaTheme="minorEastAsia" w:hAnsiTheme="minorEastAsia"/>
          <w:bCs/>
          <w:w w:val="105"/>
          <w:szCs w:val="21"/>
          <w:lang w:val="en-US"/>
        </w:rPr>
      </w:pPr>
    </w:p>
    <w:p w14:paraId="7F2CEEC3" w14:textId="77777777" w:rsidR="00C33440" w:rsidRPr="006A6044" w:rsidRDefault="00C33440">
      <w:pPr>
        <w:tabs>
          <w:tab w:val="left" w:pos="822"/>
        </w:tabs>
        <w:spacing w:before="187"/>
        <w:ind w:rightChars="100" w:right="210" w:firstLine="440"/>
        <w:rPr>
          <w:rFonts w:asciiTheme="minorEastAsia" w:eastAsiaTheme="minorEastAsia" w:hAnsiTheme="minorEastAsia"/>
          <w:bCs/>
          <w:w w:val="105"/>
          <w:szCs w:val="21"/>
          <w:lang w:val="en-US"/>
        </w:rPr>
      </w:pPr>
    </w:p>
    <w:p w14:paraId="79D09AE2" w14:textId="77777777" w:rsidR="00C33440" w:rsidRPr="006A6044" w:rsidRDefault="00C33440">
      <w:pPr>
        <w:tabs>
          <w:tab w:val="left" w:pos="822"/>
        </w:tabs>
        <w:spacing w:before="187"/>
        <w:ind w:rightChars="100" w:right="210" w:firstLine="440"/>
        <w:rPr>
          <w:rFonts w:asciiTheme="minorEastAsia" w:eastAsiaTheme="minorEastAsia" w:hAnsiTheme="minorEastAsia"/>
          <w:bCs/>
          <w:w w:val="105"/>
          <w:szCs w:val="21"/>
          <w:lang w:val="en-US"/>
        </w:rPr>
      </w:pPr>
    </w:p>
    <w:p w14:paraId="52D2CD9B" w14:textId="77777777" w:rsidR="00C33440" w:rsidRPr="006A6044" w:rsidRDefault="00C33440">
      <w:pPr>
        <w:tabs>
          <w:tab w:val="left" w:pos="822"/>
        </w:tabs>
        <w:spacing w:before="187"/>
        <w:ind w:rightChars="100" w:right="210" w:firstLine="440"/>
        <w:rPr>
          <w:rFonts w:asciiTheme="minorEastAsia" w:eastAsiaTheme="minorEastAsia" w:hAnsiTheme="minorEastAsia"/>
          <w:bCs/>
          <w:w w:val="105"/>
          <w:szCs w:val="21"/>
          <w:lang w:val="en-US"/>
        </w:rPr>
      </w:pPr>
    </w:p>
    <w:p w14:paraId="7C2696BC" w14:textId="77777777" w:rsidR="00C33440" w:rsidRPr="006A6044" w:rsidRDefault="00C33440">
      <w:pPr>
        <w:tabs>
          <w:tab w:val="left" w:pos="822"/>
        </w:tabs>
        <w:spacing w:before="187"/>
        <w:ind w:rightChars="100" w:right="210" w:firstLine="440"/>
        <w:rPr>
          <w:rFonts w:asciiTheme="minorEastAsia" w:eastAsiaTheme="minorEastAsia" w:hAnsiTheme="minorEastAsia"/>
          <w:bCs/>
          <w:w w:val="105"/>
          <w:szCs w:val="21"/>
          <w:lang w:val="en-US"/>
        </w:rPr>
      </w:pPr>
    </w:p>
    <w:p w14:paraId="6F71ABEC" w14:textId="77777777" w:rsidR="00C33440" w:rsidRPr="006A6044" w:rsidRDefault="00C33440">
      <w:pPr>
        <w:tabs>
          <w:tab w:val="left" w:pos="822"/>
        </w:tabs>
        <w:spacing w:before="187"/>
        <w:ind w:rightChars="100" w:right="210" w:firstLine="440"/>
        <w:rPr>
          <w:rFonts w:asciiTheme="minorEastAsia" w:eastAsiaTheme="minorEastAsia" w:hAnsiTheme="minorEastAsia"/>
          <w:bCs/>
          <w:w w:val="105"/>
          <w:szCs w:val="21"/>
          <w:lang w:val="en-US"/>
        </w:rPr>
      </w:pPr>
    </w:p>
    <w:p w14:paraId="76DD5FDD" w14:textId="77777777" w:rsidR="00C33440" w:rsidRPr="006A6044" w:rsidRDefault="00C33440">
      <w:pPr>
        <w:tabs>
          <w:tab w:val="left" w:pos="822"/>
        </w:tabs>
        <w:spacing w:before="187"/>
        <w:ind w:rightChars="100" w:right="210" w:firstLine="440"/>
        <w:rPr>
          <w:rFonts w:asciiTheme="minorEastAsia" w:eastAsiaTheme="minorEastAsia" w:hAnsiTheme="minorEastAsia"/>
          <w:bCs/>
          <w:w w:val="105"/>
          <w:szCs w:val="21"/>
          <w:lang w:val="en-US"/>
        </w:rPr>
      </w:pPr>
    </w:p>
    <w:p w14:paraId="25B3871D" w14:textId="77777777" w:rsidR="00C33440" w:rsidRPr="006A6044" w:rsidRDefault="00C33440">
      <w:pPr>
        <w:tabs>
          <w:tab w:val="left" w:pos="822"/>
        </w:tabs>
        <w:spacing w:before="187"/>
        <w:ind w:rightChars="100" w:right="210" w:firstLine="440"/>
        <w:rPr>
          <w:rFonts w:asciiTheme="minorEastAsia" w:eastAsiaTheme="minorEastAsia" w:hAnsiTheme="minorEastAsia"/>
          <w:bCs/>
          <w:w w:val="105"/>
          <w:szCs w:val="21"/>
          <w:lang w:val="en-US"/>
        </w:rPr>
      </w:pPr>
    </w:p>
    <w:p w14:paraId="735337AD" w14:textId="77777777" w:rsidR="00C33440" w:rsidRPr="006A6044" w:rsidRDefault="00C33440">
      <w:pPr>
        <w:tabs>
          <w:tab w:val="left" w:pos="822"/>
        </w:tabs>
        <w:spacing w:before="187"/>
        <w:ind w:rightChars="100" w:right="210" w:firstLine="440"/>
        <w:rPr>
          <w:rFonts w:asciiTheme="minorEastAsia" w:eastAsiaTheme="minorEastAsia" w:hAnsiTheme="minorEastAsia"/>
          <w:bCs/>
          <w:w w:val="105"/>
          <w:szCs w:val="21"/>
          <w:lang w:val="en-US"/>
        </w:rPr>
      </w:pPr>
    </w:p>
    <w:p w14:paraId="5A8BE760" w14:textId="77777777" w:rsidR="00C33440" w:rsidRPr="006A6044" w:rsidRDefault="00C33440">
      <w:pPr>
        <w:tabs>
          <w:tab w:val="left" w:pos="822"/>
        </w:tabs>
        <w:spacing w:before="187"/>
        <w:ind w:rightChars="100" w:right="210" w:firstLine="440"/>
        <w:rPr>
          <w:rFonts w:asciiTheme="minorEastAsia" w:eastAsiaTheme="minorEastAsia" w:hAnsiTheme="minorEastAsia"/>
          <w:bCs/>
          <w:w w:val="105"/>
          <w:szCs w:val="21"/>
          <w:lang w:val="en-US"/>
        </w:rPr>
      </w:pPr>
    </w:p>
    <w:p w14:paraId="44382DB5" w14:textId="72C3C47B" w:rsidR="00C33440" w:rsidRPr="006A6044" w:rsidRDefault="006E40DC">
      <w:pPr>
        <w:tabs>
          <w:tab w:val="left" w:pos="822"/>
        </w:tabs>
        <w:spacing w:before="187"/>
        <w:ind w:rightChars="100" w:right="210" w:firstLineChars="1050" w:firstLine="2308"/>
        <w:rPr>
          <w:rFonts w:asciiTheme="minorEastAsia" w:eastAsiaTheme="minorEastAsia" w:hAnsiTheme="minorEastAsia"/>
          <w:bCs/>
          <w:w w:val="105"/>
          <w:szCs w:val="21"/>
          <w:lang w:val="en-US"/>
        </w:rPr>
      </w:pPr>
      <w:r w:rsidRPr="006A6044">
        <w:rPr>
          <w:rFonts w:asciiTheme="minorEastAsia" w:eastAsiaTheme="minorEastAsia" w:hAnsiTheme="minorEastAsia"/>
          <w:bCs/>
          <w:w w:val="105"/>
          <w:szCs w:val="21"/>
          <w:lang w:val="en-US"/>
        </w:rPr>
        <w:t>图2</w:t>
      </w:r>
      <w:r w:rsidRPr="006A6044">
        <w:rPr>
          <w:rFonts w:asciiTheme="minorEastAsia" w:eastAsiaTheme="minorEastAsia" w:hAnsiTheme="minorEastAsia"/>
          <w:w w:val="105"/>
          <w:szCs w:val="21"/>
          <w:lang w:val="en-US"/>
        </w:rPr>
        <w:t xml:space="preserve">  </w:t>
      </w:r>
      <w:r w:rsidRPr="006A6044">
        <w:rPr>
          <w:rFonts w:asciiTheme="minorEastAsia" w:eastAsiaTheme="minorEastAsia" w:hAnsiTheme="minorEastAsia"/>
          <w:bCs/>
          <w:w w:val="105"/>
          <w:szCs w:val="21"/>
          <w:lang w:val="en-US"/>
        </w:rPr>
        <w:t>收集和验证信息的典型过程概述</w:t>
      </w:r>
    </w:p>
    <w:p w14:paraId="3A3E5ECF" w14:textId="77777777" w:rsidR="00C33440" w:rsidRPr="006A6044" w:rsidRDefault="00C33440">
      <w:pPr>
        <w:ind w:firstLine="420"/>
        <w:rPr>
          <w:lang w:val="en-US"/>
        </w:rPr>
      </w:pPr>
    </w:p>
    <w:p w14:paraId="05C7EDD0" w14:textId="77777777" w:rsidR="00C33440" w:rsidRPr="006A6044" w:rsidRDefault="006E40DC" w:rsidP="001729BC">
      <w:pPr>
        <w:ind w:firstLine="420"/>
        <w:rPr>
          <w:lang w:val="en-US"/>
        </w:rPr>
      </w:pPr>
      <w:r w:rsidRPr="006A6044">
        <w:rPr>
          <w:lang w:val="en-US"/>
        </w:rPr>
        <w:t>收集信息的方法包括但不限于：</w:t>
      </w:r>
    </w:p>
    <w:p w14:paraId="61FB0A65" w14:textId="3F814036" w:rsidR="00C33440" w:rsidRPr="006A6044" w:rsidRDefault="00090106" w:rsidP="001729BC">
      <w:pPr>
        <w:ind w:firstLine="420"/>
        <w:rPr>
          <w:rFonts w:ascii="Calibri" w:hAnsi="Calibri" w:cs="Arial"/>
          <w:kern w:val="2"/>
          <w:szCs w:val="21"/>
        </w:rPr>
      </w:pPr>
      <w:r>
        <w:t>——</w:t>
      </w:r>
      <w:r w:rsidR="006E40DC" w:rsidRPr="006A6044">
        <w:rPr>
          <w:rFonts w:ascii="宋体" w:hAnsi="宋体" w:cs="宋体" w:hint="eastAsia"/>
          <w:kern w:val="2"/>
          <w:szCs w:val="21"/>
          <w:lang w:val="en-US" w:bidi="ar"/>
        </w:rPr>
        <w:t>访谈：单独进行，明确保密要求；</w:t>
      </w:r>
    </w:p>
    <w:p w14:paraId="76CAA99E" w14:textId="6368E9E1" w:rsidR="00C33440" w:rsidRPr="006A6044" w:rsidRDefault="00090106" w:rsidP="001729BC">
      <w:pPr>
        <w:ind w:firstLine="420"/>
        <w:rPr>
          <w:rFonts w:ascii="Calibri" w:hAnsi="Calibri" w:cs="Arial"/>
          <w:kern w:val="2"/>
          <w:szCs w:val="21"/>
        </w:rPr>
      </w:pPr>
      <w:r>
        <w:t>——</w:t>
      </w:r>
      <w:r w:rsidR="006E40DC" w:rsidRPr="006A6044">
        <w:rPr>
          <w:rFonts w:ascii="宋体" w:hAnsi="宋体" w:cs="宋体" w:hint="eastAsia"/>
          <w:kern w:val="2"/>
          <w:szCs w:val="21"/>
          <w:lang w:val="en-US" w:bidi="ar"/>
        </w:rPr>
        <w:t>观察：重点观察管控执行情况，不违规拍摄、记录；</w:t>
      </w:r>
    </w:p>
    <w:p w14:paraId="57DA05F0" w14:textId="1DBCDCFB" w:rsidR="00C33440" w:rsidRPr="006A6044" w:rsidRDefault="00090106" w:rsidP="001729BC">
      <w:pPr>
        <w:ind w:firstLine="420"/>
        <w:rPr>
          <w:rFonts w:ascii="Calibri" w:hAnsi="Calibri" w:cs="Arial"/>
          <w:kern w:val="2"/>
          <w:szCs w:val="21"/>
        </w:rPr>
      </w:pPr>
      <w:r>
        <w:t>——</w:t>
      </w:r>
      <w:r w:rsidR="006E40DC" w:rsidRPr="006A6044">
        <w:rPr>
          <w:rFonts w:ascii="宋体" w:hAnsi="宋体" w:cs="宋体" w:hint="eastAsia"/>
          <w:kern w:val="2"/>
          <w:szCs w:val="21"/>
          <w:lang w:val="en-US" w:bidi="ar"/>
        </w:rPr>
        <w:t>成文信息评审：在指定场所进行，不私自复制传播；</w:t>
      </w:r>
    </w:p>
    <w:p w14:paraId="6222A59F" w14:textId="7E3AF8E2" w:rsidR="00C33440" w:rsidRPr="006A6044" w:rsidRDefault="00090106" w:rsidP="001729BC">
      <w:pPr>
        <w:ind w:firstLine="420"/>
        <w:rPr>
          <w:rFonts w:ascii="Calibri" w:hAnsi="Calibri" w:cs="Arial"/>
          <w:kern w:val="2"/>
          <w:szCs w:val="21"/>
        </w:rPr>
      </w:pPr>
      <w:r>
        <w:t>——</w:t>
      </w:r>
      <w:r w:rsidR="006E40DC" w:rsidRPr="006A6044">
        <w:rPr>
          <w:rFonts w:ascii="宋体" w:hAnsi="宋体" w:cs="宋体" w:hint="eastAsia"/>
          <w:kern w:val="2"/>
          <w:szCs w:val="21"/>
          <w:lang w:val="en-US" w:bidi="ar"/>
        </w:rPr>
        <w:t>痕迹核查：抽样核查操作日志、访问记录、审批流程等可追溯信息；</w:t>
      </w:r>
    </w:p>
    <w:p w14:paraId="6638B201" w14:textId="5EE5BB17" w:rsidR="00C33440" w:rsidRPr="006A6044" w:rsidRDefault="00090106" w:rsidP="001729BC">
      <w:pPr>
        <w:ind w:firstLine="420"/>
        <w:rPr>
          <w:rFonts w:ascii="Calibri" w:hAnsi="Calibri" w:cs="Arial"/>
          <w:kern w:val="2"/>
          <w:szCs w:val="21"/>
        </w:rPr>
      </w:pPr>
      <w:r>
        <w:t>——</w:t>
      </w:r>
      <w:r w:rsidR="006E40DC" w:rsidRPr="006A6044">
        <w:rPr>
          <w:rFonts w:ascii="宋体" w:hAnsi="宋体" w:cs="宋体" w:hint="eastAsia"/>
          <w:kern w:val="2"/>
          <w:szCs w:val="21"/>
          <w:lang w:val="en-US" w:bidi="ar"/>
        </w:rPr>
        <w:t>系统验证：在指定人员陪同、留痕前提下验证加密、权限、日志、水印、外发控制、脱敏等有效性，不擅自操作核心配置、不下载导出核心数据。</w:t>
      </w:r>
    </w:p>
    <w:p w14:paraId="2811CA20" w14:textId="77B5E0F2" w:rsidR="00C33440" w:rsidRPr="006A6044" w:rsidRDefault="006E40DC">
      <w:pPr>
        <w:ind w:leftChars="207" w:left="975" w:hangingChars="300" w:hanging="540"/>
        <w:rPr>
          <w:rFonts w:ascii="宋体" w:hAnsi="宋体"/>
          <w:sz w:val="18"/>
          <w:szCs w:val="18"/>
        </w:rPr>
      </w:pPr>
      <w:r w:rsidRPr="006A6044">
        <w:rPr>
          <w:rFonts w:ascii="黑体" w:eastAsia="黑体" w:hAnsi="黑体"/>
          <w:sz w:val="18"/>
          <w:szCs w:val="18"/>
        </w:rPr>
        <w:t>注</w:t>
      </w:r>
      <w:r w:rsidR="006A6044">
        <w:rPr>
          <w:rFonts w:ascii="黑体" w:eastAsia="黑体" w:hAnsi="黑体"/>
          <w:sz w:val="18"/>
          <w:szCs w:val="18"/>
        </w:rPr>
        <w:t>1</w:t>
      </w:r>
      <w:r w:rsidRPr="006A6044">
        <w:rPr>
          <w:rFonts w:ascii="黑体" w:eastAsia="黑体" w:hAnsi="黑体"/>
          <w:sz w:val="18"/>
          <w:szCs w:val="18"/>
        </w:rPr>
        <w:t>：</w:t>
      </w:r>
      <w:r w:rsidRPr="006A6044">
        <w:rPr>
          <w:rFonts w:ascii="宋体" w:hAnsi="宋体"/>
          <w:sz w:val="18"/>
          <w:szCs w:val="18"/>
        </w:rPr>
        <w:t>信息源选择及观察相关指南详见 A.14，信息源选择需优先考虑合规性和保密性，符合受审核方</w:t>
      </w:r>
      <w:r w:rsidRPr="006A6044">
        <w:rPr>
          <w:rFonts w:ascii="宋体" w:hAnsi="宋体" w:hint="eastAsia"/>
          <w:sz w:val="18"/>
          <w:szCs w:val="18"/>
          <w:lang w:val="en-US"/>
        </w:rPr>
        <w:t>商业秘密</w:t>
      </w:r>
      <w:r w:rsidRPr="006A6044">
        <w:rPr>
          <w:rFonts w:ascii="宋体" w:hAnsi="宋体"/>
          <w:sz w:val="18"/>
          <w:szCs w:val="18"/>
        </w:rPr>
        <w:t>管控要求。</w:t>
      </w:r>
    </w:p>
    <w:p w14:paraId="4D83E778" w14:textId="2C48122B" w:rsidR="00C33440" w:rsidRPr="006A6044" w:rsidRDefault="006E40DC">
      <w:pPr>
        <w:ind w:firstLineChars="250" w:firstLine="450"/>
        <w:rPr>
          <w:rFonts w:ascii="宋体" w:hAnsi="宋体"/>
          <w:sz w:val="18"/>
          <w:szCs w:val="18"/>
        </w:rPr>
      </w:pPr>
      <w:r w:rsidRPr="006A6044">
        <w:rPr>
          <w:rFonts w:ascii="黑体" w:eastAsia="黑体" w:hAnsi="黑体"/>
          <w:sz w:val="18"/>
          <w:szCs w:val="18"/>
        </w:rPr>
        <w:t>注</w:t>
      </w:r>
      <w:r w:rsidR="006A6044">
        <w:rPr>
          <w:rFonts w:ascii="黑体" w:eastAsia="黑体" w:hAnsi="黑体"/>
          <w:sz w:val="18"/>
          <w:szCs w:val="18"/>
        </w:rPr>
        <w:t>2</w:t>
      </w:r>
      <w:r w:rsidRPr="006A6044">
        <w:rPr>
          <w:rFonts w:ascii="宋体" w:hAnsi="宋体"/>
          <w:sz w:val="18"/>
          <w:szCs w:val="18"/>
        </w:rPr>
        <w:t>：受审核方场所访问相关指南详见 A.15，访问商业秘密管控相关区域需严格遵守受审核方</w:t>
      </w:r>
      <w:r w:rsidRPr="006A6044">
        <w:rPr>
          <w:rFonts w:ascii="宋体" w:hAnsi="宋体" w:hint="eastAsia"/>
          <w:sz w:val="18"/>
          <w:szCs w:val="18"/>
          <w:lang w:val="en-US"/>
        </w:rPr>
        <w:t>商业秘密</w:t>
      </w:r>
      <w:r w:rsidRPr="006A6044">
        <w:rPr>
          <w:rFonts w:ascii="宋体" w:hAnsi="宋体"/>
          <w:sz w:val="18"/>
          <w:szCs w:val="18"/>
        </w:rPr>
        <w:t>管控</w:t>
      </w:r>
      <w:r w:rsidRPr="006A6044">
        <w:rPr>
          <w:rFonts w:ascii="宋体" w:hAnsi="宋体" w:hint="eastAsia"/>
          <w:sz w:val="18"/>
          <w:szCs w:val="18"/>
          <w:lang w:val="en-US"/>
        </w:rPr>
        <w:t>要求</w:t>
      </w:r>
      <w:r w:rsidRPr="006A6044">
        <w:rPr>
          <w:rFonts w:ascii="宋体" w:hAnsi="宋体"/>
          <w:sz w:val="18"/>
          <w:szCs w:val="18"/>
        </w:rPr>
        <w:t>。</w:t>
      </w:r>
    </w:p>
    <w:p w14:paraId="5853C920" w14:textId="360902B4" w:rsidR="00C33440" w:rsidRPr="006A6044" w:rsidRDefault="006E40DC">
      <w:pPr>
        <w:ind w:firstLineChars="250" w:firstLine="450"/>
        <w:rPr>
          <w:rFonts w:ascii="宋体" w:hAnsi="宋体"/>
          <w:sz w:val="18"/>
          <w:szCs w:val="18"/>
        </w:rPr>
      </w:pPr>
      <w:r w:rsidRPr="006A6044">
        <w:rPr>
          <w:rFonts w:ascii="黑体" w:eastAsia="黑体" w:hAnsi="黑体"/>
          <w:sz w:val="18"/>
          <w:szCs w:val="18"/>
        </w:rPr>
        <w:t>注</w:t>
      </w:r>
      <w:r w:rsidR="006A6044">
        <w:rPr>
          <w:rFonts w:ascii="黑体" w:eastAsia="黑体" w:hAnsi="黑体"/>
          <w:sz w:val="18"/>
          <w:szCs w:val="18"/>
        </w:rPr>
        <w:t>3</w:t>
      </w:r>
      <w:r w:rsidRPr="006A6044">
        <w:rPr>
          <w:rFonts w:ascii="黑体" w:eastAsia="黑体" w:hAnsi="黑体"/>
          <w:sz w:val="18"/>
          <w:szCs w:val="18"/>
        </w:rPr>
        <w:t>：</w:t>
      </w:r>
      <w:r w:rsidRPr="006A6044">
        <w:rPr>
          <w:rFonts w:ascii="宋体" w:hAnsi="宋体"/>
          <w:sz w:val="18"/>
          <w:szCs w:val="18"/>
        </w:rPr>
        <w:t>访谈相关指南详见 A.17，访谈前需确认访谈对象的商业秘密知悉权限，明确访谈内容的保密边界。</w:t>
      </w:r>
    </w:p>
    <w:p w14:paraId="2157A4FF" w14:textId="77777777" w:rsidR="00C33440" w:rsidRPr="006A6044" w:rsidRDefault="006E40DC" w:rsidP="00456AF4">
      <w:pPr>
        <w:pStyle w:val="3"/>
      </w:pPr>
      <w:r w:rsidRPr="006A6044">
        <w:lastRenderedPageBreak/>
        <w:t xml:space="preserve">6.4.8 </w:t>
      </w:r>
      <w:r w:rsidRPr="006A6044">
        <w:t>形成审核发现</w:t>
      </w:r>
    </w:p>
    <w:p w14:paraId="3A619258" w14:textId="77777777" w:rsidR="00C33440" w:rsidRPr="006A6044" w:rsidRDefault="006E40DC" w:rsidP="001729BC">
      <w:pPr>
        <w:ind w:firstLine="420"/>
        <w:rPr>
          <w:lang w:val="en-US"/>
        </w:rPr>
      </w:pPr>
      <w:r w:rsidRPr="006A6044">
        <w:rPr>
          <w:lang w:val="en-US"/>
        </w:rPr>
        <w:t>对照审核准则评价审核证据</w:t>
      </w:r>
      <w:r w:rsidRPr="006A6044">
        <w:rPr>
          <w:rFonts w:hint="eastAsia"/>
          <w:lang w:val="en-US"/>
        </w:rPr>
        <w:t>以</w:t>
      </w:r>
      <w:r w:rsidRPr="006A6044">
        <w:rPr>
          <w:lang w:val="en-US"/>
        </w:rPr>
        <w:t>确定审核发现。审核发现</w:t>
      </w:r>
      <w:r w:rsidRPr="006A6044">
        <w:rPr>
          <w:rFonts w:hint="eastAsia"/>
          <w:lang w:val="en-US"/>
        </w:rPr>
        <w:t>能</w:t>
      </w:r>
      <w:r w:rsidRPr="006A6044">
        <w:rPr>
          <w:lang w:val="en-US"/>
        </w:rPr>
        <w:t>表明</w:t>
      </w:r>
      <w:r w:rsidRPr="006A6044">
        <w:rPr>
          <w:rFonts w:hint="eastAsia"/>
          <w:lang w:val="en-US"/>
        </w:rPr>
        <w:t>受审核方商业秘密管控措施</w:t>
      </w:r>
      <w:r w:rsidRPr="006A6044">
        <w:rPr>
          <w:lang w:val="en-US"/>
        </w:rPr>
        <w:t>符合或不符合审核准则的具体情况。若审核计划有规定，审核发现</w:t>
      </w:r>
      <w:r w:rsidRPr="006A6044">
        <w:rPr>
          <w:rFonts w:hint="eastAsia"/>
          <w:lang w:val="en-US"/>
        </w:rPr>
        <w:t>应</w:t>
      </w:r>
      <w:r w:rsidRPr="006A6044">
        <w:rPr>
          <w:lang w:val="en-US"/>
        </w:rPr>
        <w:t>包含符合项、良好实践及</w:t>
      </w:r>
      <w:r w:rsidRPr="006A6044">
        <w:rPr>
          <w:rFonts w:hint="eastAsia"/>
          <w:lang w:val="en-US"/>
        </w:rPr>
        <w:t>其</w:t>
      </w:r>
      <w:r w:rsidRPr="006A6044">
        <w:rPr>
          <w:lang w:val="en-US"/>
        </w:rPr>
        <w:t>支撑证据，同时提出改进机会</w:t>
      </w:r>
      <w:r w:rsidRPr="006A6044">
        <w:rPr>
          <w:rFonts w:hint="eastAsia"/>
          <w:lang w:val="en-US"/>
        </w:rPr>
        <w:t>和对受审核方的建议</w:t>
      </w:r>
      <w:r w:rsidRPr="006A6044">
        <w:rPr>
          <w:lang w:val="en-US"/>
        </w:rPr>
        <w:t>。</w:t>
      </w:r>
    </w:p>
    <w:p w14:paraId="4C380D4A" w14:textId="77777777" w:rsidR="00C33440" w:rsidRPr="006A6044" w:rsidRDefault="006E40DC" w:rsidP="001729BC">
      <w:pPr>
        <w:ind w:firstLine="420"/>
        <w:rPr>
          <w:lang w:val="en-US"/>
        </w:rPr>
      </w:pPr>
      <w:r w:rsidRPr="006A6044">
        <w:rPr>
          <w:rFonts w:hint="eastAsia"/>
          <w:lang w:val="en-US"/>
        </w:rPr>
        <w:t>应</w:t>
      </w:r>
      <w:r w:rsidRPr="006A6044">
        <w:rPr>
          <w:lang w:val="en-US"/>
        </w:rPr>
        <w:t>记录不符合项及</w:t>
      </w:r>
      <w:r w:rsidRPr="006A6044">
        <w:rPr>
          <w:rFonts w:hint="eastAsia"/>
          <w:lang w:val="en-US"/>
        </w:rPr>
        <w:t>其</w:t>
      </w:r>
      <w:r w:rsidRPr="006A6044">
        <w:rPr>
          <w:lang w:val="en-US"/>
        </w:rPr>
        <w:t>支撑证据，记录</w:t>
      </w:r>
      <w:r w:rsidRPr="006A6044">
        <w:rPr>
          <w:rFonts w:hint="eastAsia"/>
          <w:lang w:val="en-US"/>
        </w:rPr>
        <w:t>应</w:t>
      </w:r>
      <w:r w:rsidRPr="006A6044">
        <w:rPr>
          <w:lang w:val="en-US"/>
        </w:rPr>
        <w:t>明确、具体，</w:t>
      </w:r>
      <w:r w:rsidRPr="006A6044">
        <w:rPr>
          <w:rFonts w:hint="eastAsia"/>
          <w:lang w:val="en-US"/>
        </w:rPr>
        <w:t>并</w:t>
      </w:r>
      <w:r w:rsidRPr="006A6044">
        <w:rPr>
          <w:lang w:val="en-US"/>
        </w:rPr>
        <w:t>遵守受审核方商业秘密管控要求。</w:t>
      </w:r>
    </w:p>
    <w:p w14:paraId="1D62A920" w14:textId="77777777" w:rsidR="00C33440" w:rsidRPr="006A6044" w:rsidRDefault="006E40DC" w:rsidP="001729BC">
      <w:pPr>
        <w:ind w:firstLine="420"/>
        <w:rPr>
          <w:lang w:val="en-US"/>
        </w:rPr>
      </w:pPr>
      <w:r w:rsidRPr="006A6044">
        <w:rPr>
          <w:lang w:val="en-US"/>
        </w:rPr>
        <w:t>可结合组织环境及受审核方商业秘密风险</w:t>
      </w:r>
      <w:r w:rsidRPr="006A6044">
        <w:rPr>
          <w:rFonts w:hint="eastAsia"/>
          <w:lang w:val="en-US"/>
        </w:rPr>
        <w:t>等级</w:t>
      </w:r>
      <w:r w:rsidRPr="006A6044">
        <w:rPr>
          <w:lang w:val="en-US"/>
        </w:rPr>
        <w:t>，对不符合项进行分级，</w:t>
      </w:r>
      <w:r w:rsidRPr="006A6044">
        <w:rPr>
          <w:rFonts w:hint="eastAsia"/>
          <w:lang w:val="en-US"/>
        </w:rPr>
        <w:t>这种分级可以是定量的（如</w:t>
      </w:r>
      <w:r w:rsidRPr="006A6044">
        <w:rPr>
          <w:rFonts w:hint="eastAsia"/>
          <w:lang w:val="en-US"/>
        </w:rPr>
        <w:t>1</w:t>
      </w:r>
      <w:r w:rsidRPr="006A6044">
        <w:rPr>
          <w:rFonts w:hint="eastAsia"/>
          <w:lang w:val="en-US"/>
        </w:rPr>
        <w:t>至</w:t>
      </w:r>
      <w:r w:rsidRPr="006A6044">
        <w:rPr>
          <w:rFonts w:hint="eastAsia"/>
          <w:lang w:val="en-US"/>
        </w:rPr>
        <w:t>5</w:t>
      </w:r>
      <w:r w:rsidRPr="006A6044">
        <w:rPr>
          <w:rFonts w:hint="eastAsia"/>
          <w:lang w:val="en-US"/>
        </w:rPr>
        <w:t>），也可以是定性的</w:t>
      </w:r>
      <w:r w:rsidRPr="006A6044">
        <w:t>（如严重、一般）。</w:t>
      </w:r>
    </w:p>
    <w:p w14:paraId="6CFEF0E9" w14:textId="77777777" w:rsidR="00C33440" w:rsidRPr="006A6044" w:rsidRDefault="006E40DC" w:rsidP="001729BC">
      <w:pPr>
        <w:ind w:firstLine="420"/>
        <w:rPr>
          <w:rFonts w:ascii="Calibri" w:hAnsi="Calibri" w:cs="Arial"/>
          <w:kern w:val="2"/>
          <w:szCs w:val="21"/>
        </w:rPr>
      </w:pPr>
      <w:r w:rsidRPr="006A6044">
        <w:rPr>
          <w:lang w:val="en-US"/>
        </w:rPr>
        <w:t>可</w:t>
      </w:r>
      <w:r w:rsidRPr="006A6044">
        <w:rPr>
          <w:rFonts w:hint="eastAsia"/>
          <w:lang w:val="en-US"/>
        </w:rPr>
        <w:t>根据不符合的性质和对商业秘密保护的影响程度，</w:t>
      </w:r>
      <w:r w:rsidRPr="006A6044">
        <w:rPr>
          <w:lang w:val="en-US"/>
        </w:rPr>
        <w:t>对不符合项进行</w:t>
      </w:r>
      <w:r w:rsidRPr="006A6044">
        <w:rPr>
          <w:rFonts w:hint="eastAsia"/>
          <w:lang w:val="en-US"/>
        </w:rPr>
        <w:t>定性</w:t>
      </w:r>
      <w:r w:rsidRPr="006A6044">
        <w:rPr>
          <w:lang w:val="en-US"/>
        </w:rPr>
        <w:t>分级</w:t>
      </w:r>
      <w:r w:rsidRPr="006A6044">
        <w:rPr>
          <w:rFonts w:ascii="宋体" w:hAnsi="宋体" w:cs="宋体" w:hint="eastAsia"/>
          <w:kern w:val="2"/>
          <w:szCs w:val="21"/>
          <w:lang w:val="en-US" w:bidi="ar"/>
        </w:rPr>
        <w:t>：</w:t>
      </w:r>
    </w:p>
    <w:p w14:paraId="0B6D1502" w14:textId="38799DD4" w:rsidR="00C33440" w:rsidRPr="006A6044" w:rsidRDefault="00090106">
      <w:pPr>
        <w:ind w:leftChars="200" w:left="840" w:hangingChars="200" w:hanging="420"/>
        <w:jc w:val="both"/>
        <w:rPr>
          <w:rFonts w:ascii="Calibri" w:hAnsi="Calibri" w:cs="Arial"/>
          <w:kern w:val="2"/>
          <w:szCs w:val="21"/>
        </w:rPr>
      </w:pPr>
      <w:r>
        <w:t>——</w:t>
      </w:r>
      <w:r w:rsidR="006E40DC" w:rsidRPr="006A6044">
        <w:rPr>
          <w:rFonts w:ascii="宋体" w:hAnsi="宋体" w:cs="宋体" w:hint="eastAsia"/>
          <w:kern w:val="2"/>
          <w:szCs w:val="21"/>
          <w:lang w:val="en-US" w:bidi="ar"/>
        </w:rPr>
        <w:t>严重不符合：</w:t>
      </w:r>
      <w:r w:rsidR="006E40DC" w:rsidRPr="006A6044">
        <w:rPr>
          <w:lang w:val="en-US"/>
        </w:rPr>
        <w:t>组织结构、职能设置严重缺失，</w:t>
      </w:r>
      <w:r w:rsidR="006E40DC" w:rsidRPr="006A6044">
        <w:rPr>
          <w:rFonts w:hint="eastAsia"/>
          <w:lang w:val="en-US"/>
        </w:rPr>
        <w:t>导致商业秘密管理体系整体或关键环节失效；商业秘密管控措施全面或大面积失效；商业秘密泄露已发生或存在即时泄密高风险；</w:t>
      </w:r>
      <w:r w:rsidR="006E40DC" w:rsidRPr="006A6044">
        <w:rPr>
          <w:lang w:val="en-US"/>
        </w:rPr>
        <w:t>角色、职责与权限</w:t>
      </w:r>
      <w:r w:rsidR="006E40DC" w:rsidRPr="006A6044">
        <w:rPr>
          <w:rFonts w:hint="eastAsia"/>
          <w:lang w:val="en-US"/>
        </w:rPr>
        <w:t>未划分或</w:t>
      </w:r>
      <w:r w:rsidR="006E40DC" w:rsidRPr="006A6044">
        <w:rPr>
          <w:lang w:val="en-US"/>
        </w:rPr>
        <w:t>不明确，管理规定、过程、程序失控，商业秘密信息化防护体系核心功能失效，违反</w:t>
      </w:r>
      <w:r w:rsidR="006E40DC" w:rsidRPr="006A6044">
        <w:rPr>
          <w:rFonts w:hint="eastAsia"/>
          <w:lang w:val="en-US"/>
        </w:rPr>
        <w:t>法律法规</w:t>
      </w:r>
      <w:r w:rsidR="006E40DC" w:rsidRPr="006A6044">
        <w:rPr>
          <w:lang w:val="en-US"/>
        </w:rPr>
        <w:t>要求的系统性问题</w:t>
      </w:r>
      <w:r w:rsidR="006E40DC" w:rsidRPr="006A6044">
        <w:rPr>
          <w:rFonts w:hint="eastAsia"/>
          <w:lang w:val="en-US"/>
        </w:rPr>
        <w:t>等</w:t>
      </w:r>
      <w:r w:rsidR="006E40DC" w:rsidRPr="006A6044">
        <w:rPr>
          <w:rFonts w:ascii="宋体" w:hAnsi="宋体" w:cs="宋体" w:hint="eastAsia"/>
          <w:kern w:val="2"/>
          <w:szCs w:val="21"/>
          <w:lang w:val="en-US" w:bidi="ar"/>
        </w:rPr>
        <w:t>；</w:t>
      </w:r>
    </w:p>
    <w:p w14:paraId="72CB92AA" w14:textId="0E426246" w:rsidR="00C33440" w:rsidRPr="006A6044" w:rsidRDefault="00090106">
      <w:pPr>
        <w:ind w:firstLine="420"/>
        <w:jc w:val="both"/>
        <w:rPr>
          <w:rFonts w:ascii="Calibri" w:hAnsi="Calibri" w:cs="Arial"/>
          <w:kern w:val="2"/>
          <w:szCs w:val="21"/>
        </w:rPr>
      </w:pPr>
      <w:r>
        <w:t>——</w:t>
      </w:r>
      <w:r w:rsidR="006E40DC" w:rsidRPr="006A6044">
        <w:rPr>
          <w:rFonts w:ascii="宋体" w:hAnsi="宋体" w:cs="宋体" w:hint="eastAsia"/>
          <w:kern w:val="2"/>
          <w:szCs w:val="21"/>
          <w:lang w:val="en-US" w:bidi="ar"/>
        </w:rPr>
        <w:t>一般不符合：</w:t>
      </w:r>
      <w:r w:rsidR="006E40DC" w:rsidRPr="006A6044">
        <w:rPr>
          <w:rFonts w:hint="eastAsia"/>
          <w:lang w:val="en-US"/>
        </w:rPr>
        <w:t>个别商业秘密管控环节存在漏洞但不构成系统性风险</w:t>
      </w:r>
      <w:r w:rsidR="006E40DC" w:rsidRPr="006A6044">
        <w:rPr>
          <w:rFonts w:ascii="宋体" w:hAnsi="宋体" w:cs="宋体" w:hint="eastAsia"/>
          <w:kern w:val="2"/>
          <w:szCs w:val="21"/>
          <w:lang w:val="en-US" w:bidi="ar"/>
        </w:rPr>
        <w:t>；</w:t>
      </w:r>
    </w:p>
    <w:p w14:paraId="06C672A8" w14:textId="1EB93EA0" w:rsidR="00C33440" w:rsidRPr="006A6044" w:rsidRDefault="00090106">
      <w:pPr>
        <w:ind w:firstLine="420"/>
        <w:jc w:val="both"/>
        <w:rPr>
          <w:rFonts w:ascii="宋体" w:hAnsi="宋体" w:cs="宋体"/>
          <w:kern w:val="2"/>
          <w:szCs w:val="21"/>
          <w:lang w:val="en-US" w:bidi="ar"/>
        </w:rPr>
      </w:pPr>
      <w:r>
        <w:t>——</w:t>
      </w:r>
      <w:r w:rsidR="006E40DC" w:rsidRPr="006A6044">
        <w:rPr>
          <w:rFonts w:ascii="宋体" w:hAnsi="宋体" w:cs="宋体" w:hint="eastAsia"/>
          <w:kern w:val="2"/>
          <w:szCs w:val="21"/>
          <w:lang w:val="en-US" w:bidi="ar"/>
        </w:rPr>
        <w:t>观察项：</w:t>
      </w:r>
      <w:r w:rsidR="006E40DC" w:rsidRPr="006A6044">
        <w:rPr>
          <w:rFonts w:hint="eastAsia"/>
          <w:lang w:val="en-US"/>
        </w:rPr>
        <w:t>存在改进空间但尚未构成不符合</w:t>
      </w:r>
      <w:r w:rsidR="006E40DC" w:rsidRPr="006A6044">
        <w:rPr>
          <w:rFonts w:ascii="宋体" w:hAnsi="宋体" w:cs="宋体" w:hint="eastAsia"/>
          <w:kern w:val="2"/>
          <w:szCs w:val="21"/>
          <w:lang w:val="en-US" w:bidi="ar"/>
        </w:rPr>
        <w:t>。</w:t>
      </w:r>
    </w:p>
    <w:p w14:paraId="062943EB" w14:textId="77777777" w:rsidR="00C33440" w:rsidRPr="006A6044" w:rsidRDefault="006E40DC" w:rsidP="001729BC">
      <w:pPr>
        <w:ind w:firstLine="420"/>
        <w:rPr>
          <w:lang w:val="en-US"/>
        </w:rPr>
      </w:pPr>
      <w:r w:rsidRPr="006A6044">
        <w:rPr>
          <w:rFonts w:hint="eastAsia"/>
          <w:lang w:val="en-US"/>
        </w:rPr>
        <w:t>应</w:t>
      </w:r>
      <w:r w:rsidRPr="006A6044">
        <w:rPr>
          <w:lang w:val="en-US"/>
        </w:rPr>
        <w:t>与受审核方共同评审不符合项，确认审核发现的准确性，全力解决审核证据、审核发现相关的分歧，未解决的分歧</w:t>
      </w:r>
      <w:r w:rsidRPr="006A6044">
        <w:rPr>
          <w:rFonts w:hint="eastAsia"/>
          <w:lang w:val="en-US"/>
        </w:rPr>
        <w:t>应</w:t>
      </w:r>
      <w:r w:rsidRPr="006A6044">
        <w:rPr>
          <w:lang w:val="en-US"/>
        </w:rPr>
        <w:t>记录在审核报告中。审核组</w:t>
      </w:r>
      <w:r w:rsidRPr="006A6044">
        <w:rPr>
          <w:rFonts w:hint="eastAsia"/>
          <w:lang w:val="en-US"/>
        </w:rPr>
        <w:t>应</w:t>
      </w:r>
      <w:r w:rsidRPr="006A6044">
        <w:rPr>
          <w:lang w:val="en-US"/>
        </w:rPr>
        <w:t>根据审核进展，在适当阶段评审审核发现。</w:t>
      </w:r>
    </w:p>
    <w:p w14:paraId="781F3A47" w14:textId="477D66FA" w:rsidR="00C33440" w:rsidRPr="006A6044" w:rsidRDefault="006E40DC" w:rsidP="00AD1DD1">
      <w:pPr>
        <w:pStyle w:val="af1"/>
        <w:numPr>
          <w:ilvl w:val="0"/>
          <w:numId w:val="15"/>
        </w:numPr>
        <w:ind w:firstLineChars="0"/>
        <w:rPr>
          <w:rFonts w:ascii="宋体" w:hAnsi="宋体"/>
          <w:sz w:val="18"/>
          <w:szCs w:val="18"/>
        </w:rPr>
      </w:pPr>
      <w:r w:rsidRPr="006A6044">
        <w:rPr>
          <w:rFonts w:ascii="宋体" w:hAnsi="宋体"/>
          <w:sz w:val="18"/>
          <w:szCs w:val="18"/>
        </w:rPr>
        <w:t>审核发现的识别与评价相关附加指南详见 A.18，评价结合受审核方商业秘密风险等级开展。</w:t>
      </w:r>
    </w:p>
    <w:p w14:paraId="610BA090" w14:textId="77777777" w:rsidR="00C33440" w:rsidRPr="006A6044" w:rsidRDefault="006E40DC" w:rsidP="00AD1DD1">
      <w:pPr>
        <w:pStyle w:val="af1"/>
        <w:numPr>
          <w:ilvl w:val="0"/>
          <w:numId w:val="15"/>
        </w:numPr>
        <w:ind w:firstLineChars="0"/>
        <w:rPr>
          <w:rFonts w:ascii="宋体" w:hAnsi="宋体"/>
          <w:sz w:val="18"/>
          <w:szCs w:val="18"/>
        </w:rPr>
      </w:pPr>
      <w:r w:rsidRPr="006A6044">
        <w:rPr>
          <w:rFonts w:ascii="宋体" w:hAnsi="宋体"/>
          <w:sz w:val="18"/>
          <w:szCs w:val="18"/>
        </w:rPr>
        <w:t>与法律法规或其他要求相关的审核准则符合情况，</w:t>
      </w:r>
      <w:r w:rsidRPr="006A6044">
        <w:rPr>
          <w:rFonts w:ascii="宋体" w:hAnsi="宋体" w:hint="eastAsia"/>
          <w:sz w:val="18"/>
          <w:szCs w:val="18"/>
        </w:rPr>
        <w:t>称为合规性</w:t>
      </w:r>
      <w:r w:rsidRPr="006A6044">
        <w:rPr>
          <w:rFonts w:ascii="宋体" w:hAnsi="宋体"/>
          <w:sz w:val="18"/>
          <w:szCs w:val="18"/>
        </w:rPr>
        <w:t>，重点关注商业秘密相关法律法规（如《中华人民共和国反不正当竞争法》、《商业秘密保护规定》等）的合规性。</w:t>
      </w:r>
    </w:p>
    <w:p w14:paraId="161BAE60" w14:textId="77777777" w:rsidR="00C33440" w:rsidRPr="006A6044" w:rsidRDefault="006E40DC" w:rsidP="00456AF4">
      <w:pPr>
        <w:pStyle w:val="3"/>
      </w:pPr>
      <w:r w:rsidRPr="006A6044">
        <w:t xml:space="preserve">6.4.9 </w:t>
      </w:r>
      <w:r w:rsidRPr="006A6044">
        <w:t>确定审核</w:t>
      </w:r>
      <w:r w:rsidRPr="006A6044">
        <w:rPr>
          <w:rFonts w:hint="eastAsia"/>
        </w:rPr>
        <w:t>结论</w:t>
      </w:r>
    </w:p>
    <w:p w14:paraId="3EFD483B" w14:textId="77777777" w:rsidR="00C33440" w:rsidRPr="006A6044" w:rsidRDefault="006E40DC" w:rsidP="00456AF4">
      <w:pPr>
        <w:pStyle w:val="3"/>
      </w:pPr>
      <w:r w:rsidRPr="006A6044">
        <w:t xml:space="preserve">6.4.9.1 </w:t>
      </w:r>
      <w:r w:rsidRPr="006A6044">
        <w:t>准备末次会议</w:t>
      </w:r>
    </w:p>
    <w:p w14:paraId="15C8D17C" w14:textId="77777777" w:rsidR="00C33440" w:rsidRPr="006A6044" w:rsidRDefault="006E40DC" w:rsidP="001729BC">
      <w:pPr>
        <w:ind w:firstLine="420"/>
      </w:pPr>
      <w:r w:rsidRPr="006A6044">
        <w:t>末次会议前，审核组</w:t>
      </w:r>
      <w:r w:rsidRPr="006A6044">
        <w:rPr>
          <w:rFonts w:hint="eastAsia"/>
          <w:lang w:val="en-US"/>
        </w:rPr>
        <w:t>应</w:t>
      </w:r>
      <w:r w:rsidRPr="006A6044">
        <w:t>充分讨论，</w:t>
      </w:r>
      <w:r w:rsidRPr="006A6044">
        <w:rPr>
          <w:rFonts w:hint="eastAsia"/>
          <w:lang w:val="en-US"/>
        </w:rPr>
        <w:t>以</w:t>
      </w:r>
      <w:r w:rsidRPr="006A6044">
        <w:t>完成以下工作：</w:t>
      </w:r>
    </w:p>
    <w:p w14:paraId="5419318D" w14:textId="77777777" w:rsidR="00C33440" w:rsidRPr="006A6044" w:rsidRDefault="006E40DC" w:rsidP="00AD1DD1">
      <w:pPr>
        <w:pStyle w:val="af1"/>
        <w:numPr>
          <w:ilvl w:val="0"/>
          <w:numId w:val="16"/>
        </w:numPr>
        <w:ind w:firstLineChars="0"/>
      </w:pPr>
      <w:r w:rsidRPr="006A6044">
        <w:t>结合审核目标，评审审核发现及审核期间收集的其他相关信息，重点评价商业秘密管理体系的符合性、有效性及风险防控能力；</w:t>
      </w:r>
    </w:p>
    <w:p w14:paraId="658ECE34" w14:textId="77777777" w:rsidR="00C33440" w:rsidRPr="006A6044" w:rsidRDefault="006E40DC" w:rsidP="00AD1DD1">
      <w:pPr>
        <w:pStyle w:val="af1"/>
        <w:numPr>
          <w:ilvl w:val="0"/>
          <w:numId w:val="16"/>
        </w:numPr>
        <w:ind w:firstLineChars="0"/>
      </w:pPr>
      <w:r w:rsidRPr="006A6044">
        <w:t>考虑审核过程中固有的不确定因素（如抽样局限性），就审核结论达成一致，重点关注商业秘密抽样审核的局限性及泄露风险的潜在影响；</w:t>
      </w:r>
    </w:p>
    <w:p w14:paraId="328994E1" w14:textId="77777777" w:rsidR="00C33440" w:rsidRPr="006A6044" w:rsidRDefault="006E40DC" w:rsidP="00AD1DD1">
      <w:pPr>
        <w:pStyle w:val="af1"/>
        <w:numPr>
          <w:ilvl w:val="0"/>
          <w:numId w:val="16"/>
        </w:numPr>
        <w:ind w:firstLineChars="0"/>
      </w:pPr>
      <w:r w:rsidRPr="006A6044">
        <w:t>若审核计划有规定，提出针对性改进建议，</w:t>
      </w:r>
      <w:r w:rsidRPr="006A6044">
        <w:rPr>
          <w:rFonts w:hint="eastAsia"/>
          <w:lang w:val="en-US"/>
        </w:rPr>
        <w:t>如</w:t>
      </w:r>
      <w:r w:rsidRPr="006A6044">
        <w:t>商业秘密管控</w:t>
      </w:r>
      <w:r w:rsidRPr="006A6044">
        <w:rPr>
          <w:rFonts w:hint="eastAsia"/>
          <w:lang w:val="en-US"/>
        </w:rPr>
        <w:t>措施改进</w:t>
      </w:r>
      <w:r w:rsidRPr="006A6044">
        <w:t>及风险防控能力提升；</w:t>
      </w:r>
    </w:p>
    <w:p w14:paraId="63215C78" w14:textId="77777777" w:rsidR="00C33440" w:rsidRPr="006A6044" w:rsidRDefault="006E40DC" w:rsidP="00AD1DD1">
      <w:pPr>
        <w:pStyle w:val="af1"/>
        <w:numPr>
          <w:ilvl w:val="0"/>
          <w:numId w:val="16"/>
        </w:numPr>
        <w:ind w:firstLineChars="0"/>
      </w:pPr>
      <w:r w:rsidRPr="006A6044">
        <w:t>讨论审核后续活动（如适用），明确整改验证的流程及</w:t>
      </w:r>
      <w:r w:rsidRPr="006A6044">
        <w:rPr>
          <w:rFonts w:hint="eastAsia"/>
          <w:lang w:val="en-US"/>
        </w:rPr>
        <w:t>应</w:t>
      </w:r>
      <w:r w:rsidRPr="006A6044">
        <w:t>遵守的</w:t>
      </w:r>
      <w:r w:rsidRPr="006A6044">
        <w:rPr>
          <w:bCs/>
        </w:rPr>
        <w:t>受审核方商业秘密管控要求</w:t>
      </w:r>
      <w:r w:rsidRPr="006A6044">
        <w:t>。</w:t>
      </w:r>
    </w:p>
    <w:p w14:paraId="11E5548B" w14:textId="77777777" w:rsidR="00C33440" w:rsidRPr="006A6044" w:rsidRDefault="006E40DC" w:rsidP="00456AF4">
      <w:pPr>
        <w:pStyle w:val="3"/>
      </w:pPr>
      <w:r w:rsidRPr="006A6044">
        <w:t xml:space="preserve">6.4.9.2 </w:t>
      </w:r>
      <w:r w:rsidRPr="006A6044">
        <w:t>审核结论内容</w:t>
      </w:r>
    </w:p>
    <w:p w14:paraId="25E91005" w14:textId="77777777" w:rsidR="00C33440" w:rsidRPr="006A6044" w:rsidRDefault="006E40DC" w:rsidP="001729BC">
      <w:pPr>
        <w:ind w:firstLine="420"/>
        <w:rPr>
          <w:lang w:val="en-US"/>
        </w:rPr>
      </w:pPr>
      <w:r w:rsidRPr="006A6044">
        <w:rPr>
          <w:lang w:val="en-US"/>
        </w:rPr>
        <w:t>审核结论</w:t>
      </w:r>
      <w:r w:rsidRPr="006A6044">
        <w:rPr>
          <w:rFonts w:hint="eastAsia"/>
          <w:lang w:val="en-US"/>
        </w:rPr>
        <w:t>应</w:t>
      </w:r>
      <w:r w:rsidRPr="006A6044">
        <w:rPr>
          <w:lang w:val="en-US"/>
        </w:rPr>
        <w:t>明确陈述以下内容：</w:t>
      </w:r>
    </w:p>
    <w:p w14:paraId="79185A24" w14:textId="77777777" w:rsidR="00C33440" w:rsidRPr="006A6044" w:rsidRDefault="006E40DC" w:rsidP="00AD1DD1">
      <w:pPr>
        <w:pStyle w:val="af1"/>
        <w:numPr>
          <w:ilvl w:val="0"/>
          <w:numId w:val="17"/>
        </w:numPr>
        <w:ind w:firstLineChars="0"/>
      </w:pPr>
      <w:r w:rsidRPr="006A6044">
        <w:t>商业秘密管理体系与审核准则的符合程度，包括受审核方组织结构、职能设置的适宜性，角色、职责与权限的落实情况，成文信息、管理规定、方针要求的符合性，过程、程序的运行有效性，体系在实现商业秘密保护目标方面的有效性；</w:t>
      </w:r>
    </w:p>
    <w:p w14:paraId="36471E79" w14:textId="77777777" w:rsidR="00C33440" w:rsidRPr="006A6044" w:rsidRDefault="006E40DC" w:rsidP="00AD1DD1">
      <w:pPr>
        <w:pStyle w:val="af1"/>
        <w:numPr>
          <w:ilvl w:val="0"/>
          <w:numId w:val="17"/>
        </w:numPr>
        <w:ind w:firstLineChars="0"/>
      </w:pPr>
      <w:r w:rsidRPr="006A6044">
        <w:t>商业秘密管理体系的有效实施、保持及改进情况；</w:t>
      </w:r>
    </w:p>
    <w:p w14:paraId="6168EA7C" w14:textId="77777777" w:rsidR="00C33440" w:rsidRPr="006A6044" w:rsidRDefault="006E40DC" w:rsidP="00AD1DD1">
      <w:pPr>
        <w:pStyle w:val="af1"/>
        <w:numPr>
          <w:ilvl w:val="0"/>
          <w:numId w:val="17"/>
        </w:numPr>
        <w:ind w:firstLineChars="0"/>
      </w:pPr>
      <w:r w:rsidRPr="006A6044">
        <w:t>审核目标的实现情况；</w:t>
      </w:r>
    </w:p>
    <w:p w14:paraId="10F891C8" w14:textId="77777777" w:rsidR="00C33440" w:rsidRPr="006A6044" w:rsidRDefault="006E40DC" w:rsidP="00AD1DD1">
      <w:pPr>
        <w:pStyle w:val="af1"/>
        <w:numPr>
          <w:ilvl w:val="0"/>
          <w:numId w:val="17"/>
        </w:numPr>
        <w:ind w:firstLineChars="0"/>
      </w:pPr>
      <w:r w:rsidRPr="006A6044">
        <w:rPr>
          <w:rFonts w:hint="eastAsia"/>
          <w:lang w:val="en-US"/>
        </w:rPr>
        <w:t>商业秘密泄密风险防控能力</w:t>
      </w:r>
      <w:r w:rsidRPr="006A6044">
        <w:t>。</w:t>
      </w:r>
    </w:p>
    <w:p w14:paraId="2AFD6D5D" w14:textId="77777777" w:rsidR="00C33440" w:rsidRPr="006A6044" w:rsidRDefault="006E40DC" w:rsidP="001729BC">
      <w:pPr>
        <w:ind w:firstLine="420"/>
        <w:rPr>
          <w:lang w:val="en-US"/>
        </w:rPr>
      </w:pPr>
      <w:r w:rsidRPr="006A6044">
        <w:rPr>
          <w:lang w:val="en-US"/>
        </w:rPr>
        <w:t>若审核计划有规定，审核结论可提出改进建议或后续审核活动建议。</w:t>
      </w:r>
    </w:p>
    <w:p w14:paraId="57595C1B" w14:textId="77777777" w:rsidR="00C33440" w:rsidRPr="006A6044" w:rsidRDefault="006E40DC" w:rsidP="00456AF4">
      <w:pPr>
        <w:pStyle w:val="3"/>
      </w:pPr>
      <w:r w:rsidRPr="006A6044">
        <w:t xml:space="preserve">6.4.10 </w:t>
      </w:r>
      <w:r w:rsidRPr="006A6044">
        <w:t>举行末次会议</w:t>
      </w:r>
    </w:p>
    <w:p w14:paraId="1A2F510D" w14:textId="77777777" w:rsidR="00C33440" w:rsidRPr="006A6044" w:rsidRDefault="006E40DC" w:rsidP="001729BC">
      <w:pPr>
        <w:ind w:firstLine="420"/>
        <w:rPr>
          <w:lang w:val="en-US"/>
        </w:rPr>
      </w:pPr>
      <w:r w:rsidRPr="006A6044">
        <w:rPr>
          <w:lang w:val="en-US"/>
        </w:rPr>
        <w:t>应召开末次会议，通报审核发现和审核结论。</w:t>
      </w:r>
    </w:p>
    <w:p w14:paraId="24452003" w14:textId="77777777" w:rsidR="00C33440" w:rsidRPr="006A6044" w:rsidRDefault="006E40DC" w:rsidP="001729BC">
      <w:pPr>
        <w:ind w:firstLine="420"/>
        <w:rPr>
          <w:lang w:val="en-US"/>
        </w:rPr>
      </w:pPr>
      <w:r w:rsidRPr="006A6044">
        <w:rPr>
          <w:lang w:val="en-US"/>
        </w:rPr>
        <w:t>末次会议由审核组长主持，受审核方最高管理者出席，适当时可包括受审核职能或过程的负责人、审核委托方、审核组成员，以及经受审核方确认的其他相关方。</w:t>
      </w:r>
    </w:p>
    <w:p w14:paraId="0AE9E717" w14:textId="77777777" w:rsidR="00C33440" w:rsidRPr="006A6044" w:rsidRDefault="006E40DC" w:rsidP="001729BC">
      <w:pPr>
        <w:ind w:firstLine="420"/>
        <w:rPr>
          <w:lang w:val="en-US"/>
        </w:rPr>
      </w:pPr>
      <w:r w:rsidRPr="006A6044">
        <w:rPr>
          <w:lang w:val="en-US"/>
        </w:rPr>
        <w:t>适当时，审核组长应告知可能降低审核结论可信度的情况。若受审核方管理体系有规定，或与审核委托方达成协议，与会者应就审核发现整改行动计划的时间框架达成一致</w:t>
      </w:r>
      <w:r w:rsidRPr="006A6044">
        <w:rPr>
          <w:rFonts w:ascii="宋体" w:hAnsi="宋体" w:cs="宋体"/>
          <w:kern w:val="2"/>
          <w:szCs w:val="21"/>
          <w:lang w:val="en-US" w:bidi="ar"/>
        </w:rPr>
        <w:t>，重点明确管控缺陷</w:t>
      </w:r>
      <w:r w:rsidRPr="006A6044">
        <w:rPr>
          <w:rFonts w:ascii="宋体" w:hAnsi="宋体" w:cs="宋体" w:hint="eastAsia"/>
          <w:kern w:val="2"/>
          <w:szCs w:val="21"/>
          <w:lang w:val="en-US" w:bidi="ar"/>
        </w:rPr>
        <w:t>和</w:t>
      </w:r>
      <w:r w:rsidRPr="006A6044">
        <w:rPr>
          <w:rFonts w:ascii="宋体" w:hAnsi="宋体" w:cs="宋体"/>
          <w:kern w:val="2"/>
          <w:szCs w:val="21"/>
          <w:lang w:val="en-US" w:bidi="ar"/>
        </w:rPr>
        <w:t>整改措施</w:t>
      </w:r>
      <w:r w:rsidRPr="006A6044">
        <w:rPr>
          <w:lang w:val="en-US"/>
        </w:rPr>
        <w:t>。</w:t>
      </w:r>
    </w:p>
    <w:p w14:paraId="4A530238" w14:textId="77777777" w:rsidR="00C33440" w:rsidRPr="006A6044" w:rsidRDefault="006E40DC" w:rsidP="001729BC">
      <w:pPr>
        <w:ind w:firstLine="420"/>
        <w:rPr>
          <w:lang w:val="en-US"/>
        </w:rPr>
      </w:pPr>
      <w:r w:rsidRPr="006A6044">
        <w:rPr>
          <w:lang w:val="en-US"/>
        </w:rPr>
        <w:t>适当时，末次会议需向受审核方说明以下事项：</w:t>
      </w:r>
    </w:p>
    <w:p w14:paraId="6D890644" w14:textId="77777777" w:rsidR="00C33440" w:rsidRPr="006A6044" w:rsidRDefault="006E40DC" w:rsidP="00AD1DD1">
      <w:pPr>
        <w:numPr>
          <w:ilvl w:val="0"/>
          <w:numId w:val="18"/>
        </w:numPr>
        <w:spacing w:before="20"/>
        <w:ind w:firstLineChars="0"/>
      </w:pPr>
      <w:r w:rsidRPr="006A6044">
        <w:t>审核抽样的局限性说明，明确审核结论的适用边界；</w:t>
      </w:r>
    </w:p>
    <w:p w14:paraId="3CC25C6F" w14:textId="77777777" w:rsidR="00C33440" w:rsidRPr="006A6044" w:rsidRDefault="006E40DC" w:rsidP="00AD1DD1">
      <w:pPr>
        <w:numPr>
          <w:ilvl w:val="0"/>
          <w:numId w:val="18"/>
        </w:numPr>
        <w:spacing w:before="20"/>
        <w:ind w:firstLineChars="0"/>
      </w:pPr>
      <w:r w:rsidRPr="006A6044">
        <w:t>审核报告的提交时限、分发范围、加密传递与保管要求，明确报告中商业秘密内容的脱敏规则与</w:t>
      </w:r>
      <w:r w:rsidRPr="006A6044">
        <w:lastRenderedPageBreak/>
        <w:t>保密义务；</w:t>
      </w:r>
    </w:p>
    <w:p w14:paraId="0760E060" w14:textId="77777777" w:rsidR="00C33440" w:rsidRPr="006A6044" w:rsidRDefault="006E40DC" w:rsidP="00AD1DD1">
      <w:pPr>
        <w:numPr>
          <w:ilvl w:val="0"/>
          <w:numId w:val="18"/>
        </w:numPr>
        <w:spacing w:before="20"/>
        <w:ind w:firstLineChars="0"/>
      </w:pPr>
      <w:r w:rsidRPr="006A6044">
        <w:t>不符合项整改的责任主体、时限要求与验证流程；</w:t>
      </w:r>
    </w:p>
    <w:p w14:paraId="2A8C7262" w14:textId="77777777" w:rsidR="00C33440" w:rsidRPr="006A6044" w:rsidRDefault="006E40DC" w:rsidP="00AD1DD1">
      <w:pPr>
        <w:numPr>
          <w:ilvl w:val="0"/>
          <w:numId w:val="18"/>
        </w:numPr>
        <w:spacing w:before="20"/>
        <w:ind w:firstLineChars="0"/>
      </w:pPr>
      <w:r w:rsidRPr="006A6044">
        <w:t>未按期完成整改的可能后果，重点说明商业秘密管控缺陷的合规风险与法律责任；</w:t>
      </w:r>
    </w:p>
    <w:p w14:paraId="690CD338" w14:textId="77777777" w:rsidR="00C33440" w:rsidRPr="006A6044" w:rsidRDefault="006E40DC" w:rsidP="00AD1DD1">
      <w:pPr>
        <w:numPr>
          <w:ilvl w:val="0"/>
          <w:numId w:val="18"/>
        </w:numPr>
        <w:spacing w:before="20"/>
        <w:ind w:firstLineChars="0"/>
      </w:pPr>
      <w:r w:rsidRPr="006A6044">
        <w:t>审核后续活动、申诉流程与全程保密要求，明确资料的归还、销毁规则与持续保密义务。</w:t>
      </w:r>
    </w:p>
    <w:p w14:paraId="2C0FFF56" w14:textId="77777777" w:rsidR="00C33440" w:rsidRPr="006A6044" w:rsidRDefault="006E40DC" w:rsidP="001729BC">
      <w:pPr>
        <w:ind w:firstLine="420"/>
        <w:rPr>
          <w:lang w:val="en-US"/>
        </w:rPr>
      </w:pPr>
      <w:r w:rsidRPr="006A6044">
        <w:rPr>
          <w:lang w:val="en-US"/>
        </w:rPr>
        <w:t>应</w:t>
      </w:r>
      <w:r w:rsidRPr="006A6044">
        <w:rPr>
          <w:rFonts w:ascii="宋体" w:hAnsi="宋体" w:cs="宋体"/>
          <w:kern w:val="2"/>
          <w:szCs w:val="21"/>
          <w:lang w:val="en-US" w:bidi="ar"/>
        </w:rPr>
        <w:t>尽可能解决审核组与受审核方的分歧，无法解决的详细记录</w:t>
      </w:r>
      <w:r w:rsidRPr="006A6044">
        <w:rPr>
          <w:lang w:val="en-US"/>
        </w:rPr>
        <w:t>。若审核目标有规定，可提出改进机会建议，同时明确建议不具备约束性。</w:t>
      </w:r>
    </w:p>
    <w:p w14:paraId="7CC3409C" w14:textId="77777777" w:rsidR="00C33440" w:rsidRPr="006A6044" w:rsidRDefault="006E40DC" w:rsidP="00456AF4">
      <w:pPr>
        <w:pStyle w:val="2"/>
        <w:rPr>
          <w:w w:val="105"/>
        </w:rPr>
      </w:pPr>
      <w:bookmarkStart w:id="36" w:name="_Toc233721118"/>
      <w:r w:rsidRPr="006A6044">
        <w:rPr>
          <w:w w:val="105"/>
        </w:rPr>
        <w:t xml:space="preserve">6.5 </w:t>
      </w:r>
      <w:r w:rsidRPr="006A6044">
        <w:rPr>
          <w:w w:val="105"/>
        </w:rPr>
        <w:t>审核报告的编制和分发</w:t>
      </w:r>
      <w:bookmarkEnd w:id="36"/>
    </w:p>
    <w:p w14:paraId="69928D9E" w14:textId="77777777" w:rsidR="00C33440" w:rsidRPr="006A6044" w:rsidRDefault="006E40DC" w:rsidP="00456AF4">
      <w:pPr>
        <w:pStyle w:val="3"/>
      </w:pPr>
      <w:r w:rsidRPr="006A6044">
        <w:t xml:space="preserve">6.5.1 </w:t>
      </w:r>
      <w:r w:rsidRPr="006A6044">
        <w:t>审核报告的编制</w:t>
      </w:r>
    </w:p>
    <w:p w14:paraId="364FC46F" w14:textId="77777777" w:rsidR="00C33440" w:rsidRPr="006A6044" w:rsidRDefault="006E40DC" w:rsidP="001729BC">
      <w:pPr>
        <w:ind w:firstLine="420"/>
        <w:rPr>
          <w:lang w:val="en-US"/>
        </w:rPr>
      </w:pPr>
      <w:r w:rsidRPr="006A6044">
        <w:rPr>
          <w:lang w:val="en-US"/>
        </w:rPr>
        <w:t>审核组长需根据审核方案，提交审核结论并编制审核报告。审核报告需完整、准确、简明、清晰，重点突出商业秘密管理体系审核相关内容，包含或引用以下核心内容：</w:t>
      </w:r>
    </w:p>
    <w:p w14:paraId="2D2FAE97" w14:textId="77777777" w:rsidR="00C33440" w:rsidRPr="006A6044" w:rsidRDefault="006E40DC" w:rsidP="00AD1DD1">
      <w:pPr>
        <w:numPr>
          <w:ilvl w:val="0"/>
          <w:numId w:val="37"/>
        </w:numPr>
        <w:spacing w:before="20"/>
        <w:ind w:firstLineChars="0"/>
      </w:pPr>
      <w:r w:rsidRPr="006A6044">
        <w:t>审核目标；</w:t>
      </w:r>
    </w:p>
    <w:p w14:paraId="1949AFA6" w14:textId="77777777" w:rsidR="00C33440" w:rsidRPr="006A6044" w:rsidRDefault="006E40DC" w:rsidP="00AD1DD1">
      <w:pPr>
        <w:numPr>
          <w:ilvl w:val="0"/>
          <w:numId w:val="37"/>
        </w:numPr>
        <w:spacing w:before="20"/>
        <w:ind w:firstLineChars="0"/>
      </w:pPr>
      <w:r w:rsidRPr="006A6044">
        <w:t>审核范围；</w:t>
      </w:r>
    </w:p>
    <w:p w14:paraId="3AE43026" w14:textId="77777777" w:rsidR="00C33440" w:rsidRPr="006A6044" w:rsidRDefault="006E40DC" w:rsidP="00AD1DD1">
      <w:pPr>
        <w:numPr>
          <w:ilvl w:val="0"/>
          <w:numId w:val="37"/>
        </w:numPr>
        <w:spacing w:before="20"/>
        <w:ind w:firstLineChars="0"/>
      </w:pPr>
      <w:r w:rsidRPr="006A6044">
        <w:t>审核委托方；</w:t>
      </w:r>
    </w:p>
    <w:p w14:paraId="5F17E829" w14:textId="77777777" w:rsidR="00C33440" w:rsidRPr="006A6044" w:rsidRDefault="006E40DC" w:rsidP="00AD1DD1">
      <w:pPr>
        <w:numPr>
          <w:ilvl w:val="0"/>
          <w:numId w:val="37"/>
        </w:numPr>
        <w:spacing w:before="20"/>
        <w:ind w:firstLineChars="0"/>
      </w:pPr>
      <w:r w:rsidRPr="006A6044">
        <w:t>审核组与受审核方在审核中的参与者；</w:t>
      </w:r>
    </w:p>
    <w:p w14:paraId="33325C3D" w14:textId="77777777" w:rsidR="00C33440" w:rsidRPr="006A6044" w:rsidRDefault="006E40DC" w:rsidP="00AD1DD1">
      <w:pPr>
        <w:numPr>
          <w:ilvl w:val="0"/>
          <w:numId w:val="37"/>
        </w:numPr>
        <w:spacing w:before="20"/>
        <w:ind w:firstLineChars="0"/>
      </w:pPr>
      <w:r w:rsidRPr="006A6044">
        <w:t>审核活动的实施日期、地点；</w:t>
      </w:r>
    </w:p>
    <w:p w14:paraId="2E0966DB" w14:textId="77777777" w:rsidR="00C33440" w:rsidRPr="006A6044" w:rsidRDefault="006E40DC" w:rsidP="00AD1DD1">
      <w:pPr>
        <w:numPr>
          <w:ilvl w:val="0"/>
          <w:numId w:val="37"/>
        </w:numPr>
        <w:spacing w:before="20"/>
        <w:ind w:firstLineChars="0"/>
      </w:pPr>
      <w:r w:rsidRPr="006A6044">
        <w:t>审核准则；</w:t>
      </w:r>
    </w:p>
    <w:p w14:paraId="39BB991B" w14:textId="77777777" w:rsidR="00C33440" w:rsidRPr="006A6044" w:rsidRDefault="006E40DC" w:rsidP="00AD1DD1">
      <w:pPr>
        <w:numPr>
          <w:ilvl w:val="0"/>
          <w:numId w:val="37"/>
        </w:numPr>
        <w:spacing w:before="20"/>
        <w:ind w:firstLineChars="0"/>
      </w:pPr>
      <w:r w:rsidRPr="006A6044">
        <w:t>审核发现及相关证据；</w:t>
      </w:r>
    </w:p>
    <w:p w14:paraId="6CED6777" w14:textId="77777777" w:rsidR="00C33440" w:rsidRPr="006A6044" w:rsidRDefault="006E40DC" w:rsidP="00AD1DD1">
      <w:pPr>
        <w:numPr>
          <w:ilvl w:val="0"/>
          <w:numId w:val="37"/>
        </w:numPr>
        <w:spacing w:before="20"/>
        <w:ind w:firstLineChars="0"/>
      </w:pPr>
      <w:r w:rsidRPr="006A6044">
        <w:t>审核结论，明确商业秘密管理体系的符合性、有效性及风险防控能力；</w:t>
      </w:r>
    </w:p>
    <w:p w14:paraId="6AA72515" w14:textId="77777777" w:rsidR="00C33440" w:rsidRPr="006A6044" w:rsidRDefault="006E40DC" w:rsidP="00AD1DD1">
      <w:pPr>
        <w:numPr>
          <w:ilvl w:val="0"/>
          <w:numId w:val="37"/>
        </w:numPr>
        <w:spacing w:before="20"/>
        <w:ind w:firstLineChars="0"/>
      </w:pPr>
      <w:r w:rsidRPr="006A6044">
        <w:t>审核准则遵循程度的陈述；</w:t>
      </w:r>
    </w:p>
    <w:p w14:paraId="2946835A" w14:textId="77777777" w:rsidR="00C33440" w:rsidRPr="006A6044" w:rsidRDefault="006E40DC" w:rsidP="00AD1DD1">
      <w:pPr>
        <w:numPr>
          <w:ilvl w:val="0"/>
          <w:numId w:val="37"/>
        </w:numPr>
        <w:spacing w:before="20"/>
        <w:ind w:firstLineChars="0"/>
      </w:pPr>
      <w:r w:rsidRPr="006A6044">
        <w:t>审核组与受审核方之间未解决的分歧意见；</w:t>
      </w:r>
    </w:p>
    <w:p w14:paraId="1129DCAE" w14:textId="77777777" w:rsidR="00C33440" w:rsidRPr="006A6044" w:rsidRDefault="006E40DC" w:rsidP="00AD1DD1">
      <w:pPr>
        <w:numPr>
          <w:ilvl w:val="0"/>
          <w:numId w:val="37"/>
        </w:numPr>
        <w:spacing w:before="20"/>
        <w:ind w:firstLineChars="0"/>
      </w:pPr>
      <w:r w:rsidRPr="006A6044">
        <w:t>明确审核本质为抽样活动，被查验审核证据存在不具代表性的风险；</w:t>
      </w:r>
    </w:p>
    <w:p w14:paraId="0E03AF8B" w14:textId="0F19EE99" w:rsidR="00C33440" w:rsidRPr="006A6044" w:rsidRDefault="006E40DC">
      <w:pPr>
        <w:pStyle w:val="a3"/>
        <w:ind w:left="780" w:hanging="360"/>
        <w:rPr>
          <w:rFonts w:ascii="黑体" w:eastAsia="黑体" w:hAnsi="黑体"/>
          <w:szCs w:val="18"/>
        </w:rPr>
      </w:pPr>
      <w:r w:rsidRPr="006A6044">
        <w:rPr>
          <w:rFonts w:ascii="黑体" w:eastAsia="黑体" w:hAnsi="黑体"/>
          <w:szCs w:val="18"/>
        </w:rPr>
        <w:t>注：</w:t>
      </w:r>
      <w:r w:rsidR="00DC7587">
        <w:t>审核报告</w:t>
      </w:r>
      <w:r w:rsidRPr="006A6044">
        <w:t>优先采用脱敏表述，原则上</w:t>
      </w:r>
      <w:r w:rsidR="00212DEE">
        <w:rPr>
          <w:rFonts w:hint="eastAsia"/>
        </w:rPr>
        <w:t>不准许</w:t>
      </w:r>
      <w:r w:rsidRPr="006A6044">
        <w:t>对商业秘密内容直接或间接引用；若确需引用受审核方商业秘密内容的，需经受审核方书面同意，严格控制引用范围和知悉人员。</w:t>
      </w:r>
    </w:p>
    <w:p w14:paraId="3E72210B" w14:textId="77777777" w:rsidR="00C33440" w:rsidRPr="006A6044" w:rsidRDefault="006E40DC" w:rsidP="001729BC">
      <w:pPr>
        <w:ind w:firstLine="420"/>
      </w:pPr>
      <w:r w:rsidRPr="006A6044">
        <w:t>适当时，审核报告还可包含或引用以下内容：</w:t>
      </w:r>
    </w:p>
    <w:p w14:paraId="3B6A69A7" w14:textId="03FB9765" w:rsidR="00C33440" w:rsidRPr="006A6044" w:rsidRDefault="00090106">
      <w:pPr>
        <w:ind w:firstLine="420"/>
      </w:pPr>
      <w:r>
        <w:t>——</w:t>
      </w:r>
      <w:r w:rsidR="006E40DC" w:rsidRPr="006A6044">
        <w:t xml:space="preserve"> </w:t>
      </w:r>
      <w:r w:rsidR="006E40DC" w:rsidRPr="006A6044">
        <w:t>含日程安排的审核计划；</w:t>
      </w:r>
    </w:p>
    <w:p w14:paraId="7C641085" w14:textId="7EB863FC" w:rsidR="00C33440" w:rsidRPr="006A6044" w:rsidRDefault="00090106">
      <w:pPr>
        <w:ind w:leftChars="200" w:left="1050" w:hangingChars="300" w:hanging="630"/>
      </w:pPr>
      <w:r>
        <w:t>——</w:t>
      </w:r>
      <w:r w:rsidR="006E40DC" w:rsidRPr="006A6044">
        <w:t xml:space="preserve"> </w:t>
      </w:r>
      <w:r w:rsidR="006E40DC" w:rsidRPr="006A6044">
        <w:t>审核过程综述，包括影响审核结论可靠性的障碍（如商业秘密获取受限、商业秘密管控相关区域访问受阻等）；</w:t>
      </w:r>
    </w:p>
    <w:p w14:paraId="25DAAAE4" w14:textId="5CA96BF4" w:rsidR="00C33440" w:rsidRPr="006A6044" w:rsidRDefault="00090106">
      <w:pPr>
        <w:ind w:firstLine="420"/>
      </w:pPr>
      <w:r>
        <w:t>——</w:t>
      </w:r>
      <w:r w:rsidR="006E40DC" w:rsidRPr="006A6044">
        <w:t xml:space="preserve"> </w:t>
      </w:r>
      <w:r w:rsidR="006E40DC" w:rsidRPr="006A6044">
        <w:t>确认审核范围内已按计划实现审核目标，明确商业秘密相关审核重点的完成情况；</w:t>
      </w:r>
    </w:p>
    <w:p w14:paraId="50DAA7F2" w14:textId="04E71834" w:rsidR="00C33440" w:rsidRPr="006A6044" w:rsidRDefault="00090106">
      <w:pPr>
        <w:ind w:leftChars="200" w:left="1050" w:hangingChars="300" w:hanging="630"/>
      </w:pPr>
      <w:r>
        <w:t>——</w:t>
      </w:r>
      <w:r w:rsidR="006E40DC" w:rsidRPr="006A6044">
        <w:t xml:space="preserve"> </w:t>
      </w:r>
      <w:r w:rsidR="006E40DC" w:rsidRPr="006A6044">
        <w:t>审核范围内未覆盖的区域，说明未覆盖原因（含证据可获得性、资源、保密等问题），重点说明未覆盖的商业秘密管控区域及理由；</w:t>
      </w:r>
    </w:p>
    <w:p w14:paraId="6F69D4D0" w14:textId="55AF8930" w:rsidR="00C33440" w:rsidRPr="006A6044" w:rsidRDefault="00090106">
      <w:pPr>
        <w:ind w:firstLine="420"/>
      </w:pPr>
      <w:r>
        <w:t>——</w:t>
      </w:r>
      <w:r w:rsidR="006E40DC" w:rsidRPr="006A6044">
        <w:t xml:space="preserve"> </w:t>
      </w:r>
      <w:r w:rsidR="006E40DC" w:rsidRPr="006A6044">
        <w:t>审核结论综述及支撑结论的主要审核发现，重点突出商业秘密管控核心问题及改进方向；</w:t>
      </w:r>
    </w:p>
    <w:p w14:paraId="4A1630F7" w14:textId="23398297" w:rsidR="00C33440" w:rsidRPr="006A6044" w:rsidRDefault="00090106">
      <w:pPr>
        <w:ind w:firstLine="420"/>
      </w:pPr>
      <w:r>
        <w:t>——</w:t>
      </w:r>
      <w:r w:rsidR="006E40DC" w:rsidRPr="006A6044">
        <w:t xml:space="preserve"> </w:t>
      </w:r>
      <w:r w:rsidR="006E40DC" w:rsidRPr="006A6044">
        <w:t>识别的良好实践，包括商业秘密风险防控、商业秘密相关岗位人员管理等方面的有效措施；</w:t>
      </w:r>
    </w:p>
    <w:p w14:paraId="506141E1" w14:textId="715343AB" w:rsidR="00C33440" w:rsidRPr="006A6044" w:rsidRDefault="00090106">
      <w:pPr>
        <w:ind w:firstLine="420"/>
      </w:pPr>
      <w:r>
        <w:t>——</w:t>
      </w:r>
      <w:r w:rsidR="006E40DC" w:rsidRPr="006A6044">
        <w:t xml:space="preserve"> </w:t>
      </w:r>
      <w:r w:rsidR="006E40DC" w:rsidRPr="006A6044">
        <w:t>商定的后续行动计划（如有），明确商业秘密管控缺陷的整改措施、责任人及完成时限；</w:t>
      </w:r>
    </w:p>
    <w:p w14:paraId="3E293FE3" w14:textId="074ACCB1" w:rsidR="00C33440" w:rsidRPr="006A6044" w:rsidRDefault="00090106">
      <w:pPr>
        <w:ind w:leftChars="200" w:left="1050" w:hangingChars="300" w:hanging="630"/>
      </w:pPr>
      <w:r>
        <w:t>——</w:t>
      </w:r>
      <w:r w:rsidR="006E40DC" w:rsidRPr="006A6044">
        <w:t xml:space="preserve"> </w:t>
      </w:r>
      <w:r w:rsidR="006E40DC" w:rsidRPr="006A6044">
        <w:t>审核报告的保密义务声明，明确需遵守的受审核方商业秘密管控要求、保管责任及传播范围；</w:t>
      </w:r>
    </w:p>
    <w:p w14:paraId="4F84B790" w14:textId="47021685" w:rsidR="00C33440" w:rsidRPr="006A6044" w:rsidRDefault="00090106">
      <w:pPr>
        <w:ind w:firstLine="420"/>
      </w:pPr>
      <w:r>
        <w:t>——</w:t>
      </w:r>
      <w:r w:rsidR="006E40DC" w:rsidRPr="006A6044">
        <w:t xml:space="preserve"> </w:t>
      </w:r>
      <w:r w:rsidR="006E40DC" w:rsidRPr="006A6044">
        <w:t>对审核方案或后续审核的影响，包括商业秘密高风险领域的后续审核重点。</w:t>
      </w:r>
    </w:p>
    <w:p w14:paraId="3182EFD2" w14:textId="77777777" w:rsidR="00C33440" w:rsidRPr="006A6044" w:rsidRDefault="006E40DC" w:rsidP="00456AF4">
      <w:pPr>
        <w:pStyle w:val="3"/>
      </w:pPr>
      <w:r w:rsidRPr="006A6044">
        <w:t xml:space="preserve">6.5.2 </w:t>
      </w:r>
      <w:r w:rsidRPr="006A6044">
        <w:t>审核报告的分发</w:t>
      </w:r>
    </w:p>
    <w:p w14:paraId="07372355" w14:textId="77777777" w:rsidR="00C33440" w:rsidRPr="006A6044" w:rsidRDefault="006E40DC" w:rsidP="001729BC">
      <w:pPr>
        <w:ind w:firstLine="420"/>
      </w:pPr>
      <w:r w:rsidRPr="006A6044">
        <w:t>审核报告</w:t>
      </w:r>
      <w:r w:rsidRPr="006A6044">
        <w:rPr>
          <w:lang w:val="en-US"/>
        </w:rPr>
        <w:t>应</w:t>
      </w:r>
      <w:r w:rsidRPr="006A6044">
        <w:t>在商定时限内提交；若出现延迟，</w:t>
      </w:r>
      <w:r w:rsidRPr="006A6044">
        <w:rPr>
          <w:lang w:val="en-US"/>
        </w:rPr>
        <w:t>应</w:t>
      </w:r>
      <w:r w:rsidRPr="006A6044">
        <w:t>向受审核方、审核方案管理人员说明原因。审核报告</w:t>
      </w:r>
      <w:r w:rsidRPr="006A6044">
        <w:rPr>
          <w:lang w:val="en-US"/>
        </w:rPr>
        <w:t>应</w:t>
      </w:r>
      <w:r w:rsidRPr="006A6044">
        <w:t>按审核方案规定标注日期，经适当评审、批准后分发，</w:t>
      </w:r>
      <w:r w:rsidRPr="006A6044">
        <w:rPr>
          <w:rFonts w:ascii="宋体" w:hAnsi="宋体" w:cs="宋体"/>
          <w:kern w:val="2"/>
          <w:szCs w:val="21"/>
          <w:lang w:val="en-US" w:bidi="ar"/>
        </w:rPr>
        <w:t>严格控制分发范围，明确保管责任，防止未授权获取</w:t>
      </w:r>
      <w:r w:rsidRPr="006A6044">
        <w:t>。</w:t>
      </w:r>
    </w:p>
    <w:p w14:paraId="695337C3" w14:textId="77777777" w:rsidR="00C33440" w:rsidRPr="006A6044" w:rsidRDefault="006E40DC" w:rsidP="00456AF4">
      <w:pPr>
        <w:pStyle w:val="2"/>
        <w:rPr>
          <w:w w:val="105"/>
        </w:rPr>
      </w:pPr>
      <w:bookmarkStart w:id="37" w:name="_Toc233721119"/>
      <w:r w:rsidRPr="006A6044">
        <w:rPr>
          <w:w w:val="105"/>
        </w:rPr>
        <w:t xml:space="preserve">6.6 </w:t>
      </w:r>
      <w:r w:rsidRPr="006A6044">
        <w:rPr>
          <w:w w:val="105"/>
        </w:rPr>
        <w:t>审核的完成</w:t>
      </w:r>
      <w:bookmarkEnd w:id="37"/>
    </w:p>
    <w:p w14:paraId="388F2369" w14:textId="77777777" w:rsidR="00C33440" w:rsidRPr="006A6044" w:rsidRDefault="006E40DC" w:rsidP="001729BC">
      <w:pPr>
        <w:ind w:firstLine="420"/>
      </w:pPr>
      <w:r w:rsidRPr="006A6044">
        <w:t>当所有策划的审核活动全部执行完毕，或出现与审核委托方约定的情形（如商业秘密泄露风险无法控制等妨碍审核计划完成的非预期情况）时，审核即告结束。</w:t>
      </w:r>
    </w:p>
    <w:p w14:paraId="664E3860" w14:textId="0141872C" w:rsidR="00C33440" w:rsidRPr="006A6044" w:rsidRDefault="006E40DC" w:rsidP="001729BC">
      <w:pPr>
        <w:ind w:firstLine="420"/>
        <w:rPr>
          <w:rFonts w:ascii="Calibri" w:hAnsi="Calibri" w:cs="Arial"/>
          <w:kern w:val="2"/>
          <w:szCs w:val="21"/>
        </w:rPr>
      </w:pPr>
      <w:r w:rsidRPr="006A6044">
        <w:rPr>
          <w:rFonts w:ascii="宋体" w:hAnsi="宋体" w:cs="宋体" w:hint="eastAsia"/>
          <w:kern w:val="2"/>
          <w:szCs w:val="21"/>
          <w:lang w:val="en-US" w:bidi="ar"/>
        </w:rPr>
        <w:t>审核相关成文信息按协议、方案或适用要求保存、处置；涉及商业秘密的，在满足协议最低保留期限后按要求及时清理或销毁，不准许随意丢弃、传播。除非法律明确要求，未经委托方、受审核方书面批准，审核组及方案管理人员不得向第三方泄露任何信息或报告。如需披露，应及时通知并协商范围与方</w:t>
      </w:r>
      <w:r w:rsidRPr="006A6044">
        <w:rPr>
          <w:rFonts w:ascii="宋体" w:hAnsi="宋体" w:cs="宋体" w:hint="eastAsia"/>
          <w:kern w:val="2"/>
          <w:szCs w:val="21"/>
          <w:lang w:val="en-US" w:bidi="ar"/>
        </w:rPr>
        <w:lastRenderedPageBreak/>
        <w:t>式，严防泄露。</w:t>
      </w:r>
    </w:p>
    <w:p w14:paraId="61D5B4C8" w14:textId="77777777" w:rsidR="00C33440" w:rsidRPr="006A6044" w:rsidRDefault="006E40DC" w:rsidP="00456AF4">
      <w:pPr>
        <w:pStyle w:val="2"/>
        <w:rPr>
          <w:w w:val="105"/>
        </w:rPr>
      </w:pPr>
      <w:bookmarkStart w:id="38" w:name="_Toc233721120"/>
      <w:r w:rsidRPr="006A6044">
        <w:rPr>
          <w:w w:val="105"/>
        </w:rPr>
        <w:t xml:space="preserve">6.7 </w:t>
      </w:r>
      <w:r w:rsidRPr="006A6044">
        <w:rPr>
          <w:w w:val="105"/>
        </w:rPr>
        <w:t>审核后续活动的实施</w:t>
      </w:r>
      <w:bookmarkEnd w:id="38"/>
    </w:p>
    <w:p w14:paraId="5E854ACD" w14:textId="77777777" w:rsidR="00C33440" w:rsidRPr="006A6044" w:rsidRDefault="006E40DC" w:rsidP="001729BC">
      <w:pPr>
        <w:ind w:firstLine="420"/>
        <w:rPr>
          <w:rFonts w:ascii="Calibri" w:hAnsi="Calibri" w:cs="Arial"/>
        </w:rPr>
      </w:pPr>
      <w:r w:rsidRPr="006A6044">
        <w:rPr>
          <w:rFonts w:hint="eastAsia"/>
          <w:lang w:val="en-US" w:bidi="ar"/>
        </w:rPr>
        <w:t>根据审核目标，审核结果可明确管控缺陷、漏洞的纠正、纠正措施需求及改进机会，由受审核方在时限内实施，兼顾有效性与商业秘密安全。受审核方应将实施情况告知审核方案管理人员和</w:t>
      </w:r>
      <w:r w:rsidRPr="006A6044">
        <w:rPr>
          <w:rFonts w:ascii="Calibri" w:hAnsi="Calibri" w:cs="Arial"/>
          <w:lang w:val="en-US" w:bidi="ar"/>
        </w:rPr>
        <w:t>/</w:t>
      </w:r>
      <w:r w:rsidRPr="006A6044">
        <w:rPr>
          <w:rFonts w:hint="eastAsia"/>
          <w:lang w:val="en-US" w:bidi="ar"/>
        </w:rPr>
        <w:t>或审核组，遵守保密要求。</w:t>
      </w:r>
    </w:p>
    <w:p w14:paraId="3A9374C3" w14:textId="77777777" w:rsidR="00C33440" w:rsidRPr="006A6044" w:rsidRDefault="006E40DC" w:rsidP="001729BC">
      <w:pPr>
        <w:ind w:firstLine="420"/>
        <w:rPr>
          <w:rFonts w:asciiTheme="minorEastAsia" w:eastAsiaTheme="minorEastAsia" w:hAnsiTheme="minorEastAsia"/>
          <w:w w:val="105"/>
          <w:lang w:val="en-US"/>
        </w:rPr>
      </w:pPr>
      <w:r w:rsidRPr="006A6044">
        <w:rPr>
          <w:rFonts w:hint="eastAsia"/>
          <w:lang w:val="en-US" w:bidi="ar"/>
        </w:rPr>
        <w:t>应对措施完成情况及有效性进行验证，重点验证整改效果、漏洞修复、风险降低。严重不符合项应现场验证，一般不符合可书面验证。验证结果应报告审核方案管理人员，并提交审核委托方用于</w:t>
      </w:r>
      <w:r w:rsidRPr="006A6044">
        <w:rPr>
          <w:rStyle w:val="ac"/>
          <w:rFonts w:ascii="Arial" w:hAnsi="Arial" w:cs="Arial"/>
          <w:b w:val="0"/>
          <w:bCs w:val="0"/>
        </w:rPr>
        <w:t>相关体系评审活动</w:t>
      </w:r>
      <w:r w:rsidRPr="006A6044">
        <w:t>。</w:t>
      </w:r>
    </w:p>
    <w:p w14:paraId="45F331F5" w14:textId="77777777" w:rsidR="00C33440" w:rsidRPr="006A6044" w:rsidRDefault="006E40DC" w:rsidP="00456AF4">
      <w:pPr>
        <w:pStyle w:val="1"/>
      </w:pPr>
      <w:bookmarkStart w:id="39" w:name="_Toc221189606"/>
      <w:bookmarkStart w:id="40" w:name="_Toc233721121"/>
      <w:r w:rsidRPr="006A6044">
        <w:t xml:space="preserve">7  </w:t>
      </w:r>
      <w:r w:rsidRPr="006A6044">
        <w:t>审核员的能力和评价</w:t>
      </w:r>
      <w:bookmarkEnd w:id="39"/>
      <w:bookmarkEnd w:id="40"/>
    </w:p>
    <w:p w14:paraId="1DD06B08" w14:textId="77777777" w:rsidR="00C33440" w:rsidRPr="006A6044" w:rsidRDefault="006E40DC" w:rsidP="00456AF4">
      <w:pPr>
        <w:pStyle w:val="2"/>
      </w:pPr>
      <w:bookmarkStart w:id="41" w:name="_Toc221189607"/>
      <w:bookmarkStart w:id="42" w:name="_Toc233721122"/>
      <w:r w:rsidRPr="006A6044">
        <w:t xml:space="preserve">7.1 </w:t>
      </w:r>
      <w:r w:rsidRPr="006A6044">
        <w:t>总则</w:t>
      </w:r>
      <w:bookmarkEnd w:id="41"/>
      <w:bookmarkEnd w:id="42"/>
    </w:p>
    <w:p w14:paraId="5FA6E261" w14:textId="77777777" w:rsidR="00C33440" w:rsidRPr="006A6044" w:rsidRDefault="006E40DC" w:rsidP="001729BC">
      <w:pPr>
        <w:ind w:firstLine="420"/>
      </w:pPr>
      <w:bookmarkStart w:id="43" w:name="_Toc221189608"/>
      <w:r w:rsidRPr="006A6044">
        <w:rPr>
          <w:rFonts w:hint="eastAsia"/>
          <w:lang w:val="en-US" w:bidi="ar"/>
        </w:rPr>
        <w:t>审核员应掌握管理体系审核通用及商业秘密管理体系专项</w:t>
      </w:r>
      <w:r w:rsidRPr="006A6044">
        <w:rPr>
          <w:lang w:val="en-US" w:bidi="ar"/>
        </w:rPr>
        <w:t>审核知识与技能，满足审核任务要求。审核组整体能力应</w:t>
      </w:r>
      <w:r w:rsidRPr="006A6044">
        <w:rPr>
          <w:rFonts w:hint="eastAsia"/>
          <w:lang w:val="en-US"/>
        </w:rPr>
        <w:t>确保实现</w:t>
      </w:r>
      <w:r w:rsidRPr="006A6044">
        <w:t>商业秘密管理体系审核目标</w:t>
      </w:r>
      <w:r w:rsidRPr="006A6044">
        <w:rPr>
          <w:rFonts w:hint="eastAsia"/>
          <w:lang w:val="en-US" w:bidi="ar"/>
        </w:rPr>
        <w:t>。审核方应建立审核员管理和评价制度</w:t>
      </w:r>
      <w:r w:rsidRPr="006A6044">
        <w:rPr>
          <w:lang w:val="en-US" w:bidi="ar"/>
        </w:rPr>
        <w:t>，为审核员选用、任务分配与能力改进提供依据。审核员应主动跟进商业秘密保护法规、标准、技术与行业实践，通过持续</w:t>
      </w:r>
      <w:r w:rsidRPr="006A6044">
        <w:rPr>
          <w:rFonts w:hint="eastAsia"/>
          <w:lang w:val="en-US" w:bidi="ar"/>
        </w:rPr>
        <w:t>专业发展活动与审核实践，保持和提高</w:t>
      </w:r>
      <w:r w:rsidRPr="006A6044">
        <w:rPr>
          <w:lang w:val="en-US" w:bidi="ar"/>
        </w:rPr>
        <w:t>审核能力。</w:t>
      </w:r>
    </w:p>
    <w:p w14:paraId="2047803A" w14:textId="77777777" w:rsidR="00C33440" w:rsidRPr="006A6044" w:rsidRDefault="006E40DC" w:rsidP="00456AF4">
      <w:pPr>
        <w:pStyle w:val="2"/>
        <w:rPr>
          <w:w w:val="99"/>
        </w:rPr>
      </w:pPr>
      <w:bookmarkStart w:id="44" w:name="_Toc233721123"/>
      <w:r w:rsidRPr="006A6044">
        <w:rPr>
          <w:w w:val="99"/>
        </w:rPr>
        <w:t xml:space="preserve">7.2 </w:t>
      </w:r>
      <w:r w:rsidRPr="006A6044">
        <w:rPr>
          <w:w w:val="99"/>
        </w:rPr>
        <w:t>确定审核员能力</w:t>
      </w:r>
      <w:bookmarkEnd w:id="43"/>
      <w:bookmarkEnd w:id="44"/>
    </w:p>
    <w:p w14:paraId="720EF481" w14:textId="77777777" w:rsidR="00C33440" w:rsidRPr="006A6044" w:rsidRDefault="006E40DC" w:rsidP="00456AF4">
      <w:pPr>
        <w:pStyle w:val="3"/>
        <w:rPr>
          <w:w w:val="99"/>
        </w:rPr>
      </w:pPr>
      <w:r w:rsidRPr="006A6044">
        <w:rPr>
          <w:w w:val="99"/>
        </w:rPr>
        <w:t xml:space="preserve">7.2.1 </w:t>
      </w:r>
      <w:r w:rsidRPr="006A6044">
        <w:rPr>
          <w:w w:val="99"/>
        </w:rPr>
        <w:t>总则</w:t>
      </w:r>
    </w:p>
    <w:p w14:paraId="42C6E4FC" w14:textId="77777777" w:rsidR="00C33440" w:rsidRPr="006A6044" w:rsidRDefault="006E40DC" w:rsidP="00E926F3">
      <w:pPr>
        <w:ind w:firstLine="420"/>
      </w:pPr>
      <w:r w:rsidRPr="006A6044">
        <w:t>在确定商业秘密管理体系审核所需的必要能力时，应考虑审核员与下列因素相关的知识和技能：</w:t>
      </w:r>
    </w:p>
    <w:p w14:paraId="2EC2075E" w14:textId="1117289D" w:rsidR="00FC55FC" w:rsidRPr="006A6044" w:rsidRDefault="00090106" w:rsidP="00E926F3">
      <w:pPr>
        <w:ind w:leftChars="200" w:left="840" w:hangingChars="200" w:hanging="420"/>
      </w:pPr>
      <w:r>
        <w:t>——</w:t>
      </w:r>
      <w:r w:rsidR="006E40DC" w:rsidRPr="006A6044">
        <w:t xml:space="preserve"> </w:t>
      </w:r>
      <w:r w:rsidR="006E40DC" w:rsidRPr="006A6044">
        <w:t>受审核方的规模、性质、</w:t>
      </w:r>
      <w:r w:rsidR="006E40DC" w:rsidRPr="006A6044">
        <w:rPr>
          <w:rFonts w:hint="eastAsia"/>
          <w:lang w:val="en-US"/>
        </w:rPr>
        <w:t>商业秘密管理体系</w:t>
      </w:r>
      <w:r w:rsidR="006E40DC" w:rsidRPr="006A6044">
        <w:t>复杂程度、核心产品</w:t>
      </w:r>
      <w:r w:rsidR="006E40DC" w:rsidRPr="006A6044">
        <w:t xml:space="preserve"> / </w:t>
      </w:r>
      <w:r w:rsidR="006E40DC" w:rsidRPr="006A6044">
        <w:t>服务、关键业务过程，</w:t>
      </w:r>
      <w:r w:rsidR="006E40DC" w:rsidRPr="006A6044">
        <w:rPr>
          <w:rFonts w:hint="eastAsia"/>
        </w:rPr>
        <w:t>商业秘</w:t>
      </w:r>
    </w:p>
    <w:p w14:paraId="634B7594" w14:textId="53EFCC16" w:rsidR="00C33440" w:rsidRPr="006A6044" w:rsidRDefault="006E40DC" w:rsidP="00E926F3">
      <w:pPr>
        <w:ind w:leftChars="400" w:left="840" w:firstLineChars="0" w:firstLine="0"/>
      </w:pPr>
      <w:r w:rsidRPr="006A6044">
        <w:rPr>
          <w:rFonts w:hint="eastAsia"/>
        </w:rPr>
        <w:t>密特点</w:t>
      </w:r>
      <w:r w:rsidRPr="006A6044">
        <w:rPr>
          <w:rFonts w:hint="eastAsia"/>
          <w:lang w:val="en-US"/>
        </w:rPr>
        <w:t>等</w:t>
      </w:r>
      <w:r w:rsidRPr="006A6044">
        <w:rPr>
          <w:rFonts w:hint="eastAsia"/>
        </w:rPr>
        <w:t>；</w:t>
      </w:r>
    </w:p>
    <w:p w14:paraId="60EAAD65" w14:textId="6C086FD8" w:rsidR="00C33440" w:rsidRPr="006A6044" w:rsidRDefault="00090106" w:rsidP="00E926F3">
      <w:pPr>
        <w:ind w:leftChars="200" w:left="840" w:hangingChars="200" w:hanging="420"/>
      </w:pPr>
      <w:r>
        <w:t>——</w:t>
      </w:r>
      <w:r w:rsidR="006E40DC" w:rsidRPr="006A6044">
        <w:t xml:space="preserve"> </w:t>
      </w:r>
      <w:r w:rsidR="006E40DC" w:rsidRPr="006A6044">
        <w:t>商业秘密管理体系审核方法；</w:t>
      </w:r>
    </w:p>
    <w:p w14:paraId="260AD47C" w14:textId="6BD6BD52" w:rsidR="00C33440" w:rsidRPr="006A6044" w:rsidRDefault="00090106" w:rsidP="00E926F3">
      <w:pPr>
        <w:ind w:leftChars="200" w:left="840" w:hangingChars="200" w:hanging="420"/>
      </w:pPr>
      <w:r>
        <w:t>——</w:t>
      </w:r>
      <w:r w:rsidR="006E40DC" w:rsidRPr="006A6044">
        <w:t xml:space="preserve"> </w:t>
      </w:r>
      <w:r w:rsidR="006E40DC" w:rsidRPr="006A6044">
        <w:t>商业秘密管理体系所应对的</w:t>
      </w:r>
      <w:r w:rsidR="006E40DC" w:rsidRPr="006A6044">
        <w:rPr>
          <w:rFonts w:hint="eastAsia"/>
          <w:lang w:val="en-US"/>
        </w:rPr>
        <w:t>失</w:t>
      </w:r>
      <w:r w:rsidR="006E40DC" w:rsidRPr="006A6044">
        <w:t>泄密风险</w:t>
      </w:r>
      <w:r w:rsidR="006E40DC" w:rsidRPr="006A6044">
        <w:rPr>
          <w:rFonts w:hint="eastAsia"/>
        </w:rPr>
        <w:t>、</w:t>
      </w:r>
      <w:r w:rsidR="006E40DC" w:rsidRPr="006A6044">
        <w:rPr>
          <w:rFonts w:hint="eastAsia"/>
          <w:lang w:val="en-US"/>
        </w:rPr>
        <w:t>等级</w:t>
      </w:r>
      <w:r w:rsidR="006E40DC" w:rsidRPr="006A6044">
        <w:t>及影响范围</w:t>
      </w:r>
      <w:r w:rsidR="006E40DC" w:rsidRPr="006A6044">
        <w:rPr>
          <w:rFonts w:hint="eastAsia"/>
        </w:rPr>
        <w:t>，</w:t>
      </w:r>
      <w:r w:rsidR="006E40DC" w:rsidRPr="006A6044">
        <w:t>机遇的类型</w:t>
      </w:r>
      <w:r w:rsidR="006E40DC" w:rsidRPr="006A6044">
        <w:rPr>
          <w:rFonts w:hint="eastAsia"/>
          <w:lang w:val="en-US"/>
        </w:rPr>
        <w:t>等</w:t>
      </w:r>
      <w:r w:rsidR="006E40DC" w:rsidRPr="006A6044">
        <w:t>；</w:t>
      </w:r>
    </w:p>
    <w:p w14:paraId="088655E4" w14:textId="3D608A8D" w:rsidR="00C33440" w:rsidRPr="006A6044" w:rsidRDefault="00090106" w:rsidP="00E926F3">
      <w:pPr>
        <w:ind w:leftChars="200" w:left="840" w:hangingChars="200" w:hanging="420"/>
      </w:pPr>
      <w:r>
        <w:t>——</w:t>
      </w:r>
      <w:r w:rsidR="006E40DC" w:rsidRPr="006A6044">
        <w:t xml:space="preserve"> </w:t>
      </w:r>
      <w:r w:rsidR="006E40DC" w:rsidRPr="006A6044">
        <w:t>商业秘密管理体系审核方案的目标，以及审核范围、详略程度；</w:t>
      </w:r>
    </w:p>
    <w:p w14:paraId="2499D230" w14:textId="3F15D089" w:rsidR="00C33440" w:rsidRPr="006A6044" w:rsidRDefault="00090106" w:rsidP="00E926F3">
      <w:pPr>
        <w:ind w:leftChars="200" w:left="840" w:hangingChars="200" w:hanging="420"/>
      </w:pPr>
      <w:r>
        <w:t>——</w:t>
      </w:r>
      <w:r w:rsidR="006E40DC" w:rsidRPr="006A6044">
        <w:t xml:space="preserve"> </w:t>
      </w:r>
      <w:r w:rsidR="006E40DC" w:rsidRPr="006A6044">
        <w:t>适当情况下的其他要求，</w:t>
      </w:r>
      <w:r w:rsidR="006E40DC" w:rsidRPr="006A6044">
        <w:rPr>
          <w:rFonts w:hint="eastAsia"/>
        </w:rPr>
        <w:t>如审核委托方</w:t>
      </w:r>
      <w:r w:rsidR="006E40DC" w:rsidRPr="006A6044">
        <w:rPr>
          <w:rFonts w:hint="eastAsia"/>
          <w:lang w:val="en-US"/>
        </w:rPr>
        <w:t>或其他有关相关方</w:t>
      </w:r>
      <w:r w:rsidR="006E40DC" w:rsidRPr="006A6044">
        <w:rPr>
          <w:rFonts w:hint="eastAsia"/>
        </w:rPr>
        <w:t>提出的商业秘密</w:t>
      </w:r>
      <w:r w:rsidR="006E40DC" w:rsidRPr="006A6044">
        <w:rPr>
          <w:rFonts w:hint="eastAsia"/>
          <w:lang w:val="en-US"/>
        </w:rPr>
        <w:t>管控有关</w:t>
      </w:r>
      <w:r w:rsidR="006E40DC" w:rsidRPr="006A6044">
        <w:rPr>
          <w:rFonts w:hint="eastAsia"/>
        </w:rPr>
        <w:t>要求</w:t>
      </w:r>
      <w:r w:rsidR="006E40DC" w:rsidRPr="006A6044">
        <w:t>。</w:t>
      </w:r>
    </w:p>
    <w:p w14:paraId="3C21446B" w14:textId="77777777" w:rsidR="00C33440" w:rsidRPr="006A6044" w:rsidRDefault="006E40DC" w:rsidP="00E926F3">
      <w:pPr>
        <w:ind w:firstLine="420"/>
        <w:rPr>
          <w:lang w:val="en-US"/>
        </w:rPr>
      </w:pPr>
      <w:r w:rsidRPr="006A6044">
        <w:rPr>
          <w:rFonts w:hint="eastAsia"/>
          <w:lang w:val="en-US"/>
        </w:rPr>
        <w:t>这些</w:t>
      </w:r>
      <w:r w:rsidRPr="006A6044">
        <w:rPr>
          <w:rFonts w:hint="eastAsia"/>
        </w:rPr>
        <w:t>信息应与</w:t>
      </w:r>
      <w:r w:rsidRPr="006A6044">
        <w:rPr>
          <w:rFonts w:hint="eastAsia"/>
        </w:rPr>
        <w:t xml:space="preserve"> 7.2.3 </w:t>
      </w:r>
      <w:r w:rsidRPr="006A6044">
        <w:rPr>
          <w:rFonts w:hint="eastAsia"/>
        </w:rPr>
        <w:t>中列出的</w:t>
      </w:r>
      <w:r w:rsidRPr="006A6044">
        <w:rPr>
          <w:rFonts w:hint="eastAsia"/>
          <w:lang w:val="en-US"/>
        </w:rPr>
        <w:t>信息</w:t>
      </w:r>
      <w:r w:rsidRPr="006A6044">
        <w:rPr>
          <w:rFonts w:hint="eastAsia"/>
        </w:rPr>
        <w:t>相匹配。</w:t>
      </w:r>
    </w:p>
    <w:p w14:paraId="634A9390" w14:textId="77777777" w:rsidR="00C33440" w:rsidRPr="006A6044" w:rsidRDefault="006E40DC" w:rsidP="00456AF4">
      <w:pPr>
        <w:pStyle w:val="3"/>
        <w:rPr>
          <w:w w:val="99"/>
        </w:rPr>
      </w:pPr>
      <w:r w:rsidRPr="006A6044">
        <w:rPr>
          <w:w w:val="99"/>
        </w:rPr>
        <w:t xml:space="preserve">7.2.2 </w:t>
      </w:r>
      <w:r w:rsidRPr="006A6044">
        <w:rPr>
          <w:w w:val="99"/>
        </w:rPr>
        <w:t>个人行为</w:t>
      </w:r>
    </w:p>
    <w:p w14:paraId="3F0BDB39" w14:textId="77777777" w:rsidR="00C33440" w:rsidRPr="006A6044" w:rsidRDefault="006E40DC" w:rsidP="00FC55FC">
      <w:pPr>
        <w:ind w:firstLine="420"/>
      </w:pPr>
      <w:r w:rsidRPr="006A6044">
        <w:rPr>
          <w:rFonts w:hint="eastAsia"/>
        </w:rPr>
        <w:t>审核员应具备必要的职业素质，使其能够按照第</w:t>
      </w:r>
      <w:r w:rsidRPr="006A6044">
        <w:rPr>
          <w:rFonts w:hint="eastAsia"/>
        </w:rPr>
        <w:t xml:space="preserve"> 4 </w:t>
      </w:r>
      <w:r w:rsidRPr="006A6044">
        <w:rPr>
          <w:rFonts w:hint="eastAsia"/>
        </w:rPr>
        <w:t>章所描述的审核原则开展商业秘密管理体系审核工作，期望的职业素养包括：</w:t>
      </w:r>
    </w:p>
    <w:p w14:paraId="44E5E05D" w14:textId="77777777" w:rsidR="00C33440" w:rsidRPr="006A6044" w:rsidRDefault="006E40DC" w:rsidP="00AD1DD1">
      <w:pPr>
        <w:pStyle w:val="af1"/>
        <w:numPr>
          <w:ilvl w:val="0"/>
          <w:numId w:val="40"/>
        </w:numPr>
        <w:ind w:firstLineChars="0"/>
      </w:pPr>
      <w:r w:rsidRPr="006A6044">
        <w:rPr>
          <w:rFonts w:hint="eastAsia"/>
          <w:lang w:val="en-US"/>
        </w:rPr>
        <w:t>有</w:t>
      </w:r>
      <w:r w:rsidRPr="006A6044">
        <w:t>道德</w:t>
      </w:r>
      <w:r w:rsidRPr="006A6044">
        <w:rPr>
          <w:rFonts w:hint="eastAsia"/>
        </w:rPr>
        <w:t>，</w:t>
      </w:r>
      <w:r w:rsidRPr="006A6044">
        <w:rPr>
          <w:rFonts w:hint="eastAsia"/>
          <w:lang w:val="en-US"/>
        </w:rPr>
        <w:t>即</w:t>
      </w:r>
      <w:r w:rsidRPr="006A6044">
        <w:t>公正、诚实、真诚、正直</w:t>
      </w:r>
      <w:r w:rsidRPr="006A6044">
        <w:rPr>
          <w:rFonts w:hint="eastAsia"/>
        </w:rPr>
        <w:t>、</w:t>
      </w:r>
      <w:r w:rsidRPr="006A6044">
        <w:t>谨慎；</w:t>
      </w:r>
    </w:p>
    <w:p w14:paraId="41DD34A4" w14:textId="77777777" w:rsidR="00C33440" w:rsidRPr="006A6044" w:rsidRDefault="006E40DC" w:rsidP="00AD1DD1">
      <w:pPr>
        <w:pStyle w:val="af1"/>
        <w:numPr>
          <w:ilvl w:val="0"/>
          <w:numId w:val="40"/>
        </w:numPr>
        <w:ind w:firstLineChars="0"/>
      </w:pPr>
      <w:r w:rsidRPr="006A6044">
        <w:t>思想开明</w:t>
      </w:r>
      <w:r w:rsidRPr="006A6044">
        <w:rPr>
          <w:rFonts w:hint="eastAsia"/>
        </w:rPr>
        <w:t>，</w:t>
      </w:r>
      <w:r w:rsidRPr="006A6044">
        <w:rPr>
          <w:rFonts w:hint="eastAsia"/>
          <w:lang w:val="en-US"/>
        </w:rPr>
        <w:t>即</w:t>
      </w:r>
      <w:r w:rsidRPr="006A6044">
        <w:t>考虑不同组织商业秘密管理的差异化模式和意见观点；</w:t>
      </w:r>
    </w:p>
    <w:p w14:paraId="5E393DC9" w14:textId="77777777" w:rsidR="00C33440" w:rsidRPr="006A6044" w:rsidRDefault="006E40DC" w:rsidP="00AD1DD1">
      <w:pPr>
        <w:pStyle w:val="af1"/>
        <w:numPr>
          <w:ilvl w:val="0"/>
          <w:numId w:val="40"/>
        </w:numPr>
        <w:ind w:firstLineChars="0"/>
      </w:pPr>
      <w:r w:rsidRPr="006A6044">
        <w:rPr>
          <w:rFonts w:hint="eastAsia"/>
          <w:lang w:val="en-US"/>
        </w:rPr>
        <w:t>有</w:t>
      </w:r>
      <w:r w:rsidRPr="006A6044">
        <w:t>交往技巧</w:t>
      </w:r>
      <w:r w:rsidRPr="006A6044">
        <w:rPr>
          <w:rFonts w:hint="eastAsia"/>
        </w:rPr>
        <w:t>，</w:t>
      </w:r>
      <w:r w:rsidRPr="006A6044">
        <w:rPr>
          <w:rFonts w:hint="eastAsia"/>
          <w:lang w:val="en-US"/>
        </w:rPr>
        <w:t>即</w:t>
      </w:r>
      <w:r w:rsidRPr="006A6044">
        <w:t>得体地与受审核方不同层级人员沟通访谈；</w:t>
      </w:r>
    </w:p>
    <w:p w14:paraId="5504296D" w14:textId="77777777" w:rsidR="00C33440" w:rsidRPr="006A6044" w:rsidRDefault="006E40DC" w:rsidP="00AD1DD1">
      <w:pPr>
        <w:pStyle w:val="af1"/>
        <w:numPr>
          <w:ilvl w:val="0"/>
          <w:numId w:val="40"/>
        </w:numPr>
        <w:ind w:firstLineChars="0"/>
      </w:pPr>
      <w:r w:rsidRPr="006A6044">
        <w:t>观察</w:t>
      </w:r>
      <w:r w:rsidRPr="006A6044">
        <w:rPr>
          <w:rFonts w:hint="eastAsia"/>
          <w:lang w:val="en-US"/>
        </w:rPr>
        <w:t>敏锐</w:t>
      </w:r>
      <w:r w:rsidRPr="006A6044">
        <w:rPr>
          <w:rFonts w:hint="eastAsia"/>
        </w:rPr>
        <w:t>，</w:t>
      </w:r>
      <w:r w:rsidRPr="006A6044">
        <w:rPr>
          <w:rFonts w:hint="eastAsia"/>
          <w:lang w:val="en-US"/>
        </w:rPr>
        <w:t>即</w:t>
      </w:r>
      <w:r w:rsidRPr="006A6044">
        <w:t>主动观察受审核方商业秘密管控的实际环境、操作流程和防护措施执行情况</w:t>
      </w:r>
      <w:r w:rsidRPr="006A6044">
        <w:rPr>
          <w:rFonts w:hint="eastAsia"/>
          <w:lang w:val="en-US"/>
        </w:rPr>
        <w:t>等</w:t>
      </w:r>
      <w:r w:rsidRPr="006A6044">
        <w:t>；</w:t>
      </w:r>
    </w:p>
    <w:p w14:paraId="1BB61989" w14:textId="77777777" w:rsidR="00C33440" w:rsidRPr="006A6044" w:rsidRDefault="006E40DC" w:rsidP="00AD1DD1">
      <w:pPr>
        <w:pStyle w:val="af1"/>
        <w:numPr>
          <w:ilvl w:val="0"/>
          <w:numId w:val="40"/>
        </w:numPr>
        <w:ind w:firstLineChars="0"/>
      </w:pPr>
      <w:r w:rsidRPr="006A6044">
        <w:rPr>
          <w:rFonts w:hint="eastAsia"/>
          <w:lang w:val="en-US"/>
        </w:rPr>
        <w:t>有感知</w:t>
      </w:r>
      <w:r w:rsidRPr="006A6044">
        <w:t>力</w:t>
      </w:r>
      <w:r w:rsidRPr="006A6044">
        <w:rPr>
          <w:rFonts w:hint="eastAsia"/>
        </w:rPr>
        <w:t>，</w:t>
      </w:r>
      <w:r w:rsidRPr="006A6044">
        <w:rPr>
          <w:rFonts w:hint="eastAsia"/>
          <w:lang w:val="en-US"/>
        </w:rPr>
        <w:t>即</w:t>
      </w:r>
      <w:r w:rsidRPr="006A6044">
        <w:t>能意识到并理解受审核方商业秘密管理的实际情况、潜在问题及管控难点；</w:t>
      </w:r>
    </w:p>
    <w:p w14:paraId="33FE5591" w14:textId="77777777" w:rsidR="00C33440" w:rsidRPr="006A6044" w:rsidRDefault="006E40DC" w:rsidP="00AD1DD1">
      <w:pPr>
        <w:pStyle w:val="af1"/>
        <w:numPr>
          <w:ilvl w:val="0"/>
          <w:numId w:val="40"/>
        </w:numPr>
        <w:ind w:firstLineChars="0"/>
      </w:pPr>
      <w:r w:rsidRPr="006A6044">
        <w:rPr>
          <w:rFonts w:hint="eastAsia"/>
          <w:lang w:val="en-US"/>
        </w:rPr>
        <w:t>有</w:t>
      </w:r>
      <w:r w:rsidRPr="006A6044">
        <w:t>适应能力</w:t>
      </w:r>
      <w:r w:rsidRPr="006A6044">
        <w:rPr>
          <w:rFonts w:hint="eastAsia"/>
        </w:rPr>
        <w:t>，</w:t>
      </w:r>
      <w:r w:rsidRPr="006A6044">
        <w:rPr>
          <w:rFonts w:hint="eastAsia"/>
          <w:lang w:val="en-US"/>
        </w:rPr>
        <w:t>即</w:t>
      </w:r>
      <w:r w:rsidRPr="006A6044">
        <w:t>根据不同行业、不同规模组织的商业秘密管理特点调整审核思路和方法；</w:t>
      </w:r>
    </w:p>
    <w:p w14:paraId="3F256960" w14:textId="77777777" w:rsidR="00C33440" w:rsidRPr="006A6044" w:rsidRDefault="006E40DC" w:rsidP="00AD1DD1">
      <w:pPr>
        <w:pStyle w:val="af1"/>
        <w:numPr>
          <w:ilvl w:val="0"/>
          <w:numId w:val="40"/>
        </w:numPr>
        <w:ind w:firstLineChars="0"/>
      </w:pPr>
      <w:r w:rsidRPr="006A6044">
        <w:t>坚韧</w:t>
      </w:r>
      <w:r w:rsidRPr="006A6044">
        <w:rPr>
          <w:rFonts w:hint="eastAsia"/>
        </w:rPr>
        <w:t>，</w:t>
      </w:r>
      <w:r w:rsidRPr="006A6044">
        <w:rPr>
          <w:rFonts w:hint="eastAsia"/>
          <w:lang w:val="en-US"/>
        </w:rPr>
        <w:t>即</w:t>
      </w:r>
      <w:r w:rsidRPr="006A6044">
        <w:t>坚持并专注于实现商业秘密管理体系审核的既定目标；</w:t>
      </w:r>
    </w:p>
    <w:p w14:paraId="19486F94" w14:textId="77777777" w:rsidR="00C33440" w:rsidRPr="006A6044" w:rsidRDefault="006E40DC" w:rsidP="00AD1DD1">
      <w:pPr>
        <w:pStyle w:val="af1"/>
        <w:numPr>
          <w:ilvl w:val="0"/>
          <w:numId w:val="40"/>
        </w:numPr>
        <w:ind w:firstLineChars="0"/>
      </w:pPr>
      <w:r w:rsidRPr="006A6044">
        <w:t>明断</w:t>
      </w:r>
      <w:r w:rsidRPr="006A6044">
        <w:rPr>
          <w:rFonts w:hint="eastAsia"/>
        </w:rPr>
        <w:t>，</w:t>
      </w:r>
      <w:r w:rsidRPr="006A6044">
        <w:rPr>
          <w:rFonts w:hint="eastAsia"/>
          <w:lang w:val="en-US"/>
        </w:rPr>
        <w:t>即</w:t>
      </w:r>
      <w:r w:rsidRPr="006A6044">
        <w:t>能够根据逻辑推理和审核信息，对商业秘密管理体系的符合性、有效性得出客观结论；</w:t>
      </w:r>
    </w:p>
    <w:p w14:paraId="0AED433B" w14:textId="77777777" w:rsidR="00C33440" w:rsidRPr="006A6044" w:rsidRDefault="006E40DC" w:rsidP="00AD1DD1">
      <w:pPr>
        <w:pStyle w:val="af1"/>
        <w:numPr>
          <w:ilvl w:val="0"/>
          <w:numId w:val="40"/>
        </w:numPr>
        <w:ind w:firstLineChars="0"/>
      </w:pPr>
      <w:r w:rsidRPr="006A6044">
        <w:t>独立自主</w:t>
      </w:r>
      <w:r w:rsidRPr="006A6044">
        <w:rPr>
          <w:rFonts w:hint="eastAsia"/>
        </w:rPr>
        <w:t>，</w:t>
      </w:r>
      <w:r w:rsidRPr="006A6044">
        <w:rPr>
          <w:rFonts w:hint="eastAsia"/>
          <w:lang w:val="en-US"/>
        </w:rPr>
        <w:t>即</w:t>
      </w:r>
      <w:r w:rsidRPr="006A6044">
        <w:t>能够独立开展审核工作履行职能，同时与审核组成员有效互动、协同配合；</w:t>
      </w:r>
    </w:p>
    <w:p w14:paraId="4B38E654" w14:textId="77777777" w:rsidR="00C33440" w:rsidRPr="006A6044" w:rsidRDefault="006E40DC" w:rsidP="00AD1DD1">
      <w:pPr>
        <w:pStyle w:val="af1"/>
        <w:numPr>
          <w:ilvl w:val="0"/>
          <w:numId w:val="40"/>
        </w:numPr>
        <w:ind w:firstLineChars="0"/>
      </w:pPr>
      <w:r w:rsidRPr="006A6044">
        <w:rPr>
          <w:rFonts w:hint="eastAsia"/>
        </w:rPr>
        <w:t>能够坚毅行事，即能够采取负责任的、合理的审核行动；</w:t>
      </w:r>
    </w:p>
    <w:p w14:paraId="60E911AF" w14:textId="77777777" w:rsidR="00C33440" w:rsidRPr="006A6044" w:rsidRDefault="006E40DC" w:rsidP="00AD1DD1">
      <w:pPr>
        <w:pStyle w:val="af1"/>
        <w:numPr>
          <w:ilvl w:val="0"/>
          <w:numId w:val="40"/>
        </w:numPr>
        <w:ind w:firstLineChars="0"/>
      </w:pPr>
      <w:r w:rsidRPr="006A6044">
        <w:t>乐于改进</w:t>
      </w:r>
      <w:r w:rsidRPr="006A6044">
        <w:rPr>
          <w:rFonts w:hint="eastAsia"/>
        </w:rPr>
        <w:t>，</w:t>
      </w:r>
      <w:r w:rsidRPr="006A6044">
        <w:rPr>
          <w:rFonts w:hint="eastAsia"/>
          <w:lang w:val="en-US"/>
        </w:rPr>
        <w:t>即</w:t>
      </w:r>
      <w:r w:rsidRPr="006A6044">
        <w:t>愿意从不同行业、不同组织的商业秘密审核实践中学习，持续提升审核能力；</w:t>
      </w:r>
    </w:p>
    <w:p w14:paraId="6858595D" w14:textId="77777777" w:rsidR="00C33440" w:rsidRPr="006A6044" w:rsidRDefault="006E40DC" w:rsidP="00AD1DD1">
      <w:pPr>
        <w:pStyle w:val="af1"/>
        <w:numPr>
          <w:ilvl w:val="0"/>
          <w:numId w:val="40"/>
        </w:numPr>
        <w:ind w:firstLineChars="0"/>
      </w:pPr>
      <w:r w:rsidRPr="006A6044">
        <w:t>文化敏感</w:t>
      </w:r>
      <w:r w:rsidRPr="006A6044">
        <w:rPr>
          <w:rFonts w:hint="eastAsia"/>
        </w:rPr>
        <w:t>，</w:t>
      </w:r>
      <w:r w:rsidRPr="006A6044">
        <w:rPr>
          <w:rFonts w:hint="eastAsia"/>
          <w:lang w:val="en-US"/>
        </w:rPr>
        <w:t>即</w:t>
      </w:r>
      <w:r w:rsidRPr="006A6044">
        <w:t>善于观察和尊重受审核方的组织文化、行业文化；</w:t>
      </w:r>
    </w:p>
    <w:p w14:paraId="2069291E" w14:textId="77777777" w:rsidR="00C33440" w:rsidRPr="006A6044" w:rsidRDefault="006E40DC" w:rsidP="00AD1DD1">
      <w:pPr>
        <w:pStyle w:val="af1"/>
        <w:numPr>
          <w:ilvl w:val="0"/>
          <w:numId w:val="40"/>
        </w:numPr>
        <w:ind w:firstLineChars="0"/>
      </w:pPr>
      <w:r w:rsidRPr="006A6044">
        <w:t>合作</w:t>
      </w:r>
      <w:r w:rsidRPr="006A6044">
        <w:rPr>
          <w:rFonts w:hint="eastAsia"/>
        </w:rPr>
        <w:t>，</w:t>
      </w:r>
      <w:r w:rsidRPr="006A6044">
        <w:rPr>
          <w:rFonts w:hint="eastAsia"/>
          <w:lang w:val="en-US"/>
        </w:rPr>
        <w:t>即</w:t>
      </w:r>
      <w:r w:rsidRPr="006A6044">
        <w:t>有效地与审核组成员、受审核方人员互动协作，确保审核工作高效推进</w:t>
      </w:r>
      <w:r w:rsidRPr="006A6044">
        <w:rPr>
          <w:rFonts w:hint="eastAsia"/>
        </w:rPr>
        <w:t>；</w:t>
      </w:r>
    </w:p>
    <w:p w14:paraId="7D5B1FB0" w14:textId="77777777" w:rsidR="00C33440" w:rsidRPr="006A6044" w:rsidRDefault="006E40DC" w:rsidP="00AD1DD1">
      <w:pPr>
        <w:pStyle w:val="af1"/>
        <w:numPr>
          <w:ilvl w:val="0"/>
          <w:numId w:val="40"/>
        </w:numPr>
        <w:ind w:firstLineChars="0"/>
      </w:pPr>
      <w:r w:rsidRPr="006A6044">
        <w:rPr>
          <w:rFonts w:hint="eastAsia"/>
          <w:lang w:val="en-US"/>
        </w:rPr>
        <w:t>保密</w:t>
      </w:r>
      <w:r w:rsidRPr="006A6044">
        <w:t>，</w:t>
      </w:r>
      <w:r w:rsidRPr="006A6044">
        <w:rPr>
          <w:rFonts w:hint="eastAsia"/>
          <w:lang w:val="en-US"/>
        </w:rPr>
        <w:t>即</w:t>
      </w:r>
      <w:r w:rsidRPr="006A6044">
        <w:t>严格遵守</w:t>
      </w:r>
      <w:r w:rsidRPr="006A6044">
        <w:rPr>
          <w:rFonts w:hint="eastAsia"/>
        </w:rPr>
        <w:t>保密</w:t>
      </w:r>
      <w:r w:rsidRPr="006A6044">
        <w:rPr>
          <w:rFonts w:hint="eastAsia"/>
          <w:lang w:val="en-US"/>
        </w:rPr>
        <w:t>协议，将保密意识贯穿审核工作全过程</w:t>
      </w:r>
      <w:r w:rsidRPr="006A6044">
        <w:t>。</w:t>
      </w:r>
    </w:p>
    <w:p w14:paraId="2BDBA131" w14:textId="77777777" w:rsidR="00C33440" w:rsidRPr="006A6044" w:rsidRDefault="006E40DC" w:rsidP="00456AF4">
      <w:pPr>
        <w:pStyle w:val="3"/>
        <w:rPr>
          <w:w w:val="99"/>
        </w:rPr>
      </w:pPr>
      <w:r w:rsidRPr="006A6044">
        <w:rPr>
          <w:w w:val="99"/>
        </w:rPr>
        <w:t xml:space="preserve">7.2.3 </w:t>
      </w:r>
      <w:r w:rsidRPr="006A6044">
        <w:rPr>
          <w:w w:val="99"/>
        </w:rPr>
        <w:t>知识和技能</w:t>
      </w:r>
    </w:p>
    <w:p w14:paraId="23C3B130" w14:textId="77777777" w:rsidR="00C33440" w:rsidRPr="006A6044" w:rsidRDefault="006E40DC" w:rsidP="00456AF4">
      <w:pPr>
        <w:pStyle w:val="3"/>
        <w:rPr>
          <w:w w:val="99"/>
        </w:rPr>
      </w:pPr>
      <w:r w:rsidRPr="006A6044">
        <w:rPr>
          <w:w w:val="99"/>
        </w:rPr>
        <w:t xml:space="preserve">7.2.3.1 </w:t>
      </w:r>
      <w:r w:rsidRPr="006A6044">
        <w:rPr>
          <w:w w:val="99"/>
        </w:rPr>
        <w:t>总则</w:t>
      </w:r>
    </w:p>
    <w:p w14:paraId="257156DB" w14:textId="77777777" w:rsidR="00C33440" w:rsidRPr="006A6044" w:rsidRDefault="006E40DC" w:rsidP="00FC55FC">
      <w:pPr>
        <w:ind w:firstLine="420"/>
      </w:pPr>
      <w:r w:rsidRPr="006A6044">
        <w:t>商业秘密管理体系审核员应具备：</w:t>
      </w:r>
    </w:p>
    <w:p w14:paraId="081DCFED" w14:textId="77777777" w:rsidR="00C33440" w:rsidRPr="006A6044" w:rsidRDefault="006E40DC" w:rsidP="00AD1DD1">
      <w:pPr>
        <w:pStyle w:val="af1"/>
        <w:numPr>
          <w:ilvl w:val="0"/>
          <w:numId w:val="41"/>
        </w:numPr>
        <w:ind w:firstLineChars="0"/>
      </w:pPr>
      <w:r w:rsidRPr="006A6044">
        <w:lastRenderedPageBreak/>
        <w:t>实现商业秘密管理体系审核预期结果所必需的知识和技能；</w:t>
      </w:r>
    </w:p>
    <w:p w14:paraId="7ABE6BB2" w14:textId="77777777" w:rsidR="00C33440" w:rsidRPr="006A6044" w:rsidRDefault="006E40DC" w:rsidP="00AD1DD1">
      <w:pPr>
        <w:pStyle w:val="af1"/>
        <w:numPr>
          <w:ilvl w:val="0"/>
          <w:numId w:val="41"/>
        </w:numPr>
        <w:ind w:firstLineChars="0"/>
      </w:pPr>
      <w:r w:rsidRPr="006A6044">
        <w:t>管理体系审核的通用能力，以及符合商业秘密审核要求的特定领域与专业的知识和技能。</w:t>
      </w:r>
    </w:p>
    <w:p w14:paraId="76367922" w14:textId="77777777" w:rsidR="00C33440" w:rsidRPr="006A6044" w:rsidRDefault="006E40DC" w:rsidP="00FC55FC">
      <w:pPr>
        <w:ind w:firstLine="420"/>
        <w:rPr>
          <w:lang w:val="en-US"/>
        </w:rPr>
      </w:pPr>
      <w:r w:rsidRPr="006A6044">
        <w:rPr>
          <w:lang w:val="en-US"/>
        </w:rPr>
        <w:t>审核组长应在审核员能力基础上，具备领导商业秘密管理体系审核组开展工作所必需的额外知识和技能。</w:t>
      </w:r>
    </w:p>
    <w:p w14:paraId="22D1F5BB" w14:textId="5DCFEC2F" w:rsidR="00C33440" w:rsidRPr="006A6044" w:rsidRDefault="006E40DC" w:rsidP="00456AF4">
      <w:pPr>
        <w:pStyle w:val="3"/>
        <w:rPr>
          <w:w w:val="99"/>
        </w:rPr>
      </w:pPr>
      <w:r w:rsidRPr="006A6044">
        <w:rPr>
          <w:w w:val="99"/>
        </w:rPr>
        <w:t xml:space="preserve">7.2.3.2 </w:t>
      </w:r>
      <w:r w:rsidRPr="006A6044">
        <w:rPr>
          <w:w w:val="99"/>
        </w:rPr>
        <w:t>通用知识和技能</w:t>
      </w:r>
    </w:p>
    <w:p w14:paraId="6BCCBB75" w14:textId="77777777" w:rsidR="00C33440" w:rsidRPr="006A6044" w:rsidRDefault="006E40DC" w:rsidP="00FC55FC">
      <w:pPr>
        <w:ind w:firstLine="420"/>
        <w:rPr>
          <w:lang w:val="en-US"/>
        </w:rPr>
      </w:pPr>
      <w:r w:rsidRPr="006A6044">
        <w:rPr>
          <w:lang w:val="en-US"/>
        </w:rPr>
        <w:t>审核员应具备以下通用知识和技能：</w:t>
      </w:r>
    </w:p>
    <w:p w14:paraId="28405E02" w14:textId="77777777" w:rsidR="00C33440" w:rsidRPr="006A6044" w:rsidRDefault="006E40DC" w:rsidP="00AD1DD1">
      <w:pPr>
        <w:pStyle w:val="af1"/>
        <w:numPr>
          <w:ilvl w:val="0"/>
          <w:numId w:val="42"/>
        </w:numPr>
        <w:ind w:firstLineChars="0"/>
      </w:pPr>
      <w:r w:rsidRPr="006A6044">
        <w:t>审核原则、过程和方法：能够结合商业秘密审核场景，完成审核策划、</w:t>
      </w:r>
      <w:r w:rsidRPr="006A6044">
        <w:rPr>
          <w:rFonts w:hint="eastAsia"/>
        </w:rPr>
        <w:t>日程实施</w:t>
      </w:r>
      <w:r w:rsidRPr="006A6044">
        <w:t>、</w:t>
      </w:r>
      <w:r w:rsidRPr="006A6044">
        <w:rPr>
          <w:lang w:val="en-US"/>
        </w:rPr>
        <w:t>重要事项处理</w:t>
      </w:r>
      <w:r w:rsidRPr="006A6044">
        <w:t>、访谈沟通、证据收集、抽样验证、成文信息管控全流程工作；</w:t>
      </w:r>
    </w:p>
    <w:p w14:paraId="486338C9" w14:textId="77777777" w:rsidR="00C33440" w:rsidRPr="006A6044" w:rsidRDefault="006E40DC" w:rsidP="00AD1DD1">
      <w:pPr>
        <w:pStyle w:val="af1"/>
        <w:numPr>
          <w:ilvl w:val="0"/>
          <w:numId w:val="42"/>
        </w:numPr>
        <w:ind w:firstLineChars="0"/>
      </w:pPr>
      <w:r w:rsidRPr="006A6044">
        <w:t>管理体系标准和引用文件：</w:t>
      </w:r>
      <w:r w:rsidRPr="006A6044">
        <w:rPr>
          <w:rFonts w:hint="eastAsia"/>
        </w:rPr>
        <w:t>掌握</w:t>
      </w:r>
      <w:r w:rsidRPr="006A6044">
        <w:rPr>
          <w:rFonts w:hint="eastAsia"/>
          <w:lang w:val="en-US"/>
        </w:rPr>
        <w:t>用于建立审核准则或方法的商业秘密</w:t>
      </w:r>
      <w:r w:rsidRPr="006A6044">
        <w:rPr>
          <w:rFonts w:hint="eastAsia"/>
        </w:rPr>
        <w:t>管理体系标准</w:t>
      </w:r>
      <w:r w:rsidRPr="006A6044">
        <w:rPr>
          <w:rFonts w:hint="eastAsia"/>
          <w:lang w:val="en-US"/>
        </w:rPr>
        <w:t>或其他规范性或指导</w:t>
      </w:r>
      <w:r w:rsidRPr="006A6044">
        <w:rPr>
          <w:rFonts w:hint="eastAsia"/>
          <w:lang w:val="en-US"/>
        </w:rPr>
        <w:t>/</w:t>
      </w:r>
      <w:r w:rsidRPr="006A6044">
        <w:rPr>
          <w:rFonts w:hint="eastAsia"/>
          <w:lang w:val="en-US"/>
        </w:rPr>
        <w:t>支持文件</w:t>
      </w:r>
      <w:r w:rsidRPr="006A6044">
        <w:rPr>
          <w:rFonts w:hint="eastAsia"/>
        </w:rPr>
        <w:t>，结合商业秘密的</w:t>
      </w:r>
      <w:r w:rsidRPr="006A6044">
        <w:rPr>
          <w:rFonts w:hint="eastAsia"/>
          <w:lang w:val="en-US"/>
        </w:rPr>
        <w:t>审核</w:t>
      </w:r>
      <w:r w:rsidRPr="006A6044">
        <w:rPr>
          <w:rFonts w:hint="eastAsia"/>
        </w:rPr>
        <w:t>要求，理解标准在不同行业、不同规模组织商业秘密管理中的应用；</w:t>
      </w:r>
    </w:p>
    <w:p w14:paraId="21864A7E" w14:textId="77777777" w:rsidR="00C33440" w:rsidRPr="006A6044" w:rsidRDefault="006E40DC" w:rsidP="00AD1DD1">
      <w:pPr>
        <w:pStyle w:val="af1"/>
        <w:numPr>
          <w:ilvl w:val="0"/>
          <w:numId w:val="42"/>
        </w:numPr>
        <w:ind w:firstLineChars="0"/>
      </w:pPr>
      <w:r w:rsidRPr="006A6044">
        <w:t>组织及其所处环境：</w:t>
      </w:r>
      <w:r w:rsidRPr="006A6044">
        <w:rPr>
          <w:lang w:val="en-US"/>
        </w:rPr>
        <w:t>理解影响商业秘密管理体系的相关方的需求和期望、</w:t>
      </w:r>
      <w:r w:rsidRPr="006A6044">
        <w:t>通用管理要素、商业运营逻辑、组织文化、行业特点</w:t>
      </w:r>
      <w:r w:rsidRPr="006A6044">
        <w:rPr>
          <w:lang w:val="en-US"/>
        </w:rPr>
        <w:t>等</w:t>
      </w:r>
      <w:r w:rsidRPr="006A6044">
        <w:t>；</w:t>
      </w:r>
    </w:p>
    <w:p w14:paraId="37E48496" w14:textId="77777777" w:rsidR="00C33440" w:rsidRPr="006A6044" w:rsidRDefault="006E40DC" w:rsidP="00AD1DD1">
      <w:pPr>
        <w:pStyle w:val="af1"/>
        <w:numPr>
          <w:ilvl w:val="0"/>
          <w:numId w:val="42"/>
        </w:numPr>
        <w:ind w:firstLineChars="0"/>
      </w:pPr>
      <w:r w:rsidRPr="006A6044">
        <w:t>适用的法律法规</w:t>
      </w:r>
      <w:r w:rsidRPr="006A6044">
        <w:rPr>
          <w:lang w:val="en-US"/>
        </w:rPr>
        <w:t>和其他</w:t>
      </w:r>
      <w:r w:rsidRPr="006A6044">
        <w:t>要求：掌握与管理体系审核相关的合规要求，了解商业秘密保护相关的法律术语、合约管控要求与法律责任边界。</w:t>
      </w:r>
    </w:p>
    <w:p w14:paraId="54BF4CE7" w14:textId="77777777" w:rsidR="00C33440" w:rsidRPr="006A6044" w:rsidRDefault="006E40DC" w:rsidP="00740D82">
      <w:pPr>
        <w:pStyle w:val="a3"/>
        <w:ind w:left="780" w:hanging="360"/>
        <w:rPr>
          <w:lang w:val="en-US"/>
        </w:rPr>
      </w:pPr>
      <w:r w:rsidRPr="006A6044">
        <w:rPr>
          <w:rFonts w:ascii="黑体" w:eastAsia="黑体" w:hAnsi="黑体" w:hint="eastAsia"/>
        </w:rPr>
        <w:t>注：</w:t>
      </w:r>
      <w:r w:rsidRPr="006A6044">
        <w:rPr>
          <w:rFonts w:hint="eastAsia"/>
          <w:lang w:val="en-US"/>
        </w:rPr>
        <w:t>对法律法规要求的认识并不意味着具有法律专业知识，商业秘密管理体系审核不应被视为法律合规审核。</w:t>
      </w:r>
    </w:p>
    <w:p w14:paraId="49F60EA9" w14:textId="77777777" w:rsidR="00C33440" w:rsidRPr="006A6044" w:rsidRDefault="006E40DC" w:rsidP="00456AF4">
      <w:pPr>
        <w:pStyle w:val="3"/>
      </w:pPr>
      <w:r w:rsidRPr="006A6044">
        <w:t xml:space="preserve">7.2.3.3 </w:t>
      </w:r>
      <w:r w:rsidRPr="006A6044">
        <w:t>审核员的特定领域与专业的能力</w:t>
      </w:r>
    </w:p>
    <w:p w14:paraId="7F9D53F0" w14:textId="77777777" w:rsidR="00C33440" w:rsidRPr="006A6044" w:rsidRDefault="006E40DC" w:rsidP="00FC55FC">
      <w:pPr>
        <w:ind w:firstLine="420"/>
      </w:pPr>
      <w:r w:rsidRPr="006A6044">
        <w:t>审核组应整体具备商业秘密管理体系特定领域和专业的能力，以适配商业秘密管理体系的审核要求。审核员应在具备</w:t>
      </w:r>
      <w:r w:rsidRPr="006A6044">
        <w:t xml:space="preserve"> 7.2.3.2 </w:t>
      </w:r>
      <w:r w:rsidRPr="006A6044">
        <w:t>规定的通用知识和技能的基础上，掌握并具备以下商业秘密领域的知识和技能：</w:t>
      </w:r>
    </w:p>
    <w:p w14:paraId="51AA29A1" w14:textId="5841F8CB" w:rsidR="00C33440" w:rsidRPr="006A6044" w:rsidRDefault="00E926F3" w:rsidP="00AD1DD1">
      <w:pPr>
        <w:pStyle w:val="af1"/>
        <w:numPr>
          <w:ilvl w:val="1"/>
          <w:numId w:val="37"/>
        </w:numPr>
        <w:ind w:left="817" w:firstLineChars="0"/>
      </w:pPr>
      <w:r w:rsidRPr="006A6044">
        <w:rPr>
          <w:rFonts w:hint="eastAsia"/>
        </w:rPr>
        <w:t>法规与标准应用能力</w:t>
      </w:r>
    </w:p>
    <w:p w14:paraId="080BE0AE" w14:textId="77777777" w:rsidR="00C33440" w:rsidRPr="006A6044" w:rsidRDefault="006E40DC" w:rsidP="00E926F3">
      <w:pPr>
        <w:ind w:firstLine="420"/>
      </w:pPr>
      <w:r w:rsidRPr="006A6044">
        <w:rPr>
          <w:rFonts w:hint="eastAsia"/>
        </w:rPr>
        <w:t>熟悉商业秘密相关法律法规、规章，掌握商业秘密法定构成要件、保护范围及法律责任；掌握商业秘密标准核心条款，能够依据标准确定审核准则并开展符合性核查；</w:t>
      </w:r>
    </w:p>
    <w:p w14:paraId="4AB728DC" w14:textId="77777777" w:rsidR="00C33440" w:rsidRPr="006A6044" w:rsidRDefault="006E40DC" w:rsidP="00E926F3">
      <w:pPr>
        <w:ind w:firstLine="420"/>
      </w:pPr>
      <w:r w:rsidRPr="006A6044">
        <w:rPr>
          <w:rFonts w:hint="eastAsia"/>
        </w:rPr>
        <w:t>了解数据安全、网络安全、知识产权等相关领域的交叉合规要求，能够识别商业秘密与其他信息保护领域的边界。</w:t>
      </w:r>
    </w:p>
    <w:p w14:paraId="6FA75BDB" w14:textId="25043D56" w:rsidR="00C33440" w:rsidRPr="006A6044" w:rsidRDefault="006E40DC" w:rsidP="00AD1DD1">
      <w:pPr>
        <w:pStyle w:val="af1"/>
        <w:numPr>
          <w:ilvl w:val="1"/>
          <w:numId w:val="37"/>
        </w:numPr>
        <w:ind w:left="817" w:firstLineChars="0"/>
      </w:pPr>
      <w:r w:rsidRPr="006A6044">
        <w:rPr>
          <w:rFonts w:hint="eastAsia"/>
        </w:rPr>
        <w:t>商业秘密</w:t>
      </w:r>
      <w:r w:rsidR="00DB05B4">
        <w:rPr>
          <w:rFonts w:hint="eastAsia"/>
        </w:rPr>
        <w:t>全</w:t>
      </w:r>
      <w:r w:rsidRPr="006A6044">
        <w:rPr>
          <w:rFonts w:hint="eastAsia"/>
        </w:rPr>
        <w:t>生命周期管控</w:t>
      </w:r>
    </w:p>
    <w:p w14:paraId="027BDBE5" w14:textId="718B235D" w:rsidR="00C33440" w:rsidRPr="006A6044" w:rsidRDefault="006E40DC" w:rsidP="00E926F3">
      <w:pPr>
        <w:ind w:firstLine="420"/>
      </w:pPr>
      <w:r w:rsidRPr="006A6044">
        <w:rPr>
          <w:rFonts w:hint="eastAsia"/>
        </w:rPr>
        <w:t>掌握商业秘密从产生、识别与分级、存储、使用、传输、复制、外发、转让、许可到销毁全生命周期各环节的管控要求与审核要点；</w:t>
      </w:r>
    </w:p>
    <w:p w14:paraId="64AF9311" w14:textId="1BDCE853" w:rsidR="00C33440" w:rsidRPr="006A6044" w:rsidRDefault="006E40DC" w:rsidP="00E926F3">
      <w:pPr>
        <w:ind w:firstLine="420"/>
      </w:pPr>
      <w:r w:rsidRPr="006A6044">
        <w:rPr>
          <w:rFonts w:hint="eastAsia"/>
        </w:rPr>
        <w:t>能够验证受审核方商业秘密识别的全面性、分级的合理性，以及各环节管控措施的可操作性与有效性；</w:t>
      </w:r>
    </w:p>
    <w:p w14:paraId="3EA9D9D5" w14:textId="74EAF158" w:rsidR="00C33440" w:rsidRPr="006A6044" w:rsidRDefault="006E40DC" w:rsidP="00E926F3">
      <w:pPr>
        <w:ind w:firstLine="420"/>
      </w:pPr>
      <w:r w:rsidRPr="006A6044">
        <w:rPr>
          <w:rFonts w:hint="eastAsia"/>
        </w:rPr>
        <w:t>能够识别不同行业商业秘密</w:t>
      </w:r>
      <w:r w:rsidR="00DB05B4">
        <w:rPr>
          <w:rFonts w:hint="eastAsia"/>
        </w:rPr>
        <w:t>全</w:t>
      </w:r>
      <w:r w:rsidRPr="006A6044">
        <w:rPr>
          <w:rFonts w:hint="eastAsia"/>
        </w:rPr>
        <w:t>生命周期管理的差异化特点，调整审核重点与方法。</w:t>
      </w:r>
    </w:p>
    <w:p w14:paraId="15168504" w14:textId="551FB6B1" w:rsidR="00C33440" w:rsidRPr="006A6044" w:rsidRDefault="006E40DC" w:rsidP="00AD1DD1">
      <w:pPr>
        <w:pStyle w:val="af1"/>
        <w:numPr>
          <w:ilvl w:val="1"/>
          <w:numId w:val="37"/>
        </w:numPr>
        <w:ind w:left="817" w:firstLineChars="0"/>
      </w:pPr>
      <w:r w:rsidRPr="006A6044">
        <w:rPr>
          <w:rFonts w:hint="eastAsia"/>
        </w:rPr>
        <w:t>商业秘密技术防护实务</w:t>
      </w:r>
    </w:p>
    <w:p w14:paraId="1BF9AC9E" w14:textId="77777777" w:rsidR="00C33440" w:rsidRPr="006A6044" w:rsidRDefault="006E40DC" w:rsidP="00E926F3">
      <w:pPr>
        <w:ind w:firstLine="420"/>
      </w:pPr>
      <w:r w:rsidRPr="006A6044">
        <w:rPr>
          <w:rFonts w:hint="eastAsia"/>
        </w:rPr>
        <w:t>掌握商业秘密信息化防护核心技术原理，包括文件加密、权限管理、操作日志审计、水印追溯、外发控制、数据脱敏等；</w:t>
      </w:r>
    </w:p>
    <w:p w14:paraId="545FEBC9" w14:textId="77777777" w:rsidR="00C33440" w:rsidRPr="006A6044" w:rsidRDefault="006E40DC" w:rsidP="00E926F3">
      <w:pPr>
        <w:ind w:firstLine="420"/>
      </w:pPr>
      <w:r w:rsidRPr="006A6044">
        <w:rPr>
          <w:rFonts w:hint="eastAsia"/>
        </w:rPr>
        <w:t>能够在受审核方授权与陪同下，验证信息化防护系统的配置有效性、日志完整性与异常告警机制；</w:t>
      </w:r>
    </w:p>
    <w:p w14:paraId="7EE5554F" w14:textId="77777777" w:rsidR="00C33440" w:rsidRPr="006A6044" w:rsidRDefault="006E40DC" w:rsidP="00E926F3">
      <w:pPr>
        <w:ind w:firstLine="420"/>
      </w:pPr>
      <w:r w:rsidRPr="006A6044">
        <w:rPr>
          <w:rFonts w:hint="eastAsia"/>
        </w:rPr>
        <w:t>了解涉密终端、涉密载体、涉密区域的物理与技术防护要求，能够核查防护措施的落地情况。</w:t>
      </w:r>
    </w:p>
    <w:p w14:paraId="3F06A8FE" w14:textId="452E9BB6" w:rsidR="00C33440" w:rsidRPr="006A6044" w:rsidRDefault="006E40DC" w:rsidP="00AD1DD1">
      <w:pPr>
        <w:pStyle w:val="af1"/>
        <w:numPr>
          <w:ilvl w:val="1"/>
          <w:numId w:val="37"/>
        </w:numPr>
        <w:ind w:left="817" w:firstLineChars="0"/>
      </w:pPr>
      <w:r w:rsidRPr="006A6044">
        <w:rPr>
          <w:rFonts w:hint="eastAsia"/>
        </w:rPr>
        <w:t>商业秘密领域风险控制原则、研判方法和专业技术；</w:t>
      </w:r>
    </w:p>
    <w:p w14:paraId="7D8DE452" w14:textId="77777777" w:rsidR="00C33440" w:rsidRPr="006A6044" w:rsidRDefault="006E40DC" w:rsidP="00E926F3">
      <w:pPr>
        <w:ind w:firstLine="420"/>
      </w:pPr>
      <w:r w:rsidRPr="006A6044">
        <w:rPr>
          <w:rFonts w:hint="eastAsia"/>
        </w:rPr>
        <w:t>熟练运用基于风险的审核方法，能够识别人员泄密、技术漏洞、管理缺失、供应链传导等各类泄密风险；</w:t>
      </w:r>
    </w:p>
    <w:p w14:paraId="477D2C01" w14:textId="77777777" w:rsidR="00C33440" w:rsidRPr="006A6044" w:rsidRDefault="006E40DC" w:rsidP="00E926F3">
      <w:pPr>
        <w:ind w:firstLine="420"/>
      </w:pPr>
      <w:r w:rsidRPr="006A6044">
        <w:rPr>
          <w:rFonts w:hint="eastAsia"/>
        </w:rPr>
        <w:t>能够结合商业秘密的保密等级与泄露影响，评估风险等级等。</w:t>
      </w:r>
    </w:p>
    <w:p w14:paraId="280DF2EA" w14:textId="28B5FF28" w:rsidR="00C33440" w:rsidRPr="006A6044" w:rsidRDefault="006E40DC" w:rsidP="00AD1DD1">
      <w:pPr>
        <w:pStyle w:val="af1"/>
        <w:numPr>
          <w:ilvl w:val="1"/>
          <w:numId w:val="37"/>
        </w:numPr>
        <w:ind w:left="817" w:firstLineChars="0"/>
      </w:pPr>
      <w:r w:rsidRPr="006A6044">
        <w:rPr>
          <w:rFonts w:hint="eastAsia"/>
        </w:rPr>
        <w:t>应急与事件处置</w:t>
      </w:r>
    </w:p>
    <w:p w14:paraId="3A2CB899" w14:textId="77777777" w:rsidR="00C33440" w:rsidRPr="006A6044" w:rsidRDefault="006E40DC" w:rsidP="00E926F3">
      <w:pPr>
        <w:ind w:firstLine="420"/>
      </w:pPr>
      <w:r w:rsidRPr="006A6044">
        <w:rPr>
          <w:rFonts w:hint="eastAsia"/>
        </w:rPr>
        <w:t>掌握商业秘密泄露事件的应急处置流程与要求，能够验证受审核方应急预案的完整性与可操作性；</w:t>
      </w:r>
    </w:p>
    <w:p w14:paraId="60B2AB42" w14:textId="77777777" w:rsidR="00C33440" w:rsidRPr="006A6044" w:rsidRDefault="006E40DC" w:rsidP="00E926F3">
      <w:pPr>
        <w:ind w:firstLine="420"/>
      </w:pPr>
      <w:r w:rsidRPr="006A6044">
        <w:rPr>
          <w:rFonts w:hint="eastAsia"/>
        </w:rPr>
        <w:t>能够核查受审核方历史泄密事件的处置过程、整改措施及效果，评估应急响应能力；</w:t>
      </w:r>
    </w:p>
    <w:p w14:paraId="4160EF79" w14:textId="77777777" w:rsidR="00C33440" w:rsidRPr="006A6044" w:rsidRDefault="006E40DC" w:rsidP="00E926F3">
      <w:pPr>
        <w:ind w:firstLine="420"/>
      </w:pPr>
      <w:r w:rsidRPr="006A6044">
        <w:rPr>
          <w:rFonts w:hint="eastAsia"/>
        </w:rPr>
        <w:t>了解商业秘密维权的基本流程与证据要求。</w:t>
      </w:r>
    </w:p>
    <w:p w14:paraId="3ECFCF65" w14:textId="77777777" w:rsidR="00C33440" w:rsidRPr="006A6044" w:rsidRDefault="006E40DC" w:rsidP="00456AF4">
      <w:pPr>
        <w:pStyle w:val="3"/>
        <w:rPr>
          <w:w w:val="99"/>
        </w:rPr>
      </w:pPr>
      <w:r w:rsidRPr="006A6044">
        <w:rPr>
          <w:w w:val="99"/>
        </w:rPr>
        <w:t xml:space="preserve">7.2.3.4 </w:t>
      </w:r>
      <w:r w:rsidRPr="006A6044">
        <w:rPr>
          <w:w w:val="99"/>
        </w:rPr>
        <w:t>审核组长的通用能力</w:t>
      </w:r>
    </w:p>
    <w:p w14:paraId="455438BF" w14:textId="77777777" w:rsidR="00C33440" w:rsidRPr="006A6044" w:rsidRDefault="006E40DC">
      <w:pPr>
        <w:ind w:firstLine="420"/>
      </w:pPr>
      <w:r w:rsidRPr="006A6044">
        <w:t>为使商业秘密管理体系审核工作</w:t>
      </w:r>
      <w:r w:rsidRPr="006A6044">
        <w:rPr>
          <w:rFonts w:hint="eastAsia"/>
          <w:lang w:val="en-US"/>
        </w:rPr>
        <w:t>有效和</w:t>
      </w:r>
      <w:r w:rsidRPr="006A6044">
        <w:t>高效</w:t>
      </w:r>
      <w:r w:rsidRPr="006A6044">
        <w:rPr>
          <w:rFonts w:hint="eastAsia"/>
          <w:lang w:val="en-US"/>
        </w:rPr>
        <w:t>地</w:t>
      </w:r>
      <w:r w:rsidRPr="006A6044">
        <w:t>实施，审核组长应具备以下能力：</w:t>
      </w:r>
    </w:p>
    <w:p w14:paraId="4B11D62C" w14:textId="77777777" w:rsidR="00C33440" w:rsidRPr="006A6044" w:rsidRDefault="006E40DC" w:rsidP="00AD1DD1">
      <w:pPr>
        <w:pStyle w:val="af1"/>
        <w:numPr>
          <w:ilvl w:val="0"/>
          <w:numId w:val="59"/>
        </w:numPr>
        <w:ind w:firstLineChars="0"/>
      </w:pPr>
      <w:r w:rsidRPr="006A6044">
        <w:t>根据每个审核组成员的具体能力，结合商业秘密审核要求，合理策划审核工作并分配审核任务；</w:t>
      </w:r>
    </w:p>
    <w:p w14:paraId="06522736" w14:textId="77777777" w:rsidR="00C33440" w:rsidRPr="006A6044" w:rsidRDefault="006E40DC" w:rsidP="00AD1DD1">
      <w:pPr>
        <w:pStyle w:val="af1"/>
        <w:numPr>
          <w:ilvl w:val="0"/>
          <w:numId w:val="59"/>
        </w:numPr>
        <w:ind w:firstLineChars="0"/>
      </w:pPr>
      <w:r w:rsidRPr="006A6044">
        <w:t>与受审核方的最高管理者讨论商业秘密管理的战略问题，</w:t>
      </w:r>
      <w:r w:rsidRPr="006A6044">
        <w:rPr>
          <w:rFonts w:hint="eastAsia"/>
          <w:lang w:val="en-US"/>
        </w:rPr>
        <w:t>以确定他们在评价风险和机遇时是否考</w:t>
      </w:r>
      <w:r w:rsidRPr="006A6044">
        <w:rPr>
          <w:rFonts w:hint="eastAsia"/>
          <w:lang w:val="en-US"/>
        </w:rPr>
        <w:lastRenderedPageBreak/>
        <w:t>虑过这些问题</w:t>
      </w:r>
      <w:r w:rsidRPr="006A6044">
        <w:t>；</w:t>
      </w:r>
    </w:p>
    <w:p w14:paraId="18B6F233" w14:textId="77777777" w:rsidR="00C33440" w:rsidRPr="006A6044" w:rsidRDefault="006E40DC" w:rsidP="00AD1DD1">
      <w:pPr>
        <w:pStyle w:val="af1"/>
        <w:numPr>
          <w:ilvl w:val="0"/>
          <w:numId w:val="59"/>
        </w:numPr>
        <w:ind w:firstLineChars="0"/>
      </w:pPr>
      <w:r w:rsidRPr="006A6044">
        <w:t>在审核组成员之间建立并保持协作的工作关系；</w:t>
      </w:r>
    </w:p>
    <w:p w14:paraId="3D764F1E" w14:textId="77777777" w:rsidR="00C33440" w:rsidRPr="006A6044" w:rsidRDefault="006E40DC" w:rsidP="00AD1DD1">
      <w:pPr>
        <w:pStyle w:val="af1"/>
        <w:numPr>
          <w:ilvl w:val="0"/>
          <w:numId w:val="59"/>
        </w:numPr>
        <w:ind w:firstLineChars="0"/>
      </w:pPr>
      <w:r w:rsidRPr="006A6044">
        <w:rPr>
          <w:rFonts w:hint="eastAsia"/>
          <w:lang w:val="en-US"/>
        </w:rPr>
        <w:t>在</w:t>
      </w:r>
      <w:r w:rsidRPr="006A6044">
        <w:rPr>
          <w:rFonts w:hint="eastAsia"/>
        </w:rPr>
        <w:t>管理审核过程，包括：在审核中有效利用各类资源；管理商业秘密审核目标实现过程中的不确定性；在审核期间保护审核组成员的健康和安全，同时确保审核员严格遵守受审核方的保密、安保安排；有效指挥审核组成员开展工作；对实习审核员提供指挥和指导，明确其保密要求；预防和解决审核期间可能发生的冲突和问题；</w:t>
      </w:r>
    </w:p>
    <w:p w14:paraId="7EC5FB66" w14:textId="77777777" w:rsidR="00C33440" w:rsidRPr="006A6044" w:rsidRDefault="006E40DC" w:rsidP="00AD1DD1">
      <w:pPr>
        <w:pStyle w:val="af1"/>
        <w:numPr>
          <w:ilvl w:val="0"/>
          <w:numId w:val="59"/>
        </w:numPr>
        <w:ind w:firstLineChars="0"/>
      </w:pPr>
      <w:r w:rsidRPr="006A6044">
        <w:t>代表审核组与审核方案管理人员、审核委托方和受审核方进行正式沟通，及时反馈审核进展、沟通审核问题；</w:t>
      </w:r>
    </w:p>
    <w:p w14:paraId="0C4A7F87" w14:textId="77777777" w:rsidR="00C33440" w:rsidRPr="006A6044" w:rsidRDefault="006E40DC" w:rsidP="00AD1DD1">
      <w:pPr>
        <w:pStyle w:val="af1"/>
        <w:numPr>
          <w:ilvl w:val="0"/>
          <w:numId w:val="59"/>
        </w:numPr>
        <w:ind w:firstLineChars="0"/>
      </w:pPr>
      <w:r w:rsidRPr="006A6044">
        <w:t>带领审核组综合分析审核证据，客观、公正地达成商业秘密管理体系审核结论；</w:t>
      </w:r>
    </w:p>
    <w:p w14:paraId="210B211B" w14:textId="77777777" w:rsidR="00C33440" w:rsidRPr="006A6044" w:rsidRDefault="006E40DC" w:rsidP="00AD1DD1">
      <w:pPr>
        <w:pStyle w:val="af1"/>
        <w:numPr>
          <w:ilvl w:val="0"/>
          <w:numId w:val="59"/>
        </w:numPr>
        <w:ind w:firstLineChars="0"/>
      </w:pPr>
      <w:r w:rsidRPr="006A6044">
        <w:t>按照要求编制和完成审核报告</w:t>
      </w:r>
      <w:r w:rsidRPr="006A6044">
        <w:rPr>
          <w:rFonts w:hint="eastAsia"/>
        </w:rPr>
        <w:t>；</w:t>
      </w:r>
    </w:p>
    <w:p w14:paraId="4301D217" w14:textId="77777777" w:rsidR="00C33440" w:rsidRPr="006A6044" w:rsidRDefault="006E40DC" w:rsidP="00AD1DD1">
      <w:pPr>
        <w:pStyle w:val="af1"/>
        <w:numPr>
          <w:ilvl w:val="0"/>
          <w:numId w:val="59"/>
        </w:numPr>
        <w:ind w:firstLineChars="0"/>
      </w:pPr>
      <w:r w:rsidRPr="006A6044">
        <w:rPr>
          <w:bCs/>
        </w:rPr>
        <w:t>当受审核方对审核人员的接触权限提出调整要求时，与审核方案管理人员沟通，协同完成审核组组成及任务分配的调整</w:t>
      </w:r>
      <w:r w:rsidRPr="006A6044">
        <w:t>。</w:t>
      </w:r>
    </w:p>
    <w:p w14:paraId="37E5888F" w14:textId="77777777" w:rsidR="00C33440" w:rsidRPr="006A6044" w:rsidRDefault="006E40DC" w:rsidP="00456AF4">
      <w:pPr>
        <w:pStyle w:val="3"/>
        <w:rPr>
          <w:w w:val="99"/>
        </w:rPr>
      </w:pPr>
      <w:r w:rsidRPr="006A6044">
        <w:rPr>
          <w:w w:val="99"/>
        </w:rPr>
        <w:t xml:space="preserve">7.2.3.5 </w:t>
      </w:r>
      <w:r w:rsidRPr="006A6044">
        <w:rPr>
          <w:w w:val="99"/>
        </w:rPr>
        <w:t>多领域审核的知识和技能</w:t>
      </w:r>
    </w:p>
    <w:p w14:paraId="7BB4A55F" w14:textId="77777777" w:rsidR="00C33440" w:rsidRPr="006A6044" w:rsidRDefault="006E40DC">
      <w:pPr>
        <w:ind w:firstLine="420"/>
      </w:pPr>
      <w:r w:rsidRPr="006A6044">
        <w:rPr>
          <w:rFonts w:hint="eastAsia"/>
        </w:rPr>
        <w:t>当开展包含商业秘密管理体系的多领域管理体系审核时，审核组成员应理解商业秘密管理体系与其他管理体系之间的相互作用和协同作用，识别各体系在管控要求、过程实施中的交叉点。</w:t>
      </w:r>
    </w:p>
    <w:p w14:paraId="5C391C08" w14:textId="77777777" w:rsidR="00C33440" w:rsidRPr="006A6044" w:rsidRDefault="006E40DC">
      <w:pPr>
        <w:ind w:firstLine="420"/>
      </w:pPr>
      <w:r w:rsidRPr="006A6044">
        <w:rPr>
          <w:rFonts w:hint="eastAsia"/>
        </w:rPr>
        <w:t>审核组长应理解每个</w:t>
      </w:r>
      <w:r w:rsidRPr="00946F34">
        <w:rPr>
          <w:rFonts w:hint="eastAsia"/>
        </w:rPr>
        <w:t>被</w:t>
      </w:r>
      <w:r w:rsidRPr="006A6044">
        <w:rPr>
          <w:rFonts w:hint="eastAsia"/>
        </w:rPr>
        <w:t>审核管理体系标准的要求，重点掌握商业秘密管理体系与其他体系的衔接要点，同时清晰认识到审核组成员在每个领域中的能力局限性，合理调配资源、补充专业支持。</w:t>
      </w:r>
    </w:p>
    <w:p w14:paraId="15F535C0" w14:textId="77777777" w:rsidR="00C33440" w:rsidRPr="006A6044" w:rsidRDefault="006E40DC" w:rsidP="008B5935">
      <w:pPr>
        <w:pStyle w:val="a3"/>
        <w:ind w:left="840" w:hanging="420"/>
      </w:pPr>
      <w:r w:rsidRPr="006A6044">
        <w:rPr>
          <w:rFonts w:ascii="黑体" w:eastAsia="黑体" w:hAnsi="黑体"/>
          <w:bCs/>
          <w:sz w:val="21"/>
        </w:rPr>
        <w:t>注：</w:t>
      </w:r>
      <w:r w:rsidRPr="006A6044">
        <w:t>同时进行的多领域审核可以作为多体系审核，或作为覆盖多领域的整合管理体系的审核来完成。</w:t>
      </w:r>
    </w:p>
    <w:p w14:paraId="7B1BCE3A" w14:textId="77777777" w:rsidR="00C33440" w:rsidRPr="006A6044" w:rsidRDefault="006E40DC" w:rsidP="00456AF4">
      <w:pPr>
        <w:pStyle w:val="3"/>
        <w:rPr>
          <w:w w:val="99"/>
        </w:rPr>
      </w:pPr>
      <w:r w:rsidRPr="006A6044">
        <w:rPr>
          <w:w w:val="99"/>
        </w:rPr>
        <w:t xml:space="preserve">7.2.4 </w:t>
      </w:r>
      <w:r w:rsidRPr="006A6044">
        <w:rPr>
          <w:w w:val="99"/>
        </w:rPr>
        <w:t>审核员能力的获得</w:t>
      </w:r>
    </w:p>
    <w:p w14:paraId="74C39236" w14:textId="77777777" w:rsidR="00C33440" w:rsidRPr="006A6044" w:rsidRDefault="006E40DC" w:rsidP="00EF3323">
      <w:pPr>
        <w:ind w:firstLine="420"/>
      </w:pPr>
      <w:bookmarkStart w:id="45" w:name="_Toc221189610"/>
      <w:r w:rsidRPr="006A6044">
        <w:t>商业秘密管理体系审核员的能力可通过以下途径获得，确保能力兼具理论性和实操性：</w:t>
      </w:r>
    </w:p>
    <w:p w14:paraId="0DCD074C" w14:textId="77777777" w:rsidR="00C33440" w:rsidRPr="006A6044" w:rsidRDefault="006E40DC" w:rsidP="00AD1DD1">
      <w:pPr>
        <w:pStyle w:val="af1"/>
        <w:numPr>
          <w:ilvl w:val="0"/>
          <w:numId w:val="60"/>
        </w:numPr>
        <w:ind w:firstLineChars="0"/>
      </w:pPr>
      <w:r w:rsidRPr="006A6044">
        <w:t>成功完成涵盖管理体系审核通用知识和技能培训课程；</w:t>
      </w:r>
    </w:p>
    <w:p w14:paraId="0D9DB4D2" w14:textId="77777777" w:rsidR="00C33440" w:rsidRPr="006A6044" w:rsidRDefault="006E40DC" w:rsidP="00AD1DD1">
      <w:pPr>
        <w:pStyle w:val="af1"/>
        <w:numPr>
          <w:ilvl w:val="0"/>
          <w:numId w:val="60"/>
        </w:numPr>
        <w:ind w:firstLineChars="0"/>
      </w:pPr>
      <w:r w:rsidRPr="006A6044">
        <w:rPr>
          <w:rFonts w:hint="eastAsia"/>
        </w:rPr>
        <w:t>具备商业秘密、知识产权、信息安全、</w:t>
      </w:r>
      <w:r w:rsidRPr="006A6044">
        <w:rPr>
          <w:rFonts w:hint="eastAsia"/>
          <w:lang w:val="en-US"/>
        </w:rPr>
        <w:t>数据安全、保密安全</w:t>
      </w:r>
      <w:r w:rsidRPr="006A6044">
        <w:rPr>
          <w:rFonts w:hint="eastAsia"/>
        </w:rPr>
        <w:t>等相关技术、管理或专业岗位的工作经历；</w:t>
      </w:r>
    </w:p>
    <w:p w14:paraId="762E9754" w14:textId="77777777" w:rsidR="00C33440" w:rsidRPr="006A6044" w:rsidRDefault="006E40DC" w:rsidP="00AD1DD1">
      <w:pPr>
        <w:pStyle w:val="af1"/>
        <w:numPr>
          <w:ilvl w:val="0"/>
          <w:numId w:val="60"/>
        </w:numPr>
        <w:ind w:firstLineChars="0"/>
      </w:pPr>
      <w:r w:rsidRPr="006A6044">
        <w:t>接受过商业秘密管理体系特定领域和专业方面的教育</w:t>
      </w:r>
      <w:r w:rsidRPr="006A6044">
        <w:t xml:space="preserve"> / </w:t>
      </w:r>
      <w:r w:rsidRPr="006A6044">
        <w:t>培训；</w:t>
      </w:r>
    </w:p>
    <w:p w14:paraId="747076CF" w14:textId="77777777" w:rsidR="00C33440" w:rsidRPr="006A6044" w:rsidRDefault="006E40DC" w:rsidP="00AD1DD1">
      <w:pPr>
        <w:pStyle w:val="af1"/>
        <w:numPr>
          <w:ilvl w:val="0"/>
          <w:numId w:val="60"/>
        </w:numPr>
        <w:ind w:firstLineChars="0"/>
      </w:pPr>
      <w:r w:rsidRPr="006A6044">
        <w:t>在具备商业秘密管理体系审核能力的审核员</w:t>
      </w:r>
      <w:r w:rsidRPr="006A6044">
        <w:rPr>
          <w:rFonts w:hint="eastAsia"/>
          <w:lang w:val="en-US"/>
        </w:rPr>
        <w:t>的</w:t>
      </w:r>
      <w:r w:rsidRPr="006A6044">
        <w:t>监督和指导下，获得商业秘密管理体系审核经历。</w:t>
      </w:r>
    </w:p>
    <w:p w14:paraId="198AE8CD" w14:textId="77777777" w:rsidR="00C33440" w:rsidRPr="006A6044" w:rsidRDefault="006E40DC" w:rsidP="00EF3323">
      <w:pPr>
        <w:ind w:firstLine="360"/>
        <w:rPr>
          <w:rStyle w:val="Char4"/>
          <w:bCs w:val="0"/>
          <w:kern w:val="0"/>
          <w:szCs w:val="18"/>
        </w:rPr>
      </w:pPr>
      <w:bookmarkStart w:id="46" w:name="_Toc233721124"/>
      <w:r w:rsidRPr="006A6044">
        <w:rPr>
          <w:rStyle w:val="Char5"/>
          <w:rFonts w:cs="PMingLiU"/>
          <w:bCs w:val="0"/>
          <w:szCs w:val="18"/>
        </w:rPr>
        <w:t>注：</w:t>
      </w:r>
      <w:bookmarkEnd w:id="45"/>
      <w:bookmarkEnd w:id="46"/>
      <w:r w:rsidRPr="006A6044">
        <w:rPr>
          <w:rStyle w:val="Char4"/>
          <w:bCs w:val="0"/>
          <w:kern w:val="0"/>
          <w:szCs w:val="18"/>
        </w:rPr>
        <w:t>培训课程的成功完成取决于课程的类型。对于包含考试的课程，意味着成功通过考试；对于其他课程，意味着参加并完成课程。</w:t>
      </w:r>
    </w:p>
    <w:p w14:paraId="0111AEDC" w14:textId="77777777" w:rsidR="00C33440" w:rsidRPr="006A6044" w:rsidRDefault="006E40DC" w:rsidP="00456AF4">
      <w:pPr>
        <w:pStyle w:val="3"/>
        <w:rPr>
          <w:w w:val="99"/>
        </w:rPr>
      </w:pPr>
      <w:r w:rsidRPr="006A6044">
        <w:rPr>
          <w:w w:val="99"/>
        </w:rPr>
        <w:t xml:space="preserve">7.2.5 </w:t>
      </w:r>
      <w:r w:rsidRPr="006A6044">
        <w:rPr>
          <w:w w:val="99"/>
        </w:rPr>
        <w:t>审核组长能力的获得</w:t>
      </w:r>
    </w:p>
    <w:p w14:paraId="1E6DCBBF" w14:textId="77777777" w:rsidR="00C33440" w:rsidRPr="006A6044" w:rsidRDefault="006E40DC">
      <w:pPr>
        <w:ind w:firstLine="420"/>
      </w:pPr>
      <w:bookmarkStart w:id="47" w:name="_Toc221189611"/>
      <w:r w:rsidRPr="006A6044">
        <w:t>商业秘密管理体系审核组长应在审核员能力基础上，具备附加的审核经历，以获得</w:t>
      </w:r>
      <w:r w:rsidRPr="006A6044">
        <w:t xml:space="preserve"> 7.2.3.4 </w:t>
      </w:r>
      <w:r w:rsidRPr="006A6044">
        <w:t>所描述的能力。这种附加的经历应在具备商业秘密管理体系审核组长能力的人员的指导下获得的。</w:t>
      </w:r>
    </w:p>
    <w:p w14:paraId="752E1D1A" w14:textId="77777777" w:rsidR="00C33440" w:rsidRPr="006A6044" w:rsidRDefault="006E40DC" w:rsidP="00456AF4">
      <w:pPr>
        <w:pStyle w:val="2"/>
        <w:rPr>
          <w:w w:val="99"/>
        </w:rPr>
      </w:pPr>
      <w:bookmarkStart w:id="48" w:name="_Toc233721125"/>
      <w:r w:rsidRPr="006A6044">
        <w:rPr>
          <w:w w:val="99"/>
        </w:rPr>
        <w:t xml:space="preserve">7.3 </w:t>
      </w:r>
      <w:r w:rsidRPr="006A6044">
        <w:rPr>
          <w:w w:val="99"/>
        </w:rPr>
        <w:t>审核员评价准则的建立</w:t>
      </w:r>
      <w:bookmarkEnd w:id="47"/>
      <w:bookmarkEnd w:id="48"/>
    </w:p>
    <w:p w14:paraId="051F5510" w14:textId="77777777" w:rsidR="00C33440" w:rsidRPr="006A6044" w:rsidRDefault="006E40DC">
      <w:pPr>
        <w:ind w:firstLine="420"/>
      </w:pPr>
      <w:bookmarkStart w:id="49" w:name="_Toc221189612"/>
      <w:r w:rsidRPr="006A6044">
        <w:t>商业秘密管理体系审核员的评价准则应结合商业秘密</w:t>
      </w:r>
      <w:r w:rsidRPr="006A6044">
        <w:rPr>
          <w:rFonts w:hint="eastAsia"/>
          <w:lang w:val="en-US"/>
        </w:rPr>
        <w:t>管理体系</w:t>
      </w:r>
      <w:r w:rsidRPr="006A6044">
        <w:t>审核要求</w:t>
      </w:r>
      <w:r w:rsidRPr="006A6044">
        <w:rPr>
          <w:rFonts w:hint="eastAsia"/>
          <w:lang w:val="en-US"/>
        </w:rPr>
        <w:t>制定</w:t>
      </w:r>
      <w:r w:rsidRPr="006A6044">
        <w:t>，同时包含定性要求和定量要求：</w:t>
      </w:r>
    </w:p>
    <w:p w14:paraId="1E0F042E" w14:textId="77777777" w:rsidR="00C33440" w:rsidRPr="006A6044" w:rsidRDefault="006E40DC" w:rsidP="00AD1DD1">
      <w:pPr>
        <w:pStyle w:val="af1"/>
        <w:numPr>
          <w:ilvl w:val="0"/>
          <w:numId w:val="19"/>
        </w:numPr>
        <w:ind w:firstLineChars="0"/>
      </w:pPr>
      <w:r w:rsidRPr="006A6044">
        <w:t>定性要求：如在商业秘密审核工作中或培训中经证实的期望行为、商业秘密知识掌握程度、实操技能表现、保密职业操守等；</w:t>
      </w:r>
    </w:p>
    <w:p w14:paraId="4120297C" w14:textId="77777777" w:rsidR="00C33440" w:rsidRPr="006A6044" w:rsidRDefault="006E40DC" w:rsidP="00AD1DD1">
      <w:pPr>
        <w:pStyle w:val="af1"/>
        <w:numPr>
          <w:ilvl w:val="0"/>
          <w:numId w:val="19"/>
        </w:numPr>
        <w:ind w:firstLineChars="0"/>
      </w:pPr>
      <w:r w:rsidRPr="006A6044">
        <w:t>定量要求：如相关专业教育年限、商业秘密</w:t>
      </w:r>
      <w:r w:rsidRPr="006A6044">
        <w:t xml:space="preserve"> / </w:t>
      </w:r>
      <w:r w:rsidRPr="006A6044">
        <w:t>知识产权</w:t>
      </w:r>
      <w:r w:rsidRPr="006A6044">
        <w:t xml:space="preserve"> / </w:t>
      </w:r>
      <w:r w:rsidRPr="006A6044">
        <w:t>信息安全等相关工作年限、商业秘密管理体系审核培训</w:t>
      </w:r>
      <w:r w:rsidRPr="006A6044">
        <w:rPr>
          <w:rFonts w:hint="eastAsia"/>
          <w:lang w:val="en-US"/>
        </w:rPr>
        <w:t>学</w:t>
      </w:r>
      <w:r w:rsidRPr="006A6044">
        <w:t>时数、实际参与的商业秘密审核次数</w:t>
      </w:r>
      <w:r w:rsidRPr="006A6044">
        <w:t xml:space="preserve"> / </w:t>
      </w:r>
      <w:r w:rsidRPr="006A6044">
        <w:t>天数等。</w:t>
      </w:r>
    </w:p>
    <w:p w14:paraId="09E44C8C" w14:textId="77777777" w:rsidR="00C33440" w:rsidRPr="006A6044" w:rsidRDefault="006E40DC" w:rsidP="00456AF4">
      <w:pPr>
        <w:pStyle w:val="2"/>
        <w:rPr>
          <w:w w:val="99"/>
        </w:rPr>
      </w:pPr>
      <w:bookmarkStart w:id="50" w:name="_Toc233721126"/>
      <w:r w:rsidRPr="006A6044">
        <w:rPr>
          <w:w w:val="99"/>
        </w:rPr>
        <w:t xml:space="preserve">7.4 </w:t>
      </w:r>
      <w:r w:rsidRPr="006A6044">
        <w:rPr>
          <w:w w:val="99"/>
        </w:rPr>
        <w:t>选择适当的审核员评价方法</w:t>
      </w:r>
      <w:bookmarkEnd w:id="49"/>
      <w:bookmarkEnd w:id="50"/>
    </w:p>
    <w:p w14:paraId="165949D0" w14:textId="77777777" w:rsidR="00C33440" w:rsidRPr="006A6044" w:rsidRDefault="006E40DC">
      <w:pPr>
        <w:ind w:firstLine="420"/>
      </w:pPr>
      <w:bookmarkStart w:id="51" w:name="_Toc221189613"/>
      <w:r w:rsidRPr="006A6044">
        <w:t>应结合商业秘密管理体系审核的专业特点，选择表</w:t>
      </w:r>
      <w:r w:rsidRPr="006A6044">
        <w:t xml:space="preserve"> 1 </w:t>
      </w:r>
      <w:r w:rsidRPr="006A6044">
        <w:t>中所给出的两种或两种以上的方法对审核员进行能力评价。在使用表</w:t>
      </w:r>
      <w:r w:rsidRPr="006A6044">
        <w:t xml:space="preserve"> 1 </w:t>
      </w:r>
      <w:r w:rsidRPr="006A6044">
        <w:t>时，应注意下列事项：</w:t>
      </w:r>
    </w:p>
    <w:p w14:paraId="7A7177D1" w14:textId="77777777" w:rsidR="00C33440" w:rsidRPr="006A6044" w:rsidRDefault="006E40DC" w:rsidP="00AD1DD1">
      <w:pPr>
        <w:numPr>
          <w:ilvl w:val="0"/>
          <w:numId w:val="20"/>
        </w:numPr>
        <w:spacing w:before="20"/>
        <w:ind w:firstLineChars="0"/>
      </w:pPr>
      <w:r w:rsidRPr="006A6044">
        <w:t>列出的</w:t>
      </w:r>
      <w:r w:rsidRPr="006A6044">
        <w:rPr>
          <w:rFonts w:hint="eastAsia"/>
          <w:lang w:val="en-US"/>
        </w:rPr>
        <w:t>评价</w:t>
      </w:r>
      <w:r w:rsidRPr="006A6044">
        <w:t>方法提供了一个可选范围，应根据商业秘密审核员能力评价的实际需求筛选，部分方法可能不适用于所有评价场景；</w:t>
      </w:r>
    </w:p>
    <w:p w14:paraId="6E0E8329" w14:textId="77777777" w:rsidR="00C33440" w:rsidRPr="006A6044" w:rsidRDefault="006E40DC" w:rsidP="00AD1DD1">
      <w:pPr>
        <w:numPr>
          <w:ilvl w:val="0"/>
          <w:numId w:val="20"/>
        </w:numPr>
        <w:spacing w:before="20"/>
        <w:ind w:firstLineChars="0"/>
      </w:pPr>
      <w:r w:rsidRPr="006A6044">
        <w:t>列出的</w:t>
      </w:r>
      <w:r w:rsidRPr="006A6044">
        <w:rPr>
          <w:rFonts w:hint="eastAsia"/>
          <w:lang w:val="en-US"/>
        </w:rPr>
        <w:t>评价</w:t>
      </w:r>
      <w:r w:rsidRPr="006A6044">
        <w:t>方法在可信程度上可能有所不同，应优先选择能客观反映商业秘密审核能力的评价方法；</w:t>
      </w:r>
    </w:p>
    <w:p w14:paraId="3DCAAE03" w14:textId="77777777" w:rsidR="00C33440" w:rsidRPr="006A6044" w:rsidRDefault="006E40DC" w:rsidP="00AD1DD1">
      <w:pPr>
        <w:numPr>
          <w:ilvl w:val="0"/>
          <w:numId w:val="20"/>
        </w:numPr>
        <w:spacing w:before="20"/>
        <w:ind w:firstLineChars="0"/>
      </w:pPr>
      <w:r w:rsidRPr="006A6044">
        <w:t>应运用多种方法进行评价，相互验证、补充，确保评价结果的客观、一致、公平和可信。</w:t>
      </w:r>
    </w:p>
    <w:p w14:paraId="23827525" w14:textId="77777777" w:rsidR="00C33440" w:rsidRPr="006A6044" w:rsidRDefault="006E40DC">
      <w:pPr>
        <w:spacing w:before="20"/>
        <w:ind w:left="840" w:rightChars="100" w:right="210" w:firstLineChars="0" w:firstLine="0"/>
        <w:jc w:val="center"/>
        <w:rPr>
          <w:rFonts w:ascii="黑体" w:eastAsia="黑体" w:hAnsi="黑体" w:cs="黑体"/>
          <w:b/>
          <w:bCs/>
          <w:w w:val="99"/>
          <w:szCs w:val="21"/>
          <w:lang w:val="en-US"/>
        </w:rPr>
      </w:pPr>
      <w:r w:rsidRPr="006A6044">
        <w:rPr>
          <w:rFonts w:ascii="黑体" w:eastAsia="黑体" w:hAnsi="黑体" w:cs="黑体"/>
          <w:b/>
          <w:bCs/>
          <w:w w:val="99"/>
          <w:szCs w:val="21"/>
          <w:lang w:val="en-US"/>
        </w:rPr>
        <w:t>表 1 审核员评价方法</w:t>
      </w:r>
    </w:p>
    <w:tbl>
      <w:tblPr>
        <w:tblStyle w:val="12"/>
        <w:tblW w:w="0" w:type="auto"/>
        <w:tblInd w:w="550" w:type="dxa"/>
        <w:tblLook w:val="04A0" w:firstRow="1" w:lastRow="0" w:firstColumn="1" w:lastColumn="0" w:noHBand="0" w:noVBand="1"/>
      </w:tblPr>
      <w:tblGrid>
        <w:gridCol w:w="1512"/>
        <w:gridCol w:w="3652"/>
        <w:gridCol w:w="4032"/>
      </w:tblGrid>
      <w:tr w:rsidR="00C33440" w:rsidRPr="006A6044" w14:paraId="01B4291D" w14:textId="77777777">
        <w:tc>
          <w:tcPr>
            <w:tcW w:w="1512" w:type="dxa"/>
          </w:tcPr>
          <w:p w14:paraId="5ED4CDED" w14:textId="77777777" w:rsidR="00C33440" w:rsidRPr="006A6044" w:rsidRDefault="006E40DC">
            <w:pPr>
              <w:widowControl/>
              <w:autoSpaceDE/>
              <w:autoSpaceDN/>
              <w:spacing w:before="20"/>
              <w:ind w:rightChars="100" w:right="210" w:firstLineChars="0" w:firstLine="0"/>
              <w:rPr>
                <w:rFonts w:ascii="黑体" w:eastAsia="黑体" w:hAnsi="黑体" w:cs="黑体"/>
                <w:w w:val="99"/>
                <w:szCs w:val="21"/>
                <w:lang w:val="en-US"/>
              </w:rPr>
            </w:pPr>
            <w:r w:rsidRPr="006A6044">
              <w:rPr>
                <w:rFonts w:ascii="黑体" w:eastAsia="黑体" w:hAnsi="黑体" w:cs="黑体"/>
                <w:b/>
                <w:bCs/>
                <w:w w:val="99"/>
                <w:szCs w:val="21"/>
                <w:lang w:val="en-US"/>
              </w:rPr>
              <w:lastRenderedPageBreak/>
              <w:t>评价方法</w:t>
            </w:r>
          </w:p>
        </w:tc>
        <w:tc>
          <w:tcPr>
            <w:tcW w:w="0" w:type="auto"/>
          </w:tcPr>
          <w:p w14:paraId="24ECF3DC" w14:textId="77777777" w:rsidR="00C33440" w:rsidRPr="006A6044" w:rsidRDefault="006E40DC">
            <w:pPr>
              <w:widowControl/>
              <w:autoSpaceDE/>
              <w:autoSpaceDN/>
              <w:ind w:left="471" w:rightChars="100" w:right="210" w:hangingChars="225" w:hanging="471"/>
              <w:rPr>
                <w:rFonts w:ascii="黑体" w:eastAsia="黑体" w:hAnsi="黑体" w:cs="黑体"/>
                <w:w w:val="99"/>
                <w:szCs w:val="21"/>
                <w:lang w:val="en-US"/>
              </w:rPr>
            </w:pPr>
            <w:r w:rsidRPr="006A6044">
              <w:rPr>
                <w:rFonts w:ascii="黑体" w:eastAsia="黑体" w:hAnsi="黑体" w:cs="黑体"/>
                <w:b/>
                <w:bCs/>
                <w:w w:val="99"/>
                <w:szCs w:val="21"/>
                <w:lang w:val="en-US"/>
              </w:rPr>
              <w:t>目标</w:t>
            </w:r>
          </w:p>
        </w:tc>
        <w:tc>
          <w:tcPr>
            <w:tcW w:w="0" w:type="auto"/>
          </w:tcPr>
          <w:p w14:paraId="315414F1" w14:textId="77777777" w:rsidR="00C33440" w:rsidRPr="006A6044" w:rsidRDefault="006E40DC">
            <w:pPr>
              <w:widowControl/>
              <w:autoSpaceDE/>
              <w:autoSpaceDN/>
              <w:ind w:left="471" w:rightChars="100" w:right="210" w:hangingChars="225" w:hanging="471"/>
              <w:rPr>
                <w:rFonts w:ascii="黑体" w:eastAsia="黑体" w:hAnsi="黑体" w:cs="黑体"/>
                <w:w w:val="99"/>
                <w:szCs w:val="21"/>
                <w:lang w:val="en-US"/>
              </w:rPr>
            </w:pPr>
            <w:r w:rsidRPr="006A6044">
              <w:rPr>
                <w:rFonts w:ascii="黑体" w:eastAsia="黑体" w:hAnsi="黑体" w:cs="黑体"/>
                <w:b/>
                <w:bCs/>
                <w:w w:val="99"/>
                <w:szCs w:val="21"/>
                <w:lang w:val="en-US"/>
              </w:rPr>
              <w:t>示例</w:t>
            </w:r>
          </w:p>
        </w:tc>
      </w:tr>
      <w:tr w:rsidR="00C33440" w:rsidRPr="006A6044" w14:paraId="3903399A" w14:textId="77777777">
        <w:tc>
          <w:tcPr>
            <w:tcW w:w="1512" w:type="dxa"/>
          </w:tcPr>
          <w:p w14:paraId="7799DC8D" w14:textId="77777777" w:rsidR="00C33440" w:rsidRPr="006A6044" w:rsidRDefault="006E40DC">
            <w:pPr>
              <w:widowControl/>
              <w:autoSpaceDE/>
              <w:autoSpaceDN/>
              <w:spacing w:before="20"/>
              <w:ind w:rightChars="100" w:right="210" w:firstLineChars="0" w:firstLine="0"/>
              <w:rPr>
                <w:rFonts w:asciiTheme="minorEastAsia" w:eastAsiaTheme="minorEastAsia" w:hAnsiTheme="minorEastAsia"/>
                <w:w w:val="105"/>
                <w:szCs w:val="21"/>
              </w:rPr>
            </w:pPr>
            <w:r w:rsidRPr="006A6044">
              <w:rPr>
                <w:rFonts w:asciiTheme="minorEastAsia" w:eastAsiaTheme="minorEastAsia" w:hAnsiTheme="minorEastAsia"/>
                <w:w w:val="105"/>
                <w:szCs w:val="21"/>
              </w:rPr>
              <w:t>对记录的评审</w:t>
            </w:r>
          </w:p>
        </w:tc>
        <w:tc>
          <w:tcPr>
            <w:tcW w:w="0" w:type="auto"/>
          </w:tcPr>
          <w:p w14:paraId="64AF1511" w14:textId="77777777" w:rsidR="00C33440" w:rsidRPr="006A6044" w:rsidRDefault="006E40DC">
            <w:pPr>
              <w:widowControl/>
              <w:autoSpaceDE/>
              <w:autoSpaceDN/>
              <w:spacing w:before="20"/>
              <w:ind w:rightChars="100" w:right="210" w:firstLineChars="0" w:firstLine="0"/>
              <w:rPr>
                <w:rFonts w:asciiTheme="minorEastAsia" w:eastAsiaTheme="minorEastAsia" w:hAnsiTheme="minorEastAsia"/>
                <w:w w:val="105"/>
                <w:szCs w:val="21"/>
              </w:rPr>
            </w:pPr>
            <w:r w:rsidRPr="006A6044">
              <w:rPr>
                <w:rFonts w:asciiTheme="minorEastAsia" w:eastAsiaTheme="minorEastAsia" w:hAnsiTheme="minorEastAsia"/>
                <w:w w:val="105"/>
                <w:szCs w:val="21"/>
              </w:rPr>
              <w:t>对审核员背景的验证，重点核实商业秘密审核相关资质和经历</w:t>
            </w:r>
          </w:p>
        </w:tc>
        <w:tc>
          <w:tcPr>
            <w:tcW w:w="0" w:type="auto"/>
          </w:tcPr>
          <w:p w14:paraId="2BC82A15" w14:textId="77777777" w:rsidR="00C33440" w:rsidRPr="006A6044" w:rsidRDefault="006E40DC">
            <w:pPr>
              <w:widowControl/>
              <w:autoSpaceDE/>
              <w:autoSpaceDN/>
              <w:spacing w:before="20"/>
              <w:ind w:rightChars="100" w:right="210" w:firstLineChars="0" w:firstLine="0"/>
              <w:rPr>
                <w:rFonts w:asciiTheme="minorEastAsia" w:eastAsiaTheme="minorEastAsia" w:hAnsiTheme="minorEastAsia"/>
                <w:w w:val="105"/>
                <w:szCs w:val="21"/>
              </w:rPr>
            </w:pPr>
            <w:r w:rsidRPr="006A6044">
              <w:rPr>
                <w:rFonts w:asciiTheme="minorEastAsia" w:eastAsiaTheme="minorEastAsia" w:hAnsiTheme="minorEastAsia"/>
                <w:w w:val="105"/>
                <w:szCs w:val="21"/>
              </w:rPr>
              <w:t>对教育背景、商业秘密/知识产权/信息安全相关培训记录、工作经历记录、专业证书，以及商业秘密管理体系审核经历记录的分析</w:t>
            </w:r>
          </w:p>
        </w:tc>
      </w:tr>
      <w:tr w:rsidR="00C33440" w:rsidRPr="006A6044" w14:paraId="6E5BB3FF" w14:textId="77777777">
        <w:tc>
          <w:tcPr>
            <w:tcW w:w="1512" w:type="dxa"/>
          </w:tcPr>
          <w:p w14:paraId="4BC597D8" w14:textId="77777777" w:rsidR="00C33440" w:rsidRPr="006A6044" w:rsidRDefault="006E40DC">
            <w:pPr>
              <w:widowControl/>
              <w:autoSpaceDE/>
              <w:autoSpaceDN/>
              <w:ind w:left="470" w:rightChars="100" w:right="210" w:hangingChars="214" w:hanging="470"/>
              <w:rPr>
                <w:rFonts w:asciiTheme="minorEastAsia" w:eastAsiaTheme="minorEastAsia" w:hAnsiTheme="minorEastAsia"/>
                <w:w w:val="105"/>
                <w:szCs w:val="21"/>
              </w:rPr>
            </w:pPr>
            <w:r w:rsidRPr="006A6044">
              <w:rPr>
                <w:rFonts w:asciiTheme="minorEastAsia" w:eastAsiaTheme="minorEastAsia" w:hAnsiTheme="minorEastAsia"/>
                <w:w w:val="105"/>
                <w:szCs w:val="21"/>
              </w:rPr>
              <w:t>反馈</w:t>
            </w:r>
          </w:p>
        </w:tc>
        <w:tc>
          <w:tcPr>
            <w:tcW w:w="0" w:type="auto"/>
            <w:vAlign w:val="center"/>
          </w:tcPr>
          <w:p w14:paraId="765F1D92" w14:textId="77777777" w:rsidR="00C33440" w:rsidRPr="006A6044" w:rsidRDefault="006E40DC">
            <w:pPr>
              <w:widowControl/>
              <w:autoSpaceDE/>
              <w:autoSpaceDN/>
              <w:spacing w:before="20"/>
              <w:ind w:rightChars="100" w:right="210" w:firstLineChars="0" w:firstLine="0"/>
              <w:rPr>
                <w:rFonts w:asciiTheme="minorEastAsia" w:eastAsiaTheme="minorEastAsia" w:hAnsiTheme="minorEastAsia"/>
                <w:w w:val="105"/>
                <w:szCs w:val="21"/>
              </w:rPr>
            </w:pPr>
            <w:r w:rsidRPr="006A6044">
              <w:rPr>
                <w:rFonts w:asciiTheme="minorEastAsia" w:eastAsiaTheme="minorEastAsia" w:hAnsiTheme="minorEastAsia"/>
                <w:w w:val="105"/>
                <w:szCs w:val="21"/>
              </w:rPr>
              <w:t>提供关于审核员表现的信息，重点收集商业秘密审核工作中的实操表现和职业操守评价</w:t>
            </w:r>
          </w:p>
        </w:tc>
        <w:tc>
          <w:tcPr>
            <w:tcW w:w="0" w:type="auto"/>
            <w:vAlign w:val="center"/>
          </w:tcPr>
          <w:p w14:paraId="39FE5DA7" w14:textId="77777777" w:rsidR="00C33440" w:rsidRPr="006A6044" w:rsidRDefault="006E40DC">
            <w:pPr>
              <w:widowControl/>
              <w:autoSpaceDE/>
              <w:autoSpaceDN/>
              <w:spacing w:before="20"/>
              <w:ind w:rightChars="100" w:right="210" w:firstLineChars="0" w:firstLine="0"/>
              <w:rPr>
                <w:rFonts w:asciiTheme="minorEastAsia" w:eastAsiaTheme="minorEastAsia" w:hAnsiTheme="minorEastAsia"/>
                <w:w w:val="105"/>
                <w:szCs w:val="21"/>
              </w:rPr>
            </w:pPr>
            <w:r w:rsidRPr="006A6044">
              <w:rPr>
                <w:rFonts w:asciiTheme="minorEastAsia" w:eastAsiaTheme="minorEastAsia" w:hAnsiTheme="minorEastAsia"/>
                <w:w w:val="105"/>
                <w:szCs w:val="21"/>
              </w:rPr>
              <w:t>调查表、问卷表、个人推荐信、证言、投诉、绩效评价、同行评价，重点收集受审核方对审核员保密行为的反馈</w:t>
            </w:r>
          </w:p>
        </w:tc>
      </w:tr>
      <w:tr w:rsidR="00C33440" w:rsidRPr="006A6044" w14:paraId="381F9B6C" w14:textId="77777777">
        <w:tc>
          <w:tcPr>
            <w:tcW w:w="1512" w:type="dxa"/>
          </w:tcPr>
          <w:p w14:paraId="4F151FCB" w14:textId="77777777" w:rsidR="00C33440" w:rsidRPr="006A6044" w:rsidRDefault="006E40DC">
            <w:pPr>
              <w:widowControl/>
              <w:autoSpaceDE/>
              <w:autoSpaceDN/>
              <w:ind w:left="470" w:rightChars="100" w:right="210" w:hangingChars="214" w:hanging="470"/>
              <w:rPr>
                <w:rFonts w:asciiTheme="minorEastAsia" w:eastAsiaTheme="minorEastAsia" w:hAnsiTheme="minorEastAsia"/>
                <w:w w:val="105"/>
                <w:szCs w:val="21"/>
              </w:rPr>
            </w:pPr>
            <w:r w:rsidRPr="006A6044">
              <w:rPr>
                <w:rFonts w:asciiTheme="minorEastAsia" w:eastAsiaTheme="minorEastAsia" w:hAnsiTheme="minorEastAsia"/>
                <w:w w:val="105"/>
                <w:szCs w:val="21"/>
              </w:rPr>
              <w:t>访谈</w:t>
            </w:r>
          </w:p>
        </w:tc>
        <w:tc>
          <w:tcPr>
            <w:tcW w:w="0" w:type="auto"/>
          </w:tcPr>
          <w:p w14:paraId="787186C9" w14:textId="77777777" w:rsidR="00C33440" w:rsidRPr="006A6044" w:rsidRDefault="006E40DC">
            <w:pPr>
              <w:widowControl/>
              <w:autoSpaceDE/>
              <w:autoSpaceDN/>
              <w:spacing w:before="20"/>
              <w:ind w:rightChars="100" w:right="210" w:firstLineChars="0" w:firstLine="0"/>
              <w:rPr>
                <w:rFonts w:asciiTheme="minorEastAsia" w:eastAsiaTheme="minorEastAsia" w:hAnsiTheme="minorEastAsia"/>
                <w:w w:val="105"/>
                <w:szCs w:val="21"/>
              </w:rPr>
            </w:pPr>
            <w:r w:rsidRPr="006A6044">
              <w:rPr>
                <w:rFonts w:asciiTheme="minorEastAsia" w:eastAsiaTheme="minorEastAsia" w:hAnsiTheme="minorEastAsia"/>
                <w:w w:val="105"/>
                <w:szCs w:val="21"/>
              </w:rPr>
              <w:t>评价期望的专业行为和沟通技巧，验证商业秘密审核相关信息，测试</w:t>
            </w:r>
            <w:r w:rsidRPr="006A6044">
              <w:rPr>
                <w:rFonts w:asciiTheme="minorEastAsia" w:eastAsiaTheme="minorEastAsia" w:hAnsiTheme="minorEastAsia"/>
                <w:w w:val="105"/>
                <w:szCs w:val="21"/>
                <w:lang w:val="en-US"/>
              </w:rPr>
              <w:t>专业</w:t>
            </w:r>
            <w:r w:rsidRPr="006A6044">
              <w:rPr>
                <w:rFonts w:asciiTheme="minorEastAsia" w:eastAsiaTheme="minorEastAsia" w:hAnsiTheme="minorEastAsia"/>
                <w:w w:val="105"/>
                <w:szCs w:val="21"/>
              </w:rPr>
              <w:t>知识，获得更多评价信息</w:t>
            </w:r>
          </w:p>
        </w:tc>
        <w:tc>
          <w:tcPr>
            <w:tcW w:w="0" w:type="auto"/>
          </w:tcPr>
          <w:p w14:paraId="364CB745" w14:textId="77777777" w:rsidR="00C33440" w:rsidRPr="006A6044" w:rsidRDefault="006E40DC">
            <w:pPr>
              <w:widowControl/>
              <w:autoSpaceDE/>
              <w:autoSpaceDN/>
              <w:spacing w:before="20"/>
              <w:ind w:rightChars="100" w:right="210" w:firstLineChars="0" w:firstLine="0"/>
              <w:rPr>
                <w:rFonts w:asciiTheme="minorEastAsia" w:eastAsiaTheme="minorEastAsia" w:hAnsiTheme="minorEastAsia"/>
                <w:w w:val="105"/>
                <w:szCs w:val="21"/>
              </w:rPr>
            </w:pPr>
            <w:r w:rsidRPr="006A6044">
              <w:rPr>
                <w:rFonts w:asciiTheme="minorEastAsia" w:eastAsiaTheme="minorEastAsia" w:hAnsiTheme="minorEastAsia"/>
                <w:w w:val="105"/>
                <w:szCs w:val="21"/>
              </w:rPr>
              <w:t>个人访谈，重点提问商业秘密管理体系审核的专业问题、保密管控的审核思路等</w:t>
            </w:r>
          </w:p>
        </w:tc>
      </w:tr>
      <w:tr w:rsidR="00C33440" w:rsidRPr="006A6044" w14:paraId="2F20E9ED" w14:textId="77777777">
        <w:tc>
          <w:tcPr>
            <w:tcW w:w="1512" w:type="dxa"/>
          </w:tcPr>
          <w:p w14:paraId="2F9A5168" w14:textId="77777777" w:rsidR="00C33440" w:rsidRPr="006A6044" w:rsidRDefault="006E40DC">
            <w:pPr>
              <w:widowControl/>
              <w:autoSpaceDE/>
              <w:autoSpaceDN/>
              <w:ind w:left="470" w:rightChars="100" w:right="210" w:hangingChars="214" w:hanging="470"/>
              <w:rPr>
                <w:rFonts w:asciiTheme="minorEastAsia" w:eastAsiaTheme="minorEastAsia" w:hAnsiTheme="minorEastAsia"/>
                <w:w w:val="105"/>
                <w:szCs w:val="21"/>
              </w:rPr>
            </w:pPr>
            <w:r w:rsidRPr="006A6044">
              <w:rPr>
                <w:rFonts w:asciiTheme="minorEastAsia" w:eastAsiaTheme="minorEastAsia" w:hAnsiTheme="minorEastAsia"/>
                <w:w w:val="105"/>
                <w:szCs w:val="21"/>
              </w:rPr>
              <w:t>观察</w:t>
            </w:r>
          </w:p>
        </w:tc>
        <w:tc>
          <w:tcPr>
            <w:tcW w:w="0" w:type="auto"/>
            <w:vAlign w:val="center"/>
          </w:tcPr>
          <w:p w14:paraId="4E31CE15" w14:textId="77777777" w:rsidR="00C33440" w:rsidRPr="006A6044" w:rsidRDefault="006E40DC">
            <w:pPr>
              <w:widowControl/>
              <w:autoSpaceDE/>
              <w:autoSpaceDN/>
              <w:spacing w:before="20"/>
              <w:ind w:rightChars="100" w:right="210" w:firstLineChars="0" w:firstLine="0"/>
              <w:rPr>
                <w:rFonts w:asciiTheme="minorEastAsia" w:eastAsiaTheme="minorEastAsia" w:hAnsiTheme="minorEastAsia"/>
                <w:w w:val="105"/>
                <w:szCs w:val="21"/>
              </w:rPr>
            </w:pPr>
            <w:r w:rsidRPr="006A6044">
              <w:rPr>
                <w:rFonts w:asciiTheme="minorEastAsia" w:eastAsiaTheme="minorEastAsia" w:hAnsiTheme="minorEastAsia"/>
                <w:w w:val="105"/>
                <w:szCs w:val="21"/>
              </w:rPr>
              <w:t>评价期望的专业行为以及运用知识和技能的能力，重点验证商业秘密审核的实操能力</w:t>
            </w:r>
          </w:p>
        </w:tc>
        <w:tc>
          <w:tcPr>
            <w:tcW w:w="0" w:type="auto"/>
            <w:vAlign w:val="center"/>
          </w:tcPr>
          <w:p w14:paraId="67BBEA85" w14:textId="77777777" w:rsidR="00C33440" w:rsidRPr="006A6044" w:rsidRDefault="006E40DC">
            <w:pPr>
              <w:widowControl/>
              <w:autoSpaceDE/>
              <w:autoSpaceDN/>
              <w:spacing w:before="20"/>
              <w:ind w:rightChars="100" w:right="210" w:firstLineChars="0" w:firstLine="0"/>
              <w:rPr>
                <w:rFonts w:asciiTheme="minorEastAsia" w:eastAsiaTheme="minorEastAsia" w:hAnsiTheme="minorEastAsia"/>
                <w:w w:val="105"/>
                <w:szCs w:val="21"/>
              </w:rPr>
            </w:pPr>
            <w:r w:rsidRPr="006A6044">
              <w:rPr>
                <w:rFonts w:asciiTheme="minorEastAsia" w:eastAsiaTheme="minorEastAsia" w:hAnsiTheme="minorEastAsia"/>
                <w:w w:val="105"/>
                <w:szCs w:val="21"/>
              </w:rPr>
              <w:t>角色扮演、见证审核、岗位表现</w:t>
            </w:r>
          </w:p>
        </w:tc>
      </w:tr>
      <w:tr w:rsidR="00C33440" w:rsidRPr="006A6044" w14:paraId="5ED425CF" w14:textId="77777777">
        <w:tc>
          <w:tcPr>
            <w:tcW w:w="1512" w:type="dxa"/>
          </w:tcPr>
          <w:p w14:paraId="1CBAFB5F" w14:textId="77777777" w:rsidR="00C33440" w:rsidRPr="006A6044" w:rsidRDefault="006E40DC">
            <w:pPr>
              <w:widowControl/>
              <w:autoSpaceDE/>
              <w:autoSpaceDN/>
              <w:ind w:left="470" w:rightChars="100" w:right="210" w:hangingChars="214" w:hanging="470"/>
              <w:rPr>
                <w:rFonts w:asciiTheme="minorEastAsia" w:eastAsiaTheme="minorEastAsia" w:hAnsiTheme="minorEastAsia"/>
                <w:w w:val="105"/>
                <w:szCs w:val="21"/>
              </w:rPr>
            </w:pPr>
            <w:r w:rsidRPr="006A6044">
              <w:rPr>
                <w:rFonts w:asciiTheme="minorEastAsia" w:eastAsiaTheme="minorEastAsia" w:hAnsiTheme="minorEastAsia"/>
                <w:w w:val="105"/>
                <w:szCs w:val="21"/>
              </w:rPr>
              <w:t>测试</w:t>
            </w:r>
          </w:p>
        </w:tc>
        <w:tc>
          <w:tcPr>
            <w:tcW w:w="0" w:type="auto"/>
            <w:vAlign w:val="center"/>
          </w:tcPr>
          <w:p w14:paraId="4C4A2FEC" w14:textId="77777777" w:rsidR="00C33440" w:rsidRPr="006A6044" w:rsidRDefault="006E40DC">
            <w:pPr>
              <w:widowControl/>
              <w:autoSpaceDE/>
              <w:autoSpaceDN/>
              <w:spacing w:before="20"/>
              <w:ind w:rightChars="100" w:right="210" w:firstLineChars="0" w:firstLine="0"/>
              <w:rPr>
                <w:rFonts w:asciiTheme="minorEastAsia" w:eastAsiaTheme="minorEastAsia" w:hAnsiTheme="minorEastAsia"/>
                <w:w w:val="105"/>
                <w:szCs w:val="21"/>
              </w:rPr>
            </w:pPr>
            <w:r w:rsidRPr="006A6044">
              <w:rPr>
                <w:rFonts w:asciiTheme="minorEastAsia" w:eastAsiaTheme="minorEastAsia" w:hAnsiTheme="minorEastAsia"/>
                <w:w w:val="105"/>
                <w:szCs w:val="21"/>
              </w:rPr>
              <w:t>评价期望的行为、知识和技能及其应用，重点考核商业秘密审核专用知识和实操能力</w:t>
            </w:r>
          </w:p>
        </w:tc>
        <w:tc>
          <w:tcPr>
            <w:tcW w:w="0" w:type="auto"/>
            <w:vAlign w:val="center"/>
          </w:tcPr>
          <w:p w14:paraId="551D445A" w14:textId="77777777" w:rsidR="00C33440" w:rsidRPr="006A6044" w:rsidRDefault="006E40DC">
            <w:pPr>
              <w:widowControl/>
              <w:autoSpaceDE/>
              <w:autoSpaceDN/>
              <w:spacing w:before="20"/>
              <w:ind w:rightChars="100" w:right="210" w:firstLineChars="0" w:firstLine="0"/>
              <w:rPr>
                <w:rFonts w:asciiTheme="minorEastAsia" w:eastAsiaTheme="minorEastAsia" w:hAnsiTheme="minorEastAsia"/>
                <w:w w:val="105"/>
                <w:szCs w:val="21"/>
              </w:rPr>
            </w:pPr>
            <w:r w:rsidRPr="006A6044">
              <w:rPr>
                <w:rFonts w:asciiTheme="minorEastAsia" w:eastAsiaTheme="minorEastAsia" w:hAnsiTheme="minorEastAsia"/>
                <w:w w:val="105"/>
                <w:szCs w:val="21"/>
              </w:rPr>
              <w:t>口试、笔试、实操测试，不适用与商业秘密审核能力无关的心理测试</w:t>
            </w:r>
          </w:p>
        </w:tc>
      </w:tr>
      <w:tr w:rsidR="00C33440" w:rsidRPr="006A6044" w14:paraId="360041DC" w14:textId="77777777">
        <w:tc>
          <w:tcPr>
            <w:tcW w:w="1512" w:type="dxa"/>
          </w:tcPr>
          <w:p w14:paraId="0BBB4C5F" w14:textId="77777777" w:rsidR="00C33440" w:rsidRPr="006A6044" w:rsidRDefault="006E40DC">
            <w:pPr>
              <w:widowControl/>
              <w:autoSpaceDE/>
              <w:autoSpaceDN/>
              <w:spacing w:before="20"/>
              <w:ind w:rightChars="100" w:right="210" w:firstLineChars="0" w:firstLine="0"/>
              <w:rPr>
                <w:rFonts w:asciiTheme="minorEastAsia" w:eastAsiaTheme="minorEastAsia" w:hAnsiTheme="minorEastAsia"/>
                <w:w w:val="105"/>
                <w:szCs w:val="21"/>
              </w:rPr>
            </w:pPr>
            <w:r w:rsidRPr="006A6044">
              <w:rPr>
                <w:rFonts w:asciiTheme="minorEastAsia" w:eastAsiaTheme="minorEastAsia" w:hAnsiTheme="minorEastAsia"/>
                <w:w w:val="105"/>
                <w:szCs w:val="21"/>
              </w:rPr>
              <w:t>审核后的评审</w:t>
            </w:r>
          </w:p>
        </w:tc>
        <w:tc>
          <w:tcPr>
            <w:tcW w:w="0" w:type="auto"/>
          </w:tcPr>
          <w:p w14:paraId="2B6D87A5" w14:textId="77777777" w:rsidR="00C33440" w:rsidRPr="006A6044" w:rsidRDefault="006E40DC">
            <w:pPr>
              <w:widowControl/>
              <w:autoSpaceDE/>
              <w:autoSpaceDN/>
              <w:spacing w:before="20"/>
              <w:ind w:rightChars="100" w:right="210" w:firstLineChars="0" w:firstLine="0"/>
              <w:rPr>
                <w:rFonts w:asciiTheme="minorEastAsia" w:eastAsiaTheme="minorEastAsia" w:hAnsiTheme="minorEastAsia"/>
                <w:w w:val="105"/>
                <w:szCs w:val="21"/>
              </w:rPr>
            </w:pPr>
            <w:r w:rsidRPr="006A6044">
              <w:rPr>
                <w:rFonts w:asciiTheme="minorEastAsia" w:eastAsiaTheme="minorEastAsia" w:hAnsiTheme="minorEastAsia"/>
                <w:w w:val="105"/>
                <w:szCs w:val="21"/>
              </w:rPr>
              <w:t>提供有关审核员在审核活动期间的表现信息，识别优势和改进机会，重点评价商业秘密审核工作的专业性和保密性</w:t>
            </w:r>
          </w:p>
        </w:tc>
        <w:tc>
          <w:tcPr>
            <w:tcW w:w="0" w:type="auto"/>
          </w:tcPr>
          <w:p w14:paraId="23F98216" w14:textId="77777777" w:rsidR="00C33440" w:rsidRPr="006A6044" w:rsidRDefault="006E40DC">
            <w:pPr>
              <w:widowControl/>
              <w:autoSpaceDE/>
              <w:autoSpaceDN/>
              <w:spacing w:before="20"/>
              <w:ind w:rightChars="100" w:right="210" w:firstLineChars="0" w:firstLine="0"/>
              <w:rPr>
                <w:rFonts w:asciiTheme="minorEastAsia" w:eastAsiaTheme="minorEastAsia" w:hAnsiTheme="minorEastAsia"/>
                <w:w w:val="105"/>
                <w:szCs w:val="21"/>
              </w:rPr>
            </w:pPr>
            <w:r w:rsidRPr="006A6044">
              <w:rPr>
                <w:rFonts w:asciiTheme="minorEastAsia" w:eastAsiaTheme="minorEastAsia" w:hAnsiTheme="minorEastAsia"/>
                <w:w w:val="105"/>
                <w:szCs w:val="21"/>
              </w:rPr>
              <w:t>评审商业秘密管理体系审核报告，与审核组长、审核组成员访谈，以及受审核方的反馈信息</w:t>
            </w:r>
          </w:p>
        </w:tc>
      </w:tr>
    </w:tbl>
    <w:p w14:paraId="42EB73C8" w14:textId="77777777" w:rsidR="00C33440" w:rsidRPr="006A6044" w:rsidRDefault="00C33440">
      <w:pPr>
        <w:pStyle w:val="af1"/>
        <w:ind w:left="840" w:firstLineChars="0" w:firstLine="0"/>
      </w:pPr>
    </w:p>
    <w:p w14:paraId="5DC597D8" w14:textId="77777777" w:rsidR="00C33440" w:rsidRPr="006A6044" w:rsidRDefault="006E40DC" w:rsidP="00456AF4">
      <w:pPr>
        <w:pStyle w:val="2"/>
        <w:rPr>
          <w:w w:val="99"/>
        </w:rPr>
      </w:pPr>
      <w:bookmarkStart w:id="52" w:name="_Toc233721127"/>
      <w:r w:rsidRPr="006A6044">
        <w:rPr>
          <w:w w:val="99"/>
        </w:rPr>
        <w:t xml:space="preserve">7.5 </w:t>
      </w:r>
      <w:r w:rsidRPr="006A6044">
        <w:rPr>
          <w:w w:val="99"/>
        </w:rPr>
        <w:t>进行审核员评价</w:t>
      </w:r>
      <w:bookmarkEnd w:id="51"/>
      <w:bookmarkEnd w:id="52"/>
    </w:p>
    <w:p w14:paraId="005F31A8" w14:textId="77777777" w:rsidR="00C33440" w:rsidRPr="006A6044" w:rsidRDefault="006E40DC" w:rsidP="00FC55FC">
      <w:pPr>
        <w:ind w:firstLine="420"/>
      </w:pPr>
      <w:bookmarkStart w:id="53" w:name="_Toc221189614"/>
      <w:r w:rsidRPr="006A6044">
        <w:t>收集关于被评价审核员的所有信息，应与</w:t>
      </w:r>
      <w:r w:rsidRPr="006A6044">
        <w:t xml:space="preserve"> 7.2.3 </w:t>
      </w:r>
      <w:r w:rsidRPr="006A6044">
        <w:t>中商业秘密管理体系审核员的知识和技能准则进行逐项比照、综合评价。</w:t>
      </w:r>
    </w:p>
    <w:p w14:paraId="5F00BAFE" w14:textId="77777777" w:rsidR="00C33440" w:rsidRPr="006A6044" w:rsidRDefault="006E40DC" w:rsidP="00FC55FC">
      <w:pPr>
        <w:ind w:firstLine="420"/>
      </w:pPr>
      <w:r w:rsidRPr="006A6044">
        <w:rPr>
          <w:rFonts w:hint="eastAsia"/>
        </w:rPr>
        <w:t>当被评价</w:t>
      </w:r>
      <w:r w:rsidRPr="006A6044">
        <w:rPr>
          <w:rFonts w:hint="eastAsia"/>
          <w:lang w:val="en-US"/>
        </w:rPr>
        <w:t>的</w:t>
      </w:r>
      <w:r w:rsidRPr="006A6044">
        <w:rPr>
          <w:rFonts w:hint="eastAsia"/>
        </w:rPr>
        <w:t>审核员</w:t>
      </w:r>
      <w:r w:rsidRPr="006A6044">
        <w:rPr>
          <w:lang w:val="en-US"/>
        </w:rPr>
        <w:t>不能满足</w:t>
      </w:r>
      <w:r w:rsidRPr="006A6044">
        <w:rPr>
          <w:rFonts w:hint="eastAsia"/>
        </w:rPr>
        <w:t>要求时，应</w:t>
      </w:r>
      <w:r w:rsidRPr="006A6044">
        <w:rPr>
          <w:lang w:val="en-US"/>
        </w:rPr>
        <w:t>增加更多的</w:t>
      </w:r>
      <w:r w:rsidRPr="006A6044">
        <w:rPr>
          <w:rFonts w:hint="eastAsia"/>
        </w:rPr>
        <w:t>培训、</w:t>
      </w:r>
      <w:r w:rsidRPr="006A6044">
        <w:rPr>
          <w:lang w:val="en-US"/>
        </w:rPr>
        <w:t>工作或审核经历，并进行后续的</w:t>
      </w:r>
      <w:r w:rsidRPr="006A6044">
        <w:rPr>
          <w:rFonts w:hint="eastAsia"/>
        </w:rPr>
        <w:t>再评价</w:t>
      </w:r>
      <w:r w:rsidRPr="006A6044">
        <w:t>。</w:t>
      </w:r>
    </w:p>
    <w:p w14:paraId="3A128E9F" w14:textId="77777777" w:rsidR="00C33440" w:rsidRPr="006A6044" w:rsidRDefault="006E40DC" w:rsidP="00456AF4">
      <w:pPr>
        <w:pStyle w:val="2"/>
        <w:rPr>
          <w:w w:val="99"/>
        </w:rPr>
      </w:pPr>
      <w:bookmarkStart w:id="54" w:name="_Toc233721128"/>
      <w:r w:rsidRPr="006A6044">
        <w:rPr>
          <w:w w:val="99"/>
        </w:rPr>
        <w:t xml:space="preserve">7.6 </w:t>
      </w:r>
      <w:r w:rsidRPr="006A6044">
        <w:rPr>
          <w:w w:val="99"/>
        </w:rPr>
        <w:t>保持并提高审核员能力</w:t>
      </w:r>
      <w:bookmarkEnd w:id="53"/>
      <w:bookmarkEnd w:id="54"/>
    </w:p>
    <w:p w14:paraId="74F644A6" w14:textId="77777777" w:rsidR="00C33440" w:rsidRPr="006A6044" w:rsidRDefault="006E40DC" w:rsidP="00FC55FC">
      <w:pPr>
        <w:ind w:firstLine="420"/>
      </w:pPr>
      <w:r w:rsidRPr="006A6044">
        <w:rPr>
          <w:rFonts w:hint="eastAsia"/>
        </w:rPr>
        <w:t>商业秘密管理体系审核员和审核组长应结合商业秘密</w:t>
      </w:r>
      <w:r w:rsidRPr="006A6044">
        <w:rPr>
          <w:rFonts w:hint="eastAsia"/>
          <w:lang w:val="en-US"/>
        </w:rPr>
        <w:t>领域特点</w:t>
      </w:r>
      <w:r w:rsidRPr="006A6044">
        <w:rPr>
          <w:rFonts w:hint="eastAsia"/>
        </w:rPr>
        <w:t>、法规更新和审核实践要求，不断提高自身的审核能力。审核员应通过定期参加商业秘密管理体系审核工作和持续专业发展活动，保持审核能力。</w:t>
      </w:r>
    </w:p>
    <w:p w14:paraId="26B47ACF" w14:textId="77777777" w:rsidR="00C33440" w:rsidRPr="006A6044" w:rsidRDefault="006E40DC" w:rsidP="00FC55FC">
      <w:pPr>
        <w:ind w:firstLine="420"/>
      </w:pPr>
      <w:r w:rsidRPr="006A6044">
        <w:rPr>
          <w:rFonts w:hint="eastAsia"/>
        </w:rPr>
        <w:t>持续专业发展的实现方式诸如：商业秘密相关的工作经历，商业秘密</w:t>
      </w:r>
      <w:r w:rsidRPr="006A6044">
        <w:rPr>
          <w:rFonts w:hint="eastAsia"/>
          <w:lang w:val="en-US"/>
        </w:rPr>
        <w:t>法律法规</w:t>
      </w:r>
      <w:r w:rsidRPr="006A6044">
        <w:rPr>
          <w:rFonts w:hint="eastAsia"/>
        </w:rPr>
        <w:t>、审核新方法、防护新技术等培训，个人学习，辅导，商业秘密相关会议、研讨等活动。</w:t>
      </w:r>
    </w:p>
    <w:p w14:paraId="74D81D41" w14:textId="77777777" w:rsidR="00C33440" w:rsidRPr="006A6044" w:rsidRDefault="006E40DC" w:rsidP="00FC55FC">
      <w:pPr>
        <w:ind w:firstLine="420"/>
      </w:pPr>
      <w:r w:rsidRPr="006A6044">
        <w:rPr>
          <w:rFonts w:hint="eastAsia"/>
        </w:rPr>
        <w:t>持续专业发展活动应重点考虑以下方面：</w:t>
      </w:r>
    </w:p>
    <w:p w14:paraId="21E74073" w14:textId="77777777" w:rsidR="00C33440" w:rsidRPr="006A6044" w:rsidRDefault="006E40DC" w:rsidP="00AD1DD1">
      <w:pPr>
        <w:pStyle w:val="af1"/>
        <w:numPr>
          <w:ilvl w:val="0"/>
          <w:numId w:val="43"/>
        </w:numPr>
        <w:ind w:firstLineChars="0"/>
      </w:pPr>
      <w:r w:rsidRPr="006A6044">
        <w:rPr>
          <w:rFonts w:hint="eastAsia"/>
        </w:rPr>
        <w:t>商业秘密管理体系审核的组织和个人</w:t>
      </w:r>
      <w:r w:rsidRPr="006A6044">
        <w:rPr>
          <w:rFonts w:hint="eastAsia"/>
          <w:lang w:val="en-US"/>
        </w:rPr>
        <w:t>的</w:t>
      </w:r>
      <w:r w:rsidRPr="006A6044">
        <w:rPr>
          <w:rFonts w:hint="eastAsia"/>
        </w:rPr>
        <w:t>需求</w:t>
      </w:r>
      <w:r w:rsidRPr="006A6044">
        <w:rPr>
          <w:rFonts w:hint="eastAsia"/>
          <w:lang w:val="en-US"/>
        </w:rPr>
        <w:t>的</w:t>
      </w:r>
      <w:r w:rsidRPr="006A6044">
        <w:rPr>
          <w:rFonts w:hint="eastAsia"/>
        </w:rPr>
        <w:t>变化；</w:t>
      </w:r>
    </w:p>
    <w:p w14:paraId="3FA03CBE" w14:textId="77777777" w:rsidR="00C33440" w:rsidRPr="006A6044" w:rsidRDefault="006E40DC" w:rsidP="00AD1DD1">
      <w:pPr>
        <w:pStyle w:val="af1"/>
        <w:numPr>
          <w:ilvl w:val="0"/>
          <w:numId w:val="43"/>
        </w:numPr>
        <w:ind w:firstLineChars="0"/>
      </w:pPr>
      <w:r w:rsidRPr="006A6044">
        <w:rPr>
          <w:rFonts w:hint="eastAsia"/>
        </w:rPr>
        <w:t>商业秘密管理体系审核实践的发展；</w:t>
      </w:r>
    </w:p>
    <w:p w14:paraId="01470B03" w14:textId="77777777" w:rsidR="00C33440" w:rsidRPr="006A6044" w:rsidRDefault="006E40DC" w:rsidP="00AD1DD1">
      <w:pPr>
        <w:pStyle w:val="af1"/>
        <w:numPr>
          <w:ilvl w:val="0"/>
          <w:numId w:val="43"/>
        </w:numPr>
        <w:ind w:firstLineChars="0"/>
      </w:pPr>
      <w:r w:rsidRPr="006A6044">
        <w:rPr>
          <w:rFonts w:hint="eastAsia"/>
        </w:rPr>
        <w:t>商业秘密保护相关的法律法规、标准规范及其他要求的更新和调整；</w:t>
      </w:r>
    </w:p>
    <w:p w14:paraId="1D7E183B" w14:textId="77777777" w:rsidR="00C33440" w:rsidRPr="006A6044" w:rsidRDefault="006E40DC" w:rsidP="00AD1DD1">
      <w:pPr>
        <w:pStyle w:val="af1"/>
        <w:numPr>
          <w:ilvl w:val="0"/>
          <w:numId w:val="43"/>
        </w:numPr>
        <w:ind w:firstLineChars="0"/>
      </w:pPr>
      <w:r w:rsidRPr="006A6044">
        <w:rPr>
          <w:rFonts w:hint="eastAsia"/>
        </w:rPr>
        <w:t>商业秘密信息化保护技术的发展与应用实践；</w:t>
      </w:r>
    </w:p>
    <w:p w14:paraId="0974545F" w14:textId="77777777" w:rsidR="00C33440" w:rsidRPr="006A6044" w:rsidRDefault="006E40DC" w:rsidP="00AD1DD1">
      <w:pPr>
        <w:pStyle w:val="af1"/>
        <w:numPr>
          <w:ilvl w:val="0"/>
          <w:numId w:val="43"/>
        </w:numPr>
        <w:ind w:firstLineChars="0"/>
      </w:pPr>
      <w:r w:rsidRPr="006A6044">
        <w:rPr>
          <w:rFonts w:hint="eastAsia"/>
        </w:rPr>
        <w:t>不同行业商业秘密管理的差异化模式与最佳实践。</w:t>
      </w:r>
    </w:p>
    <w:p w14:paraId="4ED583AF" w14:textId="77777777" w:rsidR="00C33440" w:rsidRPr="006A6044" w:rsidRDefault="00C33440">
      <w:pPr>
        <w:pStyle w:val="af1"/>
        <w:numPr>
          <w:ilvl w:val="255"/>
          <w:numId w:val="0"/>
        </w:numPr>
      </w:pPr>
    </w:p>
    <w:p w14:paraId="7029B77C" w14:textId="77777777" w:rsidR="00C33440" w:rsidRPr="006A6044" w:rsidRDefault="00C33440">
      <w:pPr>
        <w:ind w:rightChars="100" w:right="210" w:firstLine="398"/>
        <w:rPr>
          <w:rFonts w:asciiTheme="minorEastAsia" w:eastAsiaTheme="minorEastAsia" w:hAnsiTheme="minorEastAsia"/>
          <w:w w:val="105"/>
          <w:sz w:val="19"/>
          <w:szCs w:val="19"/>
          <w:lang w:val="en-US"/>
        </w:rPr>
      </w:pPr>
    </w:p>
    <w:p w14:paraId="0B710F94" w14:textId="77777777" w:rsidR="00C33440" w:rsidRPr="006A6044" w:rsidRDefault="00C33440">
      <w:pPr>
        <w:ind w:rightChars="100" w:right="210" w:firstLine="398"/>
        <w:rPr>
          <w:rFonts w:asciiTheme="minorEastAsia" w:eastAsiaTheme="minorEastAsia" w:hAnsiTheme="minorEastAsia"/>
          <w:w w:val="105"/>
          <w:sz w:val="19"/>
          <w:szCs w:val="19"/>
          <w:lang w:val="en-US"/>
        </w:rPr>
      </w:pPr>
    </w:p>
    <w:p w14:paraId="0B6F5A3D" w14:textId="77777777" w:rsidR="00C33440" w:rsidRPr="006A6044" w:rsidRDefault="00C33440">
      <w:pPr>
        <w:ind w:rightChars="100" w:right="210" w:firstLine="398"/>
        <w:rPr>
          <w:rFonts w:asciiTheme="minorEastAsia" w:eastAsiaTheme="minorEastAsia" w:hAnsiTheme="minorEastAsia"/>
          <w:w w:val="105"/>
          <w:sz w:val="19"/>
          <w:szCs w:val="19"/>
          <w:lang w:val="en-US"/>
        </w:rPr>
      </w:pPr>
    </w:p>
    <w:p w14:paraId="49E595D9" w14:textId="77777777" w:rsidR="00C33440" w:rsidRPr="006A6044" w:rsidRDefault="00C33440">
      <w:pPr>
        <w:ind w:rightChars="100" w:right="210" w:firstLine="398"/>
        <w:rPr>
          <w:rFonts w:asciiTheme="minorEastAsia" w:eastAsiaTheme="minorEastAsia" w:hAnsiTheme="minorEastAsia"/>
          <w:w w:val="105"/>
          <w:sz w:val="19"/>
          <w:szCs w:val="19"/>
          <w:lang w:val="en-US"/>
        </w:rPr>
      </w:pPr>
    </w:p>
    <w:p w14:paraId="35E37E07" w14:textId="77777777" w:rsidR="009028E3" w:rsidRDefault="009028E3">
      <w:pPr>
        <w:widowControl/>
        <w:autoSpaceDE/>
        <w:autoSpaceDN/>
        <w:ind w:firstLineChars="0" w:firstLine="0"/>
        <w:rPr>
          <w:rFonts w:eastAsia="黑体" w:cs="Arial"/>
          <w:szCs w:val="29"/>
          <w:lang w:val="en-US" w:bidi="en-US"/>
        </w:rPr>
      </w:pPr>
      <w:bookmarkStart w:id="55" w:name="_Toc221189615"/>
      <w:bookmarkStart w:id="56" w:name="_Toc233721129"/>
      <w:r>
        <w:rPr>
          <w:rFonts w:hint="eastAsia"/>
        </w:rPr>
        <w:br w:type="page"/>
      </w:r>
    </w:p>
    <w:p w14:paraId="76B8DF3D" w14:textId="38CD452C" w:rsidR="00C33440" w:rsidRPr="006A6044" w:rsidRDefault="006E40DC" w:rsidP="00BD7ADF">
      <w:pPr>
        <w:pStyle w:val="1"/>
        <w:jc w:val="center"/>
      </w:pPr>
      <w:r w:rsidRPr="006A6044">
        <w:lastRenderedPageBreak/>
        <w:t>附录</w:t>
      </w:r>
      <w:r w:rsidRPr="006A6044">
        <w:t xml:space="preserve"> A</w:t>
      </w:r>
      <w:bookmarkEnd w:id="55"/>
      <w:bookmarkEnd w:id="56"/>
    </w:p>
    <w:p w14:paraId="2D592CFC" w14:textId="77777777" w:rsidR="00C33440" w:rsidRPr="006A6044" w:rsidRDefault="006E40DC" w:rsidP="00BD7ADF">
      <w:pPr>
        <w:ind w:firstLineChars="2000" w:firstLine="4200"/>
        <w:rPr>
          <w:rFonts w:ascii="黑体" w:eastAsia="黑体" w:hAnsi="黑体"/>
          <w:snapToGrid w:val="0"/>
          <w:szCs w:val="21"/>
          <w:lang w:val="en-US" w:bidi="ar-SA"/>
        </w:rPr>
      </w:pPr>
      <w:r w:rsidRPr="006A6044">
        <w:rPr>
          <w:rFonts w:ascii="黑体" w:eastAsia="黑体" w:hAnsi="黑体"/>
          <w:snapToGrid w:val="0"/>
          <w:szCs w:val="21"/>
          <w:lang w:val="en-US" w:bidi="ar-SA"/>
        </w:rPr>
        <w:t>（资料性）</w:t>
      </w:r>
    </w:p>
    <w:p w14:paraId="511F82E8" w14:textId="77777777" w:rsidR="00C33440" w:rsidRPr="006A6044" w:rsidRDefault="006E40DC" w:rsidP="00BD7ADF">
      <w:pPr>
        <w:ind w:firstLine="420"/>
        <w:jc w:val="center"/>
        <w:rPr>
          <w:rFonts w:ascii="黑体" w:eastAsia="黑体" w:hAnsi="黑体"/>
          <w:snapToGrid w:val="0"/>
          <w:szCs w:val="21"/>
          <w:lang w:val="en-US" w:bidi="ar-SA"/>
        </w:rPr>
      </w:pPr>
      <w:r w:rsidRPr="006A6044">
        <w:rPr>
          <w:rFonts w:ascii="黑体" w:eastAsia="黑体" w:hAnsi="黑体"/>
          <w:snapToGrid w:val="0"/>
          <w:szCs w:val="21"/>
          <w:lang w:val="en-US" w:bidi="ar-SA"/>
        </w:rPr>
        <w:t>审核员策划和实施商业秘密管理体系审核的补充指南</w:t>
      </w:r>
    </w:p>
    <w:p w14:paraId="40EDE36F" w14:textId="77777777" w:rsidR="00C33440" w:rsidRPr="006A6044" w:rsidRDefault="006E40DC" w:rsidP="00FC053C">
      <w:pPr>
        <w:pStyle w:val="3"/>
      </w:pPr>
      <w:r w:rsidRPr="006A6044">
        <w:t xml:space="preserve">A.1 </w:t>
      </w:r>
      <w:r w:rsidRPr="006A6044">
        <w:t>审核方法的应用</w:t>
      </w:r>
    </w:p>
    <w:p w14:paraId="013AFB69" w14:textId="77777777" w:rsidR="00C33440" w:rsidRPr="006A6044" w:rsidRDefault="006E40DC">
      <w:pPr>
        <w:ind w:firstLine="420"/>
      </w:pPr>
      <w:bookmarkStart w:id="57" w:name="_Toc221189616"/>
      <w:r w:rsidRPr="006A6044">
        <w:t>可采用一系列审核方法实施商业秘密管理体系审核。选择审核方法取决于所确定的审核目标、范围和准则，以及审核时间、地点，还应考虑审核员能力及应用审核方法可能出现的不确定性。灵活运用不同审核方法及其组合，可使审核过程及其结果的效率和有效性最佳化。</w:t>
      </w:r>
    </w:p>
    <w:p w14:paraId="4ECB95B4" w14:textId="77777777" w:rsidR="00C33440" w:rsidRPr="006A6044" w:rsidRDefault="006E40DC">
      <w:pPr>
        <w:ind w:firstLine="420"/>
      </w:pPr>
      <w:r w:rsidRPr="006A6044">
        <w:t>审核绩效与受审核方商业秘密管理相关人员的相互作用及审核技术有关。可单独或组合运用表</w:t>
      </w:r>
      <w:r w:rsidRPr="006A6044">
        <w:t xml:space="preserve"> A.1 </w:t>
      </w:r>
      <w:r w:rsidRPr="006A6044">
        <w:t>提供的审核方法示例，以实现审核目标。若审核组由多名成员组成，可同时使用现场和远程方法。</w:t>
      </w:r>
    </w:p>
    <w:p w14:paraId="733AFAD2" w14:textId="77777777" w:rsidR="00C33440" w:rsidRPr="006A6044" w:rsidRDefault="006E40DC">
      <w:pPr>
        <w:ind w:rightChars="100" w:right="210" w:firstLine="360"/>
        <w:rPr>
          <w:rFonts w:asciiTheme="minorEastAsia" w:eastAsiaTheme="minorEastAsia" w:hAnsiTheme="minorEastAsia"/>
          <w:w w:val="105"/>
          <w:sz w:val="19"/>
          <w:szCs w:val="19"/>
          <w:lang w:val="en-US"/>
        </w:rPr>
      </w:pPr>
      <w:r w:rsidRPr="006A6044">
        <w:rPr>
          <w:rFonts w:ascii="黑体" w:eastAsia="黑体" w:hAnsi="黑体" w:cs="黑体"/>
          <w:bCs/>
          <w:sz w:val="18"/>
          <w:szCs w:val="32"/>
        </w:rPr>
        <w:t>注：</w:t>
      </w:r>
      <w:bookmarkEnd w:id="57"/>
      <w:r w:rsidRPr="006A6044">
        <w:rPr>
          <w:bCs/>
          <w:kern w:val="28"/>
          <w:sz w:val="18"/>
          <w:szCs w:val="32"/>
        </w:rPr>
        <w:t>有关访问实际地点的附加信息见</w:t>
      </w:r>
      <w:r w:rsidRPr="006A6044">
        <w:rPr>
          <w:bCs/>
          <w:kern w:val="28"/>
          <w:sz w:val="18"/>
          <w:szCs w:val="32"/>
        </w:rPr>
        <w:t xml:space="preserve"> A.15</w:t>
      </w:r>
      <w:r w:rsidRPr="006A6044">
        <w:rPr>
          <w:bCs/>
          <w:kern w:val="28"/>
          <w:sz w:val="18"/>
          <w:szCs w:val="32"/>
        </w:rPr>
        <w:t>。</w:t>
      </w:r>
    </w:p>
    <w:p w14:paraId="38B54D31" w14:textId="77777777" w:rsidR="00C33440" w:rsidRPr="006A6044" w:rsidRDefault="00C33440">
      <w:pPr>
        <w:ind w:rightChars="100" w:right="210" w:firstLine="398"/>
        <w:rPr>
          <w:rFonts w:asciiTheme="minorEastAsia" w:eastAsiaTheme="minorEastAsia" w:hAnsiTheme="minorEastAsia"/>
          <w:w w:val="105"/>
          <w:sz w:val="19"/>
          <w:szCs w:val="19"/>
          <w:lang w:val="en-US"/>
        </w:rPr>
      </w:pPr>
    </w:p>
    <w:p w14:paraId="1E5F10DE" w14:textId="77777777" w:rsidR="00C33440" w:rsidRPr="006A6044" w:rsidRDefault="006E40DC">
      <w:pPr>
        <w:ind w:rightChars="100" w:right="210" w:firstLine="440"/>
        <w:jc w:val="center"/>
        <w:rPr>
          <w:rFonts w:ascii="黑体" w:eastAsia="黑体" w:hAnsi="黑体"/>
          <w:bCs/>
          <w:w w:val="105"/>
          <w:szCs w:val="21"/>
          <w:lang w:val="en-US"/>
        </w:rPr>
      </w:pPr>
      <w:r w:rsidRPr="006A6044">
        <w:rPr>
          <w:rFonts w:ascii="黑体" w:eastAsia="黑体" w:hAnsi="黑体"/>
          <w:bCs/>
          <w:w w:val="105"/>
          <w:szCs w:val="21"/>
          <w:lang w:val="en-US"/>
        </w:rPr>
        <w:t>表 A.1 商业秘密管理体系审核方法</w:t>
      </w:r>
    </w:p>
    <w:p w14:paraId="4016D3BD" w14:textId="77777777" w:rsidR="00C33440" w:rsidRPr="006A6044" w:rsidRDefault="00C33440">
      <w:pPr>
        <w:ind w:rightChars="100" w:right="210" w:firstLine="398"/>
        <w:rPr>
          <w:rFonts w:asciiTheme="minorEastAsia" w:eastAsiaTheme="minorEastAsia" w:hAnsiTheme="minorEastAsia"/>
          <w:w w:val="105"/>
          <w:sz w:val="19"/>
          <w:szCs w:val="19"/>
          <w:lang w:val="en-US"/>
        </w:rPr>
      </w:pPr>
    </w:p>
    <w:tbl>
      <w:tblPr>
        <w:tblStyle w:val="21"/>
        <w:tblW w:w="0" w:type="auto"/>
        <w:tblLook w:val="04A0" w:firstRow="1" w:lastRow="0" w:firstColumn="1" w:lastColumn="0" w:noHBand="0" w:noVBand="1"/>
      </w:tblPr>
      <w:tblGrid>
        <w:gridCol w:w="1567"/>
        <w:gridCol w:w="3653"/>
        <w:gridCol w:w="4526"/>
      </w:tblGrid>
      <w:tr w:rsidR="006A6044" w:rsidRPr="006A6044" w14:paraId="548CB3A7" w14:textId="77777777" w:rsidTr="006A6044">
        <w:tc>
          <w:tcPr>
            <w:tcW w:w="1462" w:type="dxa"/>
            <w:vMerge w:val="restart"/>
          </w:tcPr>
          <w:p w14:paraId="46C5D140" w14:textId="77777777" w:rsidR="00C33440" w:rsidRPr="006A6044" w:rsidRDefault="006E40DC">
            <w:pPr>
              <w:widowControl/>
              <w:autoSpaceDE/>
              <w:autoSpaceDN/>
              <w:ind w:rightChars="100" w:right="210" w:firstLineChars="0" w:firstLine="0"/>
              <w:rPr>
                <w:rFonts w:asciiTheme="majorEastAsia" w:eastAsiaTheme="majorEastAsia" w:hAnsiTheme="majorEastAsia"/>
                <w:w w:val="105"/>
                <w:szCs w:val="21"/>
                <w:lang w:val="en-US"/>
              </w:rPr>
            </w:pPr>
            <w:r w:rsidRPr="006A6044">
              <w:rPr>
                <w:rFonts w:asciiTheme="majorEastAsia" w:eastAsiaTheme="majorEastAsia" w:hAnsiTheme="majorEastAsia"/>
                <w:b/>
                <w:bCs/>
                <w:w w:val="105"/>
                <w:szCs w:val="21"/>
                <w:lang w:val="en-US"/>
              </w:rPr>
              <w:t>审核员与受审核方之间的相互作用程度</w:t>
            </w:r>
          </w:p>
        </w:tc>
        <w:tc>
          <w:tcPr>
            <w:tcW w:w="8284" w:type="dxa"/>
            <w:gridSpan w:val="2"/>
          </w:tcPr>
          <w:p w14:paraId="2DF96B0E" w14:textId="77777777" w:rsidR="00C33440" w:rsidRPr="006A6044" w:rsidRDefault="006E40DC">
            <w:pPr>
              <w:widowControl/>
              <w:autoSpaceDE/>
              <w:autoSpaceDN/>
              <w:ind w:rightChars="100" w:right="210" w:firstLine="445"/>
              <w:jc w:val="center"/>
              <w:rPr>
                <w:rFonts w:asciiTheme="majorEastAsia" w:eastAsiaTheme="majorEastAsia" w:hAnsiTheme="majorEastAsia"/>
                <w:w w:val="105"/>
                <w:szCs w:val="21"/>
                <w:lang w:val="en-US"/>
              </w:rPr>
            </w:pPr>
            <w:r w:rsidRPr="006A6044">
              <w:rPr>
                <w:rFonts w:asciiTheme="majorEastAsia" w:eastAsiaTheme="majorEastAsia" w:hAnsiTheme="majorEastAsia"/>
                <w:b/>
                <w:bCs/>
                <w:w w:val="105"/>
                <w:szCs w:val="21"/>
                <w:lang w:val="en-US"/>
              </w:rPr>
              <w:t>审核员的位置</w:t>
            </w:r>
          </w:p>
        </w:tc>
      </w:tr>
      <w:tr w:rsidR="006A6044" w:rsidRPr="006A6044" w14:paraId="460E2B1D" w14:textId="77777777" w:rsidTr="006A6044">
        <w:tc>
          <w:tcPr>
            <w:tcW w:w="1462" w:type="dxa"/>
            <w:vMerge/>
          </w:tcPr>
          <w:p w14:paraId="34D4F705" w14:textId="77777777" w:rsidR="00C33440" w:rsidRPr="006A6044" w:rsidRDefault="00C33440">
            <w:pPr>
              <w:widowControl/>
              <w:autoSpaceDE/>
              <w:autoSpaceDN/>
              <w:ind w:rightChars="100" w:right="210" w:firstLine="440"/>
              <w:rPr>
                <w:rFonts w:asciiTheme="majorEastAsia" w:eastAsiaTheme="majorEastAsia" w:hAnsiTheme="majorEastAsia"/>
                <w:w w:val="105"/>
                <w:szCs w:val="21"/>
                <w:lang w:val="en-US"/>
              </w:rPr>
            </w:pPr>
          </w:p>
        </w:tc>
        <w:tc>
          <w:tcPr>
            <w:tcW w:w="3636" w:type="dxa"/>
          </w:tcPr>
          <w:p w14:paraId="69153D20" w14:textId="77777777" w:rsidR="00C33440" w:rsidRPr="006A6044" w:rsidRDefault="006E40DC">
            <w:pPr>
              <w:widowControl/>
              <w:autoSpaceDE/>
              <w:autoSpaceDN/>
              <w:ind w:rightChars="100" w:right="210" w:firstLine="445"/>
              <w:jc w:val="center"/>
              <w:rPr>
                <w:rFonts w:asciiTheme="majorEastAsia" w:eastAsiaTheme="majorEastAsia" w:hAnsiTheme="majorEastAsia"/>
                <w:w w:val="105"/>
                <w:szCs w:val="21"/>
                <w:lang w:val="en-US"/>
              </w:rPr>
            </w:pPr>
            <w:r w:rsidRPr="006A6044">
              <w:rPr>
                <w:rFonts w:asciiTheme="majorEastAsia" w:eastAsiaTheme="majorEastAsia" w:hAnsiTheme="majorEastAsia"/>
                <w:b/>
                <w:bCs/>
                <w:w w:val="105"/>
                <w:szCs w:val="21"/>
                <w:lang w:val="en-US"/>
              </w:rPr>
              <w:t>现场</w:t>
            </w:r>
          </w:p>
        </w:tc>
        <w:tc>
          <w:tcPr>
            <w:tcW w:w="4648" w:type="dxa"/>
          </w:tcPr>
          <w:p w14:paraId="6ED6EB4F" w14:textId="77777777" w:rsidR="00C33440" w:rsidRPr="006A6044" w:rsidRDefault="006E40DC">
            <w:pPr>
              <w:widowControl/>
              <w:autoSpaceDE/>
              <w:autoSpaceDN/>
              <w:ind w:rightChars="100" w:right="210" w:firstLine="445"/>
              <w:jc w:val="center"/>
              <w:rPr>
                <w:rFonts w:asciiTheme="majorEastAsia" w:eastAsiaTheme="majorEastAsia" w:hAnsiTheme="majorEastAsia"/>
                <w:w w:val="105"/>
                <w:szCs w:val="21"/>
                <w:lang w:val="en-US"/>
              </w:rPr>
            </w:pPr>
            <w:r w:rsidRPr="006A6044">
              <w:rPr>
                <w:rFonts w:asciiTheme="majorEastAsia" w:eastAsiaTheme="majorEastAsia" w:hAnsiTheme="majorEastAsia"/>
                <w:b/>
                <w:bCs/>
                <w:w w:val="105"/>
                <w:szCs w:val="21"/>
                <w:lang w:val="en-US"/>
              </w:rPr>
              <w:t>远程</w:t>
            </w:r>
          </w:p>
        </w:tc>
      </w:tr>
      <w:tr w:rsidR="006A6044" w:rsidRPr="006A6044" w14:paraId="4EC3672C" w14:textId="77777777" w:rsidTr="006A6044">
        <w:tc>
          <w:tcPr>
            <w:tcW w:w="1462" w:type="dxa"/>
          </w:tcPr>
          <w:p w14:paraId="2898C34A" w14:textId="77777777" w:rsidR="00C33440" w:rsidRPr="006A6044" w:rsidRDefault="006E40DC">
            <w:pPr>
              <w:widowControl/>
              <w:autoSpaceDE/>
              <w:autoSpaceDN/>
              <w:ind w:rightChars="100" w:right="210" w:firstLineChars="0" w:firstLine="0"/>
              <w:rPr>
                <w:rFonts w:asciiTheme="majorEastAsia" w:eastAsiaTheme="majorEastAsia" w:hAnsiTheme="majorEastAsia"/>
                <w:w w:val="105"/>
                <w:szCs w:val="21"/>
                <w:lang w:val="en-US"/>
              </w:rPr>
            </w:pPr>
            <w:r w:rsidRPr="006A6044">
              <w:rPr>
                <w:rFonts w:asciiTheme="majorEastAsia" w:eastAsiaTheme="majorEastAsia" w:hAnsiTheme="majorEastAsia"/>
                <w:w w:val="105"/>
                <w:szCs w:val="21"/>
                <w:lang w:val="en-US"/>
              </w:rPr>
              <w:t>有人员互动</w:t>
            </w:r>
          </w:p>
        </w:tc>
        <w:tc>
          <w:tcPr>
            <w:tcW w:w="3636" w:type="dxa"/>
            <w:vAlign w:val="center"/>
          </w:tcPr>
          <w:p w14:paraId="0788B9DD" w14:textId="1BC3475A" w:rsidR="00C33440" w:rsidRPr="006A6044" w:rsidRDefault="006E40DC">
            <w:pPr>
              <w:widowControl/>
              <w:autoSpaceDE/>
              <w:autoSpaceDN/>
              <w:ind w:firstLineChars="0" w:firstLine="0"/>
              <w:rPr>
                <w:szCs w:val="20"/>
              </w:rPr>
            </w:pPr>
            <w:r w:rsidRPr="006A6044">
              <w:rPr>
                <w:szCs w:val="20"/>
              </w:rPr>
              <w:t xml:space="preserve">1. </w:t>
            </w:r>
            <w:r w:rsidRPr="006A6044">
              <w:rPr>
                <w:szCs w:val="20"/>
              </w:rPr>
              <w:t>进行商业秘密管理</w:t>
            </w:r>
            <w:r w:rsidRPr="006A6044">
              <w:rPr>
                <w:szCs w:val="20"/>
                <w:lang w:val="en-US"/>
              </w:rPr>
              <w:t>体系</w:t>
            </w:r>
            <w:r w:rsidRPr="006A6044">
              <w:rPr>
                <w:szCs w:val="20"/>
              </w:rPr>
              <w:t>相关访谈，覆盖组织结构、职能设置决策、管理、执行、监督全层级，以及过程、程序落地、涉密载体管理等关键岗位</w:t>
            </w:r>
            <w:r w:rsidR="00817117">
              <w:rPr>
                <w:rFonts w:hint="eastAsia"/>
                <w:szCs w:val="20"/>
              </w:rPr>
              <w:t>；</w:t>
            </w:r>
          </w:p>
          <w:p w14:paraId="234F0DCE" w14:textId="5F2A9267" w:rsidR="00C33440" w:rsidRPr="006A6044" w:rsidRDefault="006E40DC">
            <w:pPr>
              <w:widowControl/>
              <w:autoSpaceDE/>
              <w:autoSpaceDN/>
              <w:ind w:firstLineChars="0" w:firstLine="0"/>
              <w:rPr>
                <w:szCs w:val="20"/>
              </w:rPr>
            </w:pPr>
            <w:r w:rsidRPr="006A6044">
              <w:rPr>
                <w:szCs w:val="20"/>
              </w:rPr>
              <w:t xml:space="preserve">2. </w:t>
            </w:r>
            <w:r w:rsidRPr="006A6044">
              <w:rPr>
                <w:szCs w:val="20"/>
              </w:rPr>
              <w:t>在受审核方参与下完成商业秘密管理</w:t>
            </w:r>
            <w:r w:rsidRPr="006A6044">
              <w:rPr>
                <w:szCs w:val="20"/>
                <w:lang w:val="en-US"/>
              </w:rPr>
              <w:t>体系</w:t>
            </w:r>
            <w:r w:rsidRPr="006A6044">
              <w:rPr>
                <w:szCs w:val="20"/>
              </w:rPr>
              <w:t>检查表和问卷</w:t>
            </w:r>
            <w:r w:rsidR="00817117">
              <w:rPr>
                <w:rFonts w:hint="eastAsia"/>
                <w:szCs w:val="20"/>
              </w:rPr>
              <w:t>；</w:t>
            </w:r>
          </w:p>
          <w:p w14:paraId="2AD16C5B" w14:textId="58ACD7FF" w:rsidR="00C33440" w:rsidRPr="006A6044" w:rsidRDefault="006E40DC">
            <w:pPr>
              <w:widowControl/>
              <w:autoSpaceDE/>
              <w:autoSpaceDN/>
              <w:ind w:firstLineChars="0" w:firstLine="0"/>
              <w:rPr>
                <w:szCs w:val="20"/>
              </w:rPr>
            </w:pPr>
            <w:r w:rsidRPr="006A6044">
              <w:rPr>
                <w:szCs w:val="20"/>
              </w:rPr>
              <w:t xml:space="preserve">3. </w:t>
            </w:r>
            <w:r w:rsidRPr="006A6044">
              <w:rPr>
                <w:szCs w:val="20"/>
              </w:rPr>
              <w:t>在受审核方参与下进行商业秘密</w:t>
            </w:r>
            <w:r w:rsidRPr="006A6044">
              <w:rPr>
                <w:szCs w:val="20"/>
                <w:lang w:val="en-US"/>
              </w:rPr>
              <w:t>管理体系</w:t>
            </w:r>
            <w:r w:rsidRPr="006A6044">
              <w:rPr>
                <w:szCs w:val="20"/>
              </w:rPr>
              <w:t>相关成文信息评审</w:t>
            </w:r>
            <w:r w:rsidR="00817117">
              <w:rPr>
                <w:rFonts w:hint="eastAsia"/>
                <w:szCs w:val="20"/>
              </w:rPr>
              <w:t>；</w:t>
            </w:r>
          </w:p>
          <w:p w14:paraId="3F36B4B4" w14:textId="3480B644" w:rsidR="00C33440" w:rsidRPr="006A6044" w:rsidRDefault="006E40DC">
            <w:pPr>
              <w:widowControl/>
              <w:autoSpaceDE/>
              <w:autoSpaceDN/>
              <w:ind w:firstLineChars="0" w:firstLine="0"/>
              <w:rPr>
                <w:rFonts w:asciiTheme="majorEastAsia" w:hAnsiTheme="majorEastAsia"/>
                <w:w w:val="105"/>
                <w:szCs w:val="21"/>
                <w:lang w:val="en-US"/>
              </w:rPr>
            </w:pPr>
            <w:r w:rsidRPr="006A6044">
              <w:rPr>
                <w:szCs w:val="20"/>
                <w:lang w:val="en-US"/>
              </w:rPr>
              <w:t>4.</w:t>
            </w:r>
            <w:r w:rsidRPr="006A6044">
              <w:rPr>
                <w:szCs w:val="20"/>
              </w:rPr>
              <w:t>抽样（</w:t>
            </w:r>
            <w:r w:rsidRPr="006A6044">
              <w:rPr>
                <w:szCs w:val="20"/>
                <w:lang w:val="en-US"/>
              </w:rPr>
              <w:t>包括</w:t>
            </w:r>
            <w:r w:rsidRPr="006A6044">
              <w:rPr>
                <w:szCs w:val="20"/>
              </w:rPr>
              <w:t>在受审核方全程监督与授权下，共同验证商业秘密</w:t>
            </w:r>
            <w:r w:rsidRPr="006A6044">
              <w:rPr>
                <w:szCs w:val="20"/>
                <w:lang w:val="en-US"/>
              </w:rPr>
              <w:t>保护</w:t>
            </w:r>
            <w:r w:rsidRPr="006A6044">
              <w:rPr>
                <w:szCs w:val="20"/>
              </w:rPr>
              <w:t>技术措施有效性）</w:t>
            </w:r>
            <w:r w:rsidR="00817117">
              <w:rPr>
                <w:rFonts w:hint="eastAsia"/>
                <w:szCs w:val="20"/>
              </w:rPr>
              <w:t>。</w:t>
            </w:r>
          </w:p>
        </w:tc>
        <w:tc>
          <w:tcPr>
            <w:tcW w:w="4648" w:type="dxa"/>
            <w:vAlign w:val="center"/>
          </w:tcPr>
          <w:p w14:paraId="30BF2878" w14:textId="77777777" w:rsidR="00C33440" w:rsidRPr="006A6044" w:rsidRDefault="006E40DC">
            <w:pPr>
              <w:widowControl/>
              <w:autoSpaceDE/>
              <w:autoSpaceDN/>
              <w:ind w:firstLineChars="0" w:firstLine="0"/>
              <w:rPr>
                <w:szCs w:val="20"/>
              </w:rPr>
            </w:pPr>
            <w:r w:rsidRPr="006A6044">
              <w:rPr>
                <w:szCs w:val="20"/>
              </w:rPr>
              <w:t>借助交互式通信手段，在受审核方书面授权与全程监督下开展：</w:t>
            </w:r>
          </w:p>
          <w:p w14:paraId="30805D95" w14:textId="77777777" w:rsidR="00C33440" w:rsidRPr="006A6044" w:rsidRDefault="006E40DC">
            <w:pPr>
              <w:widowControl/>
              <w:autoSpaceDE/>
              <w:autoSpaceDN/>
              <w:ind w:firstLineChars="0" w:firstLine="0"/>
              <w:rPr>
                <w:szCs w:val="20"/>
              </w:rPr>
            </w:pPr>
            <w:r w:rsidRPr="006A6044">
              <w:rPr>
                <w:szCs w:val="20"/>
              </w:rPr>
              <w:t xml:space="preserve">1. </w:t>
            </w:r>
            <w:r w:rsidRPr="006A6044">
              <w:rPr>
                <w:szCs w:val="20"/>
              </w:rPr>
              <w:t>商业秘密管理</w:t>
            </w:r>
            <w:r w:rsidRPr="006A6044">
              <w:rPr>
                <w:szCs w:val="20"/>
                <w:lang w:val="en-US"/>
              </w:rPr>
              <w:t>体系</w:t>
            </w:r>
            <w:r w:rsidRPr="006A6044">
              <w:rPr>
                <w:szCs w:val="20"/>
              </w:rPr>
              <w:t>相关访谈；</w:t>
            </w:r>
          </w:p>
          <w:p w14:paraId="4792FCBD" w14:textId="77777777" w:rsidR="00C33440" w:rsidRPr="006A6044" w:rsidRDefault="006E40DC">
            <w:pPr>
              <w:widowControl/>
              <w:autoSpaceDE/>
              <w:autoSpaceDN/>
              <w:ind w:firstLineChars="0" w:firstLine="0"/>
              <w:rPr>
                <w:szCs w:val="20"/>
              </w:rPr>
            </w:pPr>
            <w:r w:rsidRPr="006A6044">
              <w:rPr>
                <w:rFonts w:hint="eastAsia"/>
                <w:szCs w:val="20"/>
                <w:lang w:val="en-US"/>
              </w:rPr>
              <w:t>2</w:t>
            </w:r>
            <w:r w:rsidRPr="006A6044">
              <w:rPr>
                <w:szCs w:val="20"/>
              </w:rPr>
              <w:t xml:space="preserve">. </w:t>
            </w:r>
            <w:r w:rsidRPr="006A6044">
              <w:rPr>
                <w:szCs w:val="20"/>
              </w:rPr>
              <w:t>完成商业秘密管理</w:t>
            </w:r>
            <w:r w:rsidRPr="006A6044">
              <w:rPr>
                <w:szCs w:val="20"/>
                <w:lang w:val="en-US"/>
              </w:rPr>
              <w:t>体系</w:t>
            </w:r>
            <w:r w:rsidRPr="006A6044">
              <w:rPr>
                <w:szCs w:val="20"/>
              </w:rPr>
              <w:t>检查表和问卷；</w:t>
            </w:r>
          </w:p>
          <w:p w14:paraId="6CF6AFCE" w14:textId="77777777" w:rsidR="00C33440" w:rsidRPr="006A6044" w:rsidRDefault="006E40DC">
            <w:pPr>
              <w:widowControl/>
              <w:autoSpaceDE/>
              <w:autoSpaceDN/>
              <w:ind w:firstLineChars="0" w:firstLine="0"/>
              <w:rPr>
                <w:rFonts w:asciiTheme="majorEastAsia" w:eastAsiaTheme="majorEastAsia" w:hAnsiTheme="majorEastAsia"/>
                <w:w w:val="105"/>
                <w:szCs w:val="21"/>
                <w:lang w:val="en-US"/>
              </w:rPr>
            </w:pPr>
            <w:r w:rsidRPr="006A6044">
              <w:rPr>
                <w:rFonts w:hint="eastAsia"/>
                <w:szCs w:val="20"/>
                <w:lang w:val="en-US"/>
              </w:rPr>
              <w:t>3</w:t>
            </w:r>
            <w:r w:rsidRPr="006A6044">
              <w:rPr>
                <w:szCs w:val="20"/>
              </w:rPr>
              <w:t xml:space="preserve">. </w:t>
            </w:r>
            <w:r w:rsidRPr="006A6044">
              <w:rPr>
                <w:szCs w:val="20"/>
              </w:rPr>
              <w:t>在受审核方参与下进行商业秘密</w:t>
            </w:r>
            <w:r w:rsidRPr="006A6044">
              <w:rPr>
                <w:szCs w:val="20"/>
                <w:lang w:val="en-US"/>
              </w:rPr>
              <w:t>体系</w:t>
            </w:r>
            <w:r w:rsidRPr="006A6044">
              <w:rPr>
                <w:szCs w:val="20"/>
              </w:rPr>
              <w:t>相关成文信息评审</w:t>
            </w:r>
            <w:r w:rsidRPr="006A6044">
              <w:rPr>
                <w:rFonts w:hint="eastAsia"/>
                <w:szCs w:val="20"/>
              </w:rPr>
              <w:t>。</w:t>
            </w:r>
          </w:p>
        </w:tc>
      </w:tr>
      <w:tr w:rsidR="006A6044" w:rsidRPr="006A6044" w14:paraId="1C8FE875" w14:textId="77777777" w:rsidTr="006A6044">
        <w:tc>
          <w:tcPr>
            <w:tcW w:w="1462" w:type="dxa"/>
            <w:vAlign w:val="center"/>
          </w:tcPr>
          <w:p w14:paraId="3959EE35" w14:textId="77777777" w:rsidR="00C33440" w:rsidRPr="006A6044" w:rsidRDefault="006E40DC">
            <w:pPr>
              <w:widowControl/>
              <w:autoSpaceDE/>
              <w:autoSpaceDN/>
              <w:ind w:rightChars="100" w:right="210" w:firstLineChars="0" w:firstLine="0"/>
              <w:rPr>
                <w:rFonts w:asciiTheme="majorEastAsia" w:eastAsiaTheme="majorEastAsia" w:hAnsiTheme="majorEastAsia"/>
                <w:w w:val="105"/>
                <w:szCs w:val="21"/>
                <w:lang w:val="en-US"/>
              </w:rPr>
            </w:pPr>
            <w:r w:rsidRPr="006A6044">
              <w:rPr>
                <w:rFonts w:asciiTheme="majorEastAsia" w:eastAsiaTheme="majorEastAsia" w:hAnsiTheme="majorEastAsia"/>
                <w:w w:val="105"/>
                <w:szCs w:val="21"/>
                <w:lang w:val="en-US"/>
              </w:rPr>
              <w:t>无人员互动</w:t>
            </w:r>
          </w:p>
        </w:tc>
        <w:tc>
          <w:tcPr>
            <w:tcW w:w="3636" w:type="dxa"/>
            <w:vAlign w:val="center"/>
          </w:tcPr>
          <w:p w14:paraId="4A143E52" w14:textId="73B4B54B" w:rsidR="00C33440" w:rsidRPr="006A6044" w:rsidRDefault="006E40DC">
            <w:pPr>
              <w:widowControl/>
              <w:autoSpaceDE/>
              <w:autoSpaceDN/>
              <w:ind w:firstLineChars="0" w:firstLine="0"/>
              <w:rPr>
                <w:szCs w:val="20"/>
              </w:rPr>
            </w:pPr>
            <w:r w:rsidRPr="006A6044">
              <w:rPr>
                <w:szCs w:val="20"/>
              </w:rPr>
              <w:t xml:space="preserve">1. </w:t>
            </w:r>
            <w:r w:rsidRPr="006A6044">
              <w:rPr>
                <w:szCs w:val="20"/>
              </w:rPr>
              <w:t>进行商业秘密</w:t>
            </w:r>
            <w:r w:rsidRPr="006A6044">
              <w:rPr>
                <w:szCs w:val="20"/>
                <w:lang w:val="en-US"/>
              </w:rPr>
              <w:t>管理体系</w:t>
            </w:r>
            <w:r w:rsidRPr="006A6044">
              <w:rPr>
                <w:szCs w:val="20"/>
              </w:rPr>
              <w:t>成文信息评审</w:t>
            </w:r>
            <w:r w:rsidR="00817117">
              <w:rPr>
                <w:rFonts w:hint="eastAsia"/>
                <w:szCs w:val="20"/>
              </w:rPr>
              <w:t>；</w:t>
            </w:r>
          </w:p>
          <w:p w14:paraId="05A7AC2E" w14:textId="2AEB5C7E" w:rsidR="00C33440" w:rsidRPr="006A6044" w:rsidRDefault="006E40DC">
            <w:pPr>
              <w:widowControl/>
              <w:autoSpaceDE/>
              <w:autoSpaceDN/>
              <w:ind w:firstLineChars="0" w:firstLine="0"/>
              <w:rPr>
                <w:szCs w:val="20"/>
              </w:rPr>
            </w:pPr>
            <w:r w:rsidRPr="006A6044">
              <w:rPr>
                <w:szCs w:val="20"/>
              </w:rPr>
              <w:t xml:space="preserve">2. </w:t>
            </w:r>
            <w:r w:rsidRPr="006A6044">
              <w:rPr>
                <w:szCs w:val="20"/>
              </w:rPr>
              <w:t>观察商业秘密</w:t>
            </w:r>
            <w:r w:rsidRPr="006A6044">
              <w:rPr>
                <w:rFonts w:hint="eastAsia"/>
                <w:szCs w:val="20"/>
              </w:rPr>
              <w:t>管控</w:t>
            </w:r>
            <w:r w:rsidRPr="006A6044">
              <w:rPr>
                <w:szCs w:val="20"/>
              </w:rPr>
              <w:t>工作情况，</w:t>
            </w:r>
            <w:r w:rsidRPr="006A6044">
              <w:rPr>
                <w:szCs w:val="20"/>
                <w:lang w:val="en-US"/>
              </w:rPr>
              <w:t>如涉密</w:t>
            </w:r>
            <w:r w:rsidRPr="006A6044">
              <w:rPr>
                <w:szCs w:val="20"/>
              </w:rPr>
              <w:t>区域管理、涉密终端使用、涉密网络访问控制、文件流转、信息存储等</w:t>
            </w:r>
            <w:r w:rsidR="00817117">
              <w:rPr>
                <w:rFonts w:hint="eastAsia"/>
                <w:szCs w:val="20"/>
              </w:rPr>
              <w:t>；</w:t>
            </w:r>
          </w:p>
          <w:p w14:paraId="0C8512C4" w14:textId="4B03FA2B" w:rsidR="00C33440" w:rsidRPr="006A6044" w:rsidRDefault="006E40DC">
            <w:pPr>
              <w:widowControl/>
              <w:autoSpaceDE/>
              <w:autoSpaceDN/>
              <w:ind w:firstLineChars="0" w:firstLine="0"/>
              <w:rPr>
                <w:szCs w:val="20"/>
              </w:rPr>
            </w:pPr>
            <w:r w:rsidRPr="006A6044">
              <w:rPr>
                <w:szCs w:val="20"/>
              </w:rPr>
              <w:t xml:space="preserve">3. </w:t>
            </w:r>
            <w:r w:rsidRPr="006A6044">
              <w:rPr>
                <w:szCs w:val="20"/>
              </w:rPr>
              <w:t>进行现场巡视，</w:t>
            </w:r>
            <w:r w:rsidRPr="006A6044">
              <w:rPr>
                <w:szCs w:val="20"/>
                <w:lang w:val="en-US"/>
              </w:rPr>
              <w:t>如涉及</w:t>
            </w:r>
            <w:r w:rsidRPr="006A6044">
              <w:rPr>
                <w:szCs w:val="20"/>
              </w:rPr>
              <w:t>商业秘密管理</w:t>
            </w:r>
            <w:r w:rsidRPr="006A6044">
              <w:rPr>
                <w:szCs w:val="20"/>
                <w:lang w:val="en-US"/>
              </w:rPr>
              <w:t>的</w:t>
            </w:r>
            <w:r w:rsidRPr="006A6044">
              <w:rPr>
                <w:szCs w:val="20"/>
              </w:rPr>
              <w:t>办公区、研发区、生产区、档案室、机房等</w:t>
            </w:r>
            <w:r w:rsidR="00817117">
              <w:rPr>
                <w:rFonts w:hint="eastAsia"/>
                <w:szCs w:val="20"/>
              </w:rPr>
              <w:t>；</w:t>
            </w:r>
          </w:p>
          <w:p w14:paraId="682DA990" w14:textId="368E64E8" w:rsidR="00C33440" w:rsidRPr="006A6044" w:rsidRDefault="006E40DC">
            <w:pPr>
              <w:widowControl/>
              <w:autoSpaceDE/>
              <w:autoSpaceDN/>
              <w:ind w:firstLineChars="0" w:firstLine="0"/>
              <w:rPr>
                <w:szCs w:val="20"/>
              </w:rPr>
            </w:pPr>
            <w:r w:rsidRPr="006A6044">
              <w:rPr>
                <w:szCs w:val="20"/>
              </w:rPr>
              <w:t xml:space="preserve">4. </w:t>
            </w:r>
            <w:r w:rsidRPr="006A6044">
              <w:rPr>
                <w:szCs w:val="20"/>
              </w:rPr>
              <w:t>完成商业秘密管理</w:t>
            </w:r>
            <w:r w:rsidRPr="006A6044">
              <w:rPr>
                <w:szCs w:val="20"/>
                <w:lang w:val="en-US"/>
              </w:rPr>
              <w:t>体系</w:t>
            </w:r>
            <w:r w:rsidRPr="006A6044">
              <w:rPr>
                <w:szCs w:val="20"/>
              </w:rPr>
              <w:t>检查表</w:t>
            </w:r>
            <w:r w:rsidR="00817117">
              <w:rPr>
                <w:rFonts w:hint="eastAsia"/>
                <w:szCs w:val="20"/>
              </w:rPr>
              <w:t>；</w:t>
            </w:r>
          </w:p>
          <w:p w14:paraId="3ACEFAA4" w14:textId="263A588C" w:rsidR="00C33440" w:rsidRPr="006A6044" w:rsidRDefault="006E40DC">
            <w:pPr>
              <w:widowControl/>
              <w:autoSpaceDE/>
              <w:autoSpaceDN/>
              <w:ind w:rightChars="100" w:right="210" w:firstLineChars="0" w:firstLine="0"/>
              <w:rPr>
                <w:rFonts w:asciiTheme="majorEastAsia" w:hAnsiTheme="majorEastAsia"/>
                <w:w w:val="105"/>
                <w:szCs w:val="21"/>
                <w:lang w:val="en-US"/>
              </w:rPr>
            </w:pPr>
            <w:r w:rsidRPr="006A6044">
              <w:rPr>
                <w:szCs w:val="20"/>
              </w:rPr>
              <w:t xml:space="preserve">5. </w:t>
            </w:r>
            <w:r w:rsidRPr="006A6044">
              <w:rPr>
                <w:szCs w:val="20"/>
              </w:rPr>
              <w:t>抽样（包括</w:t>
            </w:r>
            <w:r w:rsidRPr="006A6044">
              <w:rPr>
                <w:szCs w:val="20"/>
                <w:lang w:val="en-US"/>
              </w:rPr>
              <w:t>商业秘密</w:t>
            </w:r>
            <w:r w:rsidR="000A161A">
              <w:rPr>
                <w:rFonts w:hint="eastAsia"/>
                <w:szCs w:val="20"/>
                <w:lang w:val="en-US"/>
              </w:rPr>
              <w:t>全</w:t>
            </w:r>
            <w:r w:rsidRPr="006A6044">
              <w:rPr>
                <w:szCs w:val="20"/>
                <w:lang w:val="en-US"/>
              </w:rPr>
              <w:t>生命周期各阶段的风险评估及其控制措施</w:t>
            </w:r>
            <w:r w:rsidRPr="006A6044">
              <w:rPr>
                <w:szCs w:val="20"/>
              </w:rPr>
              <w:t>等）</w:t>
            </w:r>
            <w:r w:rsidR="00817117">
              <w:rPr>
                <w:rFonts w:hint="eastAsia"/>
                <w:szCs w:val="20"/>
              </w:rPr>
              <w:t>。</w:t>
            </w:r>
          </w:p>
        </w:tc>
        <w:tc>
          <w:tcPr>
            <w:tcW w:w="4648" w:type="dxa"/>
            <w:vAlign w:val="center"/>
          </w:tcPr>
          <w:p w14:paraId="31722CB0" w14:textId="1DCD7886" w:rsidR="00C33440" w:rsidRPr="006A6044" w:rsidRDefault="006E40DC">
            <w:pPr>
              <w:widowControl/>
              <w:autoSpaceDE/>
              <w:autoSpaceDN/>
              <w:ind w:firstLineChars="0" w:firstLine="0"/>
              <w:rPr>
                <w:szCs w:val="20"/>
              </w:rPr>
            </w:pPr>
            <w:r w:rsidRPr="006A6044">
              <w:rPr>
                <w:szCs w:val="20"/>
              </w:rPr>
              <w:t xml:space="preserve">1. </w:t>
            </w:r>
            <w:r w:rsidRPr="006A6044">
              <w:rPr>
                <w:szCs w:val="20"/>
              </w:rPr>
              <w:t>进行商业秘密</w:t>
            </w:r>
            <w:r w:rsidRPr="006A6044">
              <w:rPr>
                <w:szCs w:val="20"/>
                <w:lang w:val="en-US"/>
              </w:rPr>
              <w:t>管理体系</w:t>
            </w:r>
            <w:r w:rsidRPr="006A6044">
              <w:rPr>
                <w:szCs w:val="20"/>
              </w:rPr>
              <w:t>成文信息、管理规定评审，包括组织结构、职能设置文件、角色、职责与权限文件、过程、程序文件、保密协议、涉密载体流转记录等</w:t>
            </w:r>
            <w:r w:rsidR="00817117">
              <w:rPr>
                <w:rFonts w:hint="eastAsia"/>
                <w:szCs w:val="20"/>
              </w:rPr>
              <w:t>；</w:t>
            </w:r>
          </w:p>
          <w:p w14:paraId="04291DE1" w14:textId="66091E2B" w:rsidR="00C33440" w:rsidRPr="006A6044" w:rsidRDefault="006E40DC">
            <w:pPr>
              <w:widowControl/>
              <w:autoSpaceDE/>
              <w:autoSpaceDN/>
              <w:ind w:firstLineChars="0" w:firstLine="0"/>
              <w:rPr>
                <w:szCs w:val="20"/>
              </w:rPr>
            </w:pPr>
            <w:r w:rsidRPr="006A6044">
              <w:rPr>
                <w:szCs w:val="20"/>
              </w:rPr>
              <w:t xml:space="preserve">2. </w:t>
            </w:r>
            <w:r w:rsidRPr="006A6044">
              <w:rPr>
                <w:szCs w:val="20"/>
              </w:rPr>
              <w:t>在受审核方书面授权与全程监督下，通过受审核方认可的监视手段观察商业秘密</w:t>
            </w:r>
            <w:r w:rsidRPr="006A6044">
              <w:rPr>
                <w:rFonts w:hint="eastAsia"/>
                <w:szCs w:val="20"/>
              </w:rPr>
              <w:t>管控</w:t>
            </w:r>
            <w:r w:rsidRPr="006A6044">
              <w:rPr>
                <w:szCs w:val="20"/>
              </w:rPr>
              <w:t>工作情况</w:t>
            </w:r>
            <w:r w:rsidR="00817117">
              <w:rPr>
                <w:rFonts w:hint="eastAsia"/>
                <w:szCs w:val="20"/>
              </w:rPr>
              <w:t>；</w:t>
            </w:r>
          </w:p>
          <w:p w14:paraId="386BEE38" w14:textId="5A98230A" w:rsidR="00C33440" w:rsidRPr="006A6044" w:rsidRDefault="006E40DC">
            <w:pPr>
              <w:widowControl/>
              <w:autoSpaceDE/>
              <w:autoSpaceDN/>
              <w:ind w:firstLineChars="0" w:firstLine="0"/>
              <w:rPr>
                <w:szCs w:val="20"/>
              </w:rPr>
            </w:pPr>
            <w:r w:rsidRPr="006A6044">
              <w:rPr>
                <w:szCs w:val="20"/>
              </w:rPr>
              <w:t xml:space="preserve">3. </w:t>
            </w:r>
            <w:r w:rsidRPr="006A6044">
              <w:rPr>
                <w:szCs w:val="20"/>
              </w:rPr>
              <w:t>分析商业秘密管理</w:t>
            </w:r>
            <w:r w:rsidRPr="006A6044">
              <w:rPr>
                <w:szCs w:val="20"/>
                <w:lang w:val="en-US"/>
              </w:rPr>
              <w:t>体系</w:t>
            </w:r>
            <w:r w:rsidRPr="006A6044">
              <w:rPr>
                <w:szCs w:val="20"/>
              </w:rPr>
              <w:t>数据，</w:t>
            </w:r>
            <w:r w:rsidRPr="006A6044">
              <w:rPr>
                <w:szCs w:val="20"/>
                <w:lang w:val="en-US"/>
              </w:rPr>
              <w:t>如</w:t>
            </w:r>
            <w:r w:rsidRPr="006A6044">
              <w:rPr>
                <w:szCs w:val="20"/>
              </w:rPr>
              <w:t>泄密事件统计等</w:t>
            </w:r>
            <w:r w:rsidR="00817117">
              <w:rPr>
                <w:rFonts w:hint="eastAsia"/>
                <w:szCs w:val="20"/>
              </w:rPr>
              <w:t>；</w:t>
            </w:r>
          </w:p>
          <w:p w14:paraId="1F9EBE00" w14:textId="169F2837" w:rsidR="00C33440" w:rsidRPr="006A6044" w:rsidRDefault="006E40DC">
            <w:pPr>
              <w:widowControl/>
              <w:autoSpaceDE/>
              <w:autoSpaceDN/>
              <w:ind w:firstLineChars="0" w:firstLine="0"/>
              <w:rPr>
                <w:szCs w:val="20"/>
              </w:rPr>
            </w:pPr>
            <w:r w:rsidRPr="006A6044">
              <w:rPr>
                <w:szCs w:val="20"/>
              </w:rPr>
              <w:t xml:space="preserve">4. </w:t>
            </w:r>
            <w:r w:rsidRPr="006A6044">
              <w:rPr>
                <w:szCs w:val="20"/>
              </w:rPr>
              <w:t>完成商业秘密管理</w:t>
            </w:r>
            <w:r w:rsidRPr="006A6044">
              <w:rPr>
                <w:szCs w:val="20"/>
                <w:lang w:val="en-US"/>
              </w:rPr>
              <w:t>体系</w:t>
            </w:r>
            <w:r w:rsidRPr="006A6044">
              <w:rPr>
                <w:szCs w:val="20"/>
              </w:rPr>
              <w:t>检查表</w:t>
            </w:r>
            <w:r w:rsidR="00817117">
              <w:rPr>
                <w:rFonts w:hint="eastAsia"/>
                <w:szCs w:val="20"/>
              </w:rPr>
              <w:t>；</w:t>
            </w:r>
          </w:p>
          <w:p w14:paraId="27EBCFCE" w14:textId="69FD33C3" w:rsidR="00C33440" w:rsidRPr="006A6044" w:rsidRDefault="006E40DC">
            <w:pPr>
              <w:widowControl/>
              <w:autoSpaceDE/>
              <w:autoSpaceDN/>
              <w:ind w:rightChars="100" w:right="210" w:firstLineChars="0" w:firstLine="0"/>
              <w:rPr>
                <w:rFonts w:asciiTheme="majorEastAsia" w:eastAsiaTheme="majorEastAsia" w:hAnsiTheme="majorEastAsia"/>
                <w:w w:val="105"/>
                <w:szCs w:val="21"/>
                <w:lang w:val="en-US"/>
              </w:rPr>
            </w:pPr>
            <w:r w:rsidRPr="006A6044">
              <w:rPr>
                <w:szCs w:val="20"/>
              </w:rPr>
              <w:t xml:space="preserve">5. </w:t>
            </w:r>
            <w:r w:rsidRPr="006A6044">
              <w:rPr>
                <w:szCs w:val="20"/>
              </w:rPr>
              <w:t>抽样核查脱敏后的操作记录、审批流程等可追溯痕迹</w:t>
            </w:r>
            <w:r w:rsidR="00817117">
              <w:rPr>
                <w:rFonts w:hint="eastAsia"/>
                <w:szCs w:val="20"/>
              </w:rPr>
              <w:t>。</w:t>
            </w:r>
          </w:p>
        </w:tc>
      </w:tr>
      <w:tr w:rsidR="006A6044" w:rsidRPr="006A6044" w14:paraId="22E18543" w14:textId="77777777">
        <w:tc>
          <w:tcPr>
            <w:tcW w:w="0" w:type="auto"/>
            <w:gridSpan w:val="3"/>
            <w:vAlign w:val="center"/>
          </w:tcPr>
          <w:p w14:paraId="57D58314" w14:textId="77777777" w:rsidR="00C33440" w:rsidRPr="006A6044" w:rsidRDefault="006E40DC">
            <w:pPr>
              <w:widowControl/>
              <w:autoSpaceDE/>
              <w:autoSpaceDN/>
              <w:ind w:firstLine="420"/>
              <w:rPr>
                <w:szCs w:val="20"/>
              </w:rPr>
            </w:pPr>
            <w:r w:rsidRPr="006A6044">
              <w:rPr>
                <w:szCs w:val="20"/>
              </w:rPr>
              <w:t>现场审核活动在受审核方现场进行。远程审核活动在受审核方现场以外的地点进行，无论距离远近。</w:t>
            </w:r>
          </w:p>
          <w:p w14:paraId="35128769" w14:textId="77777777" w:rsidR="00C33440" w:rsidRPr="006A6044" w:rsidRDefault="006E40DC">
            <w:pPr>
              <w:widowControl/>
              <w:autoSpaceDE/>
              <w:autoSpaceDN/>
              <w:ind w:firstLine="420"/>
              <w:rPr>
                <w:szCs w:val="20"/>
              </w:rPr>
            </w:pPr>
            <w:r w:rsidRPr="006A6044">
              <w:rPr>
                <w:szCs w:val="20"/>
              </w:rPr>
              <w:t>互动审核活动包含受审核方人员与审核组之间的相互交流。无互动审核活动不存在与受审核方指定对接人员的交流，但需使用受审核方授权访问的设备、设施和文件。</w:t>
            </w:r>
          </w:p>
        </w:tc>
      </w:tr>
    </w:tbl>
    <w:p w14:paraId="40C22512" w14:textId="77777777" w:rsidR="00C33440" w:rsidRPr="006A6044" w:rsidRDefault="006E40DC">
      <w:pPr>
        <w:ind w:firstLine="420"/>
      </w:pPr>
      <w:r w:rsidRPr="006A6044">
        <w:t>在策划阶段，审核方案管理人员或审核组长对具体审核中审核方法的有效运用负责。审核组长对实施审核活动负责。</w:t>
      </w:r>
    </w:p>
    <w:p w14:paraId="7314F32F" w14:textId="77777777" w:rsidR="00C33440" w:rsidRPr="006A6044" w:rsidRDefault="006E40DC">
      <w:pPr>
        <w:ind w:firstLine="420"/>
      </w:pPr>
      <w:r w:rsidRPr="006A6044">
        <w:lastRenderedPageBreak/>
        <w:t>远程审核活动的可行性取决于实现审核目标的风险水平（</w:t>
      </w:r>
      <w:r w:rsidRPr="006A6044">
        <w:rPr>
          <w:lang w:val="en-US"/>
        </w:rPr>
        <w:t>包括法律风险）</w:t>
      </w:r>
      <w:r w:rsidRPr="006A6044">
        <w:t>、审核员与受审核方人员之间的信任程度、监管要求及受审核方商业秘密</w:t>
      </w:r>
      <w:r w:rsidRPr="006A6044">
        <w:rPr>
          <w:rFonts w:hint="eastAsia"/>
          <w:lang w:val="en-US"/>
        </w:rPr>
        <w:t>管控要求</w:t>
      </w:r>
      <w:r w:rsidRPr="006A6044">
        <w:t>等因素。</w:t>
      </w:r>
      <w:r w:rsidRPr="006A6044">
        <w:rPr>
          <w:bCs/>
        </w:rPr>
        <w:t>远程审核的实施方式、信息传输渠道、访问权限范围，均需经受审核方书面确认同意，严格遵循受审核方的管理规定</w:t>
      </w:r>
      <w:r w:rsidRPr="006A6044">
        <w:t>。</w:t>
      </w:r>
    </w:p>
    <w:p w14:paraId="05C25581" w14:textId="77777777" w:rsidR="00C33440" w:rsidRPr="006A6044" w:rsidRDefault="006E40DC">
      <w:pPr>
        <w:ind w:firstLine="420"/>
      </w:pPr>
      <w:r w:rsidRPr="006A6044">
        <w:t>在审核方案中，应确保适宜和平衡地应用远程和现场审核方法，以确保实现审核方案目标。</w:t>
      </w:r>
    </w:p>
    <w:p w14:paraId="0B56DA0F" w14:textId="77777777" w:rsidR="00C33440" w:rsidRPr="006A6044" w:rsidRDefault="006E40DC" w:rsidP="00FC053C">
      <w:pPr>
        <w:pStyle w:val="3"/>
        <w:rPr>
          <w:rFonts w:asciiTheme="minorEastAsia" w:eastAsiaTheme="minorEastAsia" w:hAnsiTheme="minorEastAsia"/>
          <w:b/>
          <w:sz w:val="19"/>
          <w:szCs w:val="19"/>
        </w:rPr>
      </w:pPr>
      <w:r w:rsidRPr="006A6044">
        <w:t xml:space="preserve">A.2 </w:t>
      </w:r>
      <w:r w:rsidRPr="006A6044">
        <w:t>过程方法审核</w:t>
      </w:r>
    </w:p>
    <w:p w14:paraId="1DF81AAA" w14:textId="1D14567F" w:rsidR="00C33440" w:rsidRPr="006A6044" w:rsidRDefault="006E40DC" w:rsidP="00FC55FC">
      <w:pPr>
        <w:ind w:firstLine="420"/>
      </w:pPr>
      <w:r w:rsidRPr="006A6044">
        <w:t>根据</w:t>
      </w:r>
      <w:r w:rsidRPr="006A6044">
        <w:t xml:space="preserve"> </w:t>
      </w:r>
      <w:r w:rsidR="0064767C">
        <w:t>GB/T 19011—2021</w:t>
      </w:r>
      <w:r w:rsidRPr="006A6044">
        <w:t xml:space="preserve"> </w:t>
      </w:r>
      <w:r w:rsidRPr="006A6044">
        <w:t>管理体系审核核心要求，</w:t>
      </w:r>
      <w:r w:rsidRPr="006A6044">
        <w:t>“</w:t>
      </w:r>
      <w:r w:rsidRPr="006A6044">
        <w:t>过程方法</w:t>
      </w:r>
      <w:r w:rsidRPr="006A6044">
        <w:t xml:space="preserve">” </w:t>
      </w:r>
      <w:r w:rsidRPr="006A6044">
        <w:t>的应用是商业秘密管理体系审核的核心要求。审核员应理解，商业秘密管理体系审核即是审核</w:t>
      </w:r>
      <w:r w:rsidRPr="006A6044">
        <w:rPr>
          <w:lang w:val="en-US"/>
        </w:rPr>
        <w:t>一个</w:t>
      </w:r>
      <w:r w:rsidRPr="006A6044">
        <w:t>组织商业秘密管理的全过程及其相互作用，以及与</w:t>
      </w:r>
      <w:r w:rsidRPr="006A6044">
        <w:rPr>
          <w:lang w:val="en-US"/>
        </w:rPr>
        <w:t>其他管理体系标准之间的相互作用</w:t>
      </w:r>
      <w:r w:rsidRPr="006A6044">
        <w:t>。当商业秘密管理活动被当作形成连贯系统的相互关联过程得到理解并加以管理时，可更有效和高效地实现商业秘密保护的一致和可预见结果。</w:t>
      </w:r>
    </w:p>
    <w:p w14:paraId="52239B7D" w14:textId="77777777" w:rsidR="00C33440" w:rsidRPr="006A6044" w:rsidRDefault="006E40DC" w:rsidP="00FC053C">
      <w:pPr>
        <w:pStyle w:val="3"/>
      </w:pPr>
      <w:r w:rsidRPr="006A6044">
        <w:t xml:space="preserve">A.3 </w:t>
      </w:r>
      <w:r w:rsidRPr="006A6044">
        <w:t>专业判断</w:t>
      </w:r>
    </w:p>
    <w:p w14:paraId="3B10D8F0" w14:textId="77777777" w:rsidR="00C33440" w:rsidRPr="006A6044" w:rsidRDefault="006E40DC" w:rsidP="00142910">
      <w:pPr>
        <w:ind w:firstLine="420"/>
      </w:pPr>
      <w:r w:rsidRPr="006A6044">
        <w:t>审核员应在商业秘密管理体系审核过程中运用专业判断，避免以牺牲商业秘密管理体系预期结果为代价而只专注于标准中每个条款的具体要求。商业秘密管理体系部分条款不适合以一套准则与一项程序或作业指导书内容直接对照的方式审核。在这些情况下，审核员应使用专业判断确定条款意图是否得到满足，尤其关注商业秘密识别、管控、保护、风险应对等过程、程序的有效性。</w:t>
      </w:r>
    </w:p>
    <w:p w14:paraId="105F3074" w14:textId="77777777" w:rsidR="00C33440" w:rsidRPr="006A6044" w:rsidRDefault="006E40DC" w:rsidP="00FC053C">
      <w:pPr>
        <w:pStyle w:val="3"/>
      </w:pPr>
      <w:r w:rsidRPr="006A6044">
        <w:t xml:space="preserve">A.4 </w:t>
      </w:r>
      <w:r w:rsidRPr="006A6044">
        <w:t>绩效结果</w:t>
      </w:r>
    </w:p>
    <w:p w14:paraId="2ED28DA3" w14:textId="77777777" w:rsidR="00C33440" w:rsidRPr="006A6044" w:rsidRDefault="006E40DC" w:rsidP="00FC55FC">
      <w:pPr>
        <w:ind w:firstLine="420"/>
      </w:pPr>
      <w:r w:rsidRPr="006A6044">
        <w:t>审核员应在整个审核过程中关注商业秘密管理体系的预期结果。尽管商业秘密管理</w:t>
      </w:r>
      <w:r w:rsidRPr="006A6044">
        <w:rPr>
          <w:lang w:val="en-US"/>
        </w:rPr>
        <w:t>体系</w:t>
      </w:r>
      <w:r w:rsidRPr="006A6044">
        <w:t>过程、程序及过程结果重要，但商业秘密管理体系的结果及其绩效才是</w:t>
      </w:r>
      <w:r w:rsidRPr="006A6044">
        <w:rPr>
          <w:lang w:val="en-US"/>
        </w:rPr>
        <w:t>关键的</w:t>
      </w:r>
      <w:r w:rsidRPr="006A6044">
        <w:t>。考虑不同管理体系与商业秘密管理体系的整合程度及其预期结果也同样重要。</w:t>
      </w:r>
    </w:p>
    <w:p w14:paraId="5E90623B" w14:textId="03AC6610" w:rsidR="00C33440" w:rsidRPr="006A6044" w:rsidRDefault="006E40DC" w:rsidP="00FC55FC">
      <w:pPr>
        <w:ind w:firstLine="420"/>
      </w:pPr>
      <w:r w:rsidRPr="006A6044">
        <w:t>缺少某个商业秘密管理</w:t>
      </w:r>
      <w:r w:rsidRPr="006A6044">
        <w:rPr>
          <w:lang w:val="en-US"/>
        </w:rPr>
        <w:t>体系</w:t>
      </w:r>
      <w:r w:rsidRPr="006A6044">
        <w:t>过程、程序或成文信息对高风险或复杂组织（如研发型、技术密集型企业）可能是严重问题，但对其他组织却不一定，审核员应结合受审核方商业秘密管理体系</w:t>
      </w:r>
      <w:r w:rsidR="00946F34" w:rsidRPr="00210B9C">
        <w:rPr>
          <w:rFonts w:hint="eastAsia"/>
        </w:rPr>
        <w:t>核心管理要求与过程</w:t>
      </w:r>
      <w:r w:rsidRPr="006A6044">
        <w:t>、规模、行业属性</w:t>
      </w:r>
      <w:r w:rsidRPr="006A6044">
        <w:rPr>
          <w:rFonts w:hint="eastAsia"/>
          <w:lang w:val="en-US"/>
        </w:rPr>
        <w:t>等</w:t>
      </w:r>
      <w:r w:rsidRPr="006A6044">
        <w:t>做出专业判断。</w:t>
      </w:r>
    </w:p>
    <w:p w14:paraId="64155E3A" w14:textId="77777777" w:rsidR="00C33440" w:rsidRPr="006A6044" w:rsidRDefault="006E40DC" w:rsidP="00FC053C">
      <w:pPr>
        <w:pStyle w:val="3"/>
      </w:pPr>
      <w:r w:rsidRPr="006A6044">
        <w:t xml:space="preserve">A.5 </w:t>
      </w:r>
      <w:r w:rsidRPr="006A6044">
        <w:t>验证信息</w:t>
      </w:r>
    </w:p>
    <w:p w14:paraId="22CCCD62" w14:textId="77777777" w:rsidR="00C33440" w:rsidRPr="006A6044" w:rsidRDefault="006E40DC" w:rsidP="00FC55FC">
      <w:pPr>
        <w:ind w:firstLine="420"/>
      </w:pPr>
      <w:r w:rsidRPr="006A6044">
        <w:t>在可行情况下，审核员应考虑信息是否提供充足客观证据证实商业秘密管理体系要求已得到满足，例如，信息是否：</w:t>
      </w:r>
    </w:p>
    <w:p w14:paraId="25EFFB2D" w14:textId="77777777" w:rsidR="00C33440" w:rsidRPr="006A6044" w:rsidRDefault="006E40DC" w:rsidP="00AD1DD1">
      <w:pPr>
        <w:pStyle w:val="af1"/>
        <w:numPr>
          <w:ilvl w:val="0"/>
          <w:numId w:val="44"/>
        </w:numPr>
        <w:ind w:firstLineChars="0"/>
      </w:pPr>
      <w:r w:rsidRPr="006A6044">
        <w:t>完整（成文信息包含所有期望</w:t>
      </w:r>
      <w:r w:rsidRPr="006A6044">
        <w:rPr>
          <w:lang w:val="en-US"/>
        </w:rPr>
        <w:t>的</w:t>
      </w:r>
      <w:r w:rsidRPr="006A6044">
        <w:t>内容，如识别清单、管控措施、保密协议等）；</w:t>
      </w:r>
    </w:p>
    <w:p w14:paraId="0283A745" w14:textId="77777777" w:rsidR="00C33440" w:rsidRPr="006A6044" w:rsidRDefault="006E40DC" w:rsidP="00AD1DD1">
      <w:pPr>
        <w:pStyle w:val="af1"/>
        <w:numPr>
          <w:ilvl w:val="0"/>
          <w:numId w:val="44"/>
        </w:numPr>
        <w:ind w:firstLineChars="0"/>
      </w:pPr>
      <w:r w:rsidRPr="006A6044">
        <w:t>正确（内容符合商业秘密相关法律法规、标准及受审核方自身管理规定）；</w:t>
      </w:r>
    </w:p>
    <w:p w14:paraId="0FB4C535" w14:textId="77777777" w:rsidR="00C33440" w:rsidRPr="006A6044" w:rsidRDefault="006E40DC" w:rsidP="00AD1DD1">
      <w:pPr>
        <w:pStyle w:val="af1"/>
        <w:numPr>
          <w:ilvl w:val="0"/>
          <w:numId w:val="44"/>
        </w:numPr>
        <w:ind w:firstLineChars="0"/>
      </w:pPr>
      <w:r w:rsidRPr="006A6044">
        <w:t>一致（成文信息本身及与相关文件一致，如商业秘密</w:t>
      </w:r>
      <w:r w:rsidRPr="006A6044">
        <w:rPr>
          <w:lang w:val="en-US"/>
        </w:rPr>
        <w:t>保护</w:t>
      </w:r>
      <w:r w:rsidRPr="006A6044">
        <w:t>范围与管控措施匹配）；</w:t>
      </w:r>
    </w:p>
    <w:p w14:paraId="24FE2C25" w14:textId="77777777" w:rsidR="00C33440" w:rsidRPr="006A6044" w:rsidRDefault="006E40DC" w:rsidP="00AD1DD1">
      <w:pPr>
        <w:pStyle w:val="af1"/>
        <w:numPr>
          <w:ilvl w:val="0"/>
          <w:numId w:val="44"/>
        </w:numPr>
        <w:ind w:firstLineChars="0"/>
      </w:pPr>
      <w:r w:rsidRPr="006A6044">
        <w:t>现行有效（内容是最新的，如组织结构、职能设置、商业秘密清单、角色、职责与权限更新及时）。</w:t>
      </w:r>
    </w:p>
    <w:p w14:paraId="45F04029" w14:textId="6E3D5CBE" w:rsidR="00C33440" w:rsidRPr="006A6044" w:rsidRDefault="006E40DC" w:rsidP="00FC55FC">
      <w:pPr>
        <w:ind w:firstLine="420"/>
      </w:pPr>
      <w:r w:rsidRPr="006A6044">
        <w:t>还应考虑被验证的信息是否提供足够</w:t>
      </w:r>
      <w:r w:rsidRPr="006A6044">
        <w:rPr>
          <w:lang w:val="en-US"/>
        </w:rPr>
        <w:t>的</w:t>
      </w:r>
      <w:r w:rsidRPr="006A6044">
        <w:t>客观证据</w:t>
      </w:r>
      <w:r w:rsidRPr="006A6044">
        <w:rPr>
          <w:lang w:val="en-US"/>
        </w:rPr>
        <w:t>来</w:t>
      </w:r>
      <w:r w:rsidRPr="006A6044">
        <w:t>证明满足商业秘密管理要求。若信息提供方式不同于预期，则应评估证据的完整性。</w:t>
      </w:r>
    </w:p>
    <w:p w14:paraId="2CDA51FE" w14:textId="77777777" w:rsidR="00C33440" w:rsidRPr="006A6044" w:rsidRDefault="006E40DC" w:rsidP="00FC55FC">
      <w:pPr>
        <w:ind w:firstLine="420"/>
      </w:pPr>
      <w:r w:rsidRPr="006A6044">
        <w:t>根据数据保护及商业秘密保护相关适用法规，需格外关注信息安全（尤其是审核范围之外但包含在文件中的商业秘密信息）。所有成文信息的验证活动，均需在受审核方授权范围内开展，严格遵守受审核方的商业秘密</w:t>
      </w:r>
      <w:r w:rsidRPr="006A6044">
        <w:rPr>
          <w:rFonts w:hint="eastAsia"/>
          <w:lang w:val="en-US"/>
        </w:rPr>
        <w:t>管控</w:t>
      </w:r>
      <w:r w:rsidRPr="006A6044">
        <w:t>要求。</w:t>
      </w:r>
    </w:p>
    <w:p w14:paraId="5C74E862" w14:textId="77777777" w:rsidR="00C33440" w:rsidRPr="006A6044" w:rsidRDefault="006E40DC" w:rsidP="00FC053C">
      <w:pPr>
        <w:pStyle w:val="3"/>
      </w:pPr>
      <w:r w:rsidRPr="006A6044">
        <w:t xml:space="preserve">A.6 </w:t>
      </w:r>
      <w:r w:rsidRPr="006A6044">
        <w:t>抽样</w:t>
      </w:r>
    </w:p>
    <w:p w14:paraId="0C03D963" w14:textId="77777777" w:rsidR="00C33440" w:rsidRPr="006A6044" w:rsidRDefault="006E40DC" w:rsidP="00FC053C">
      <w:pPr>
        <w:pStyle w:val="3"/>
      </w:pPr>
      <w:r w:rsidRPr="006A6044">
        <w:t xml:space="preserve">A.6.1 </w:t>
      </w:r>
      <w:r w:rsidRPr="006A6044">
        <w:t>总则</w:t>
      </w:r>
    </w:p>
    <w:p w14:paraId="0AB76005" w14:textId="77777777" w:rsidR="00C33440" w:rsidRPr="006A6044" w:rsidRDefault="006E40DC" w:rsidP="00FC55FC">
      <w:pPr>
        <w:ind w:firstLine="420"/>
      </w:pPr>
      <w:r w:rsidRPr="006A6044">
        <w:t>在商业秘密管理体系审核中，若检查所有可获得信息不实际或不经济（如</w:t>
      </w:r>
      <w:r w:rsidRPr="006A6044">
        <w:rPr>
          <w:lang w:val="en-US"/>
        </w:rPr>
        <w:t>多个类似的过程、</w:t>
      </w:r>
      <w:r w:rsidRPr="006A6044">
        <w:t>涉密载体数量庞大、地域分布分散），则需进行审核抽样。商业秘密管理体系审核抽样的目的是提供信息，使审核员确信能够实现审核目标，验证商业秘密管理体系运行的有效性。</w:t>
      </w:r>
    </w:p>
    <w:p w14:paraId="37EB4402" w14:textId="77777777" w:rsidR="00C33440" w:rsidRPr="006A6044" w:rsidRDefault="006E40DC" w:rsidP="00FC55FC">
      <w:pPr>
        <w:ind w:firstLine="420"/>
      </w:pPr>
      <w:r w:rsidRPr="006A6044">
        <w:t>抽样风险是从总体中抽取的样本可能不具代表性，从而导致审核员结论出现偏差，与对总体全面检查结果不一致。其他风险可能源于抽样总体内部变异和所选择的抽样方法。</w:t>
      </w:r>
    </w:p>
    <w:p w14:paraId="579CD04D" w14:textId="4D93F89D" w:rsidR="00C33440" w:rsidRPr="006A6044" w:rsidRDefault="006E40DC" w:rsidP="00FC55FC">
      <w:pPr>
        <w:ind w:firstLine="420"/>
      </w:pPr>
      <w:r w:rsidRPr="006A6044">
        <w:t>典型的商业秘密管理体系审核抽样包括以下步骤：明确抽样目标、选择抽样总体范围和组成、选择抽样方法、确定样本量、进行抽样活动、收集评价和报告结果并形成文件。抽样时，应考虑可用数据质量。抽样方案需经受审核方确认，严格遵守受审核方的商业秘密</w:t>
      </w:r>
      <w:r w:rsidR="00946F34" w:rsidRPr="00946F34">
        <w:rPr>
          <w:rFonts w:hint="eastAsia"/>
          <w:lang w:val="en-US"/>
        </w:rPr>
        <w:t>管控</w:t>
      </w:r>
      <w:r w:rsidRPr="006A6044">
        <w:t>要求。</w:t>
      </w:r>
    </w:p>
    <w:p w14:paraId="35EFF011" w14:textId="77777777" w:rsidR="00C33440" w:rsidRPr="006A6044" w:rsidRDefault="006E40DC" w:rsidP="00FC55FC">
      <w:pPr>
        <w:ind w:firstLine="420"/>
      </w:pPr>
      <w:r w:rsidRPr="006A6044">
        <w:t>审核可采用判断抽样（见</w:t>
      </w:r>
      <w:r w:rsidRPr="006A6044">
        <w:t xml:space="preserve"> A.6.2</w:t>
      </w:r>
      <w:r w:rsidRPr="006A6044">
        <w:t>）或统计抽样（见</w:t>
      </w:r>
      <w:r w:rsidRPr="006A6044">
        <w:t xml:space="preserve"> A.6.3</w:t>
      </w:r>
      <w:r w:rsidRPr="006A6044">
        <w:t>）。</w:t>
      </w:r>
    </w:p>
    <w:p w14:paraId="50D98AB3" w14:textId="77777777" w:rsidR="00C33440" w:rsidRPr="006A6044" w:rsidRDefault="006E40DC" w:rsidP="00FC053C">
      <w:pPr>
        <w:pStyle w:val="3"/>
      </w:pPr>
      <w:r w:rsidRPr="006A6044">
        <w:t xml:space="preserve">A.6.2 </w:t>
      </w:r>
      <w:r w:rsidRPr="006A6044">
        <w:t>判断抽样</w:t>
      </w:r>
    </w:p>
    <w:p w14:paraId="44AADCA7" w14:textId="77777777" w:rsidR="00C33440" w:rsidRPr="006A6044" w:rsidRDefault="006E40DC" w:rsidP="00FC55FC">
      <w:pPr>
        <w:ind w:firstLine="420"/>
      </w:pPr>
      <w:r w:rsidRPr="006A6044">
        <w:t>判断抽样依赖于审核组的商业秘密管理专业能力和经验。对于判断抽样，可考虑以下方面：</w:t>
      </w:r>
    </w:p>
    <w:p w14:paraId="69DFD486" w14:textId="77777777" w:rsidR="00C33440" w:rsidRPr="006A6044" w:rsidRDefault="006E40DC" w:rsidP="00AD1DD1">
      <w:pPr>
        <w:pStyle w:val="af1"/>
        <w:numPr>
          <w:ilvl w:val="0"/>
          <w:numId w:val="45"/>
        </w:numPr>
        <w:ind w:firstLineChars="0"/>
      </w:pPr>
      <w:r w:rsidRPr="006A6044">
        <w:t>审核范围内以往商业秘密管理</w:t>
      </w:r>
      <w:r w:rsidRPr="006A6044">
        <w:rPr>
          <w:lang w:val="en-US"/>
        </w:rPr>
        <w:t>体系</w:t>
      </w:r>
      <w:r w:rsidRPr="006A6044">
        <w:t>审核经验；</w:t>
      </w:r>
    </w:p>
    <w:p w14:paraId="4AE8FB0F" w14:textId="77777777" w:rsidR="00C33440" w:rsidRPr="006A6044" w:rsidRDefault="006E40DC" w:rsidP="00AD1DD1">
      <w:pPr>
        <w:pStyle w:val="af1"/>
        <w:numPr>
          <w:ilvl w:val="0"/>
          <w:numId w:val="45"/>
        </w:numPr>
        <w:ind w:firstLineChars="0"/>
      </w:pPr>
      <w:r w:rsidRPr="006A6044">
        <w:lastRenderedPageBreak/>
        <w:t>实现审核目标的要求（包括商业秘密相关法律法规要求）的复杂程度；</w:t>
      </w:r>
    </w:p>
    <w:p w14:paraId="66F45B3E" w14:textId="77777777" w:rsidR="00C33440" w:rsidRPr="006A6044" w:rsidRDefault="006E40DC" w:rsidP="00AD1DD1">
      <w:pPr>
        <w:pStyle w:val="af1"/>
        <w:numPr>
          <w:ilvl w:val="0"/>
          <w:numId w:val="45"/>
        </w:numPr>
        <w:ind w:firstLineChars="0"/>
      </w:pPr>
      <w:r w:rsidRPr="006A6044">
        <w:t>组织商业秘密管理</w:t>
      </w:r>
      <w:r w:rsidRPr="006A6044">
        <w:rPr>
          <w:lang w:val="en-US"/>
        </w:rPr>
        <w:t>体系</w:t>
      </w:r>
      <w:r w:rsidRPr="006A6044">
        <w:t>过程、程序和管理体系要素的复杂程度及其相互作用；</w:t>
      </w:r>
    </w:p>
    <w:p w14:paraId="475D4FD6" w14:textId="77777777" w:rsidR="00C33440" w:rsidRPr="006A6044" w:rsidRDefault="006E40DC" w:rsidP="00AD1DD1">
      <w:pPr>
        <w:pStyle w:val="af1"/>
        <w:numPr>
          <w:ilvl w:val="0"/>
          <w:numId w:val="45"/>
        </w:numPr>
        <w:ind w:firstLineChars="0"/>
      </w:pPr>
      <w:r w:rsidRPr="006A6044">
        <w:t>商业秘密管理技术、人员因素或管理体系的变化程度；</w:t>
      </w:r>
    </w:p>
    <w:p w14:paraId="61CC9750" w14:textId="77777777" w:rsidR="00C33440" w:rsidRPr="006A6044" w:rsidRDefault="006E40DC" w:rsidP="00AD1DD1">
      <w:pPr>
        <w:pStyle w:val="af1"/>
        <w:numPr>
          <w:ilvl w:val="0"/>
          <w:numId w:val="45"/>
        </w:numPr>
        <w:ind w:firstLineChars="0"/>
      </w:pPr>
      <w:r w:rsidRPr="006A6044">
        <w:t>以前识别的商业秘密</w:t>
      </w:r>
      <w:r w:rsidRPr="006A6044">
        <w:rPr>
          <w:rFonts w:hint="eastAsia"/>
          <w:lang w:val="en-US"/>
        </w:rPr>
        <w:t>管控</w:t>
      </w:r>
      <w:r w:rsidRPr="006A6044">
        <w:t>重大风险和改进机会；</w:t>
      </w:r>
    </w:p>
    <w:p w14:paraId="00D5B859" w14:textId="77777777" w:rsidR="00C33440" w:rsidRPr="006A6044" w:rsidRDefault="006E40DC" w:rsidP="00AD1DD1">
      <w:pPr>
        <w:pStyle w:val="af1"/>
        <w:numPr>
          <w:ilvl w:val="0"/>
          <w:numId w:val="45"/>
        </w:numPr>
        <w:ind w:firstLineChars="0"/>
      </w:pPr>
      <w:r w:rsidRPr="006A6044">
        <w:t>商业秘密管理体系监视的输出（如泄密事件、违规访问记录等）。</w:t>
      </w:r>
    </w:p>
    <w:p w14:paraId="220DF178" w14:textId="77777777" w:rsidR="00C33440" w:rsidRPr="006A6044" w:rsidRDefault="006E40DC" w:rsidP="00FC55FC">
      <w:pPr>
        <w:ind w:firstLine="420"/>
      </w:pPr>
      <w:r w:rsidRPr="006A6044">
        <w:t>判断抽样的缺点是，可能无法对审核发现和审核结论的不确定性进行统计</w:t>
      </w:r>
      <w:r w:rsidRPr="00210B9C">
        <w:t>估计</w:t>
      </w:r>
      <w:r w:rsidRPr="006A6044">
        <w:t>。</w:t>
      </w:r>
    </w:p>
    <w:p w14:paraId="0BF558D9" w14:textId="77777777" w:rsidR="00C33440" w:rsidRPr="006A6044" w:rsidRDefault="006E40DC" w:rsidP="00FC053C">
      <w:pPr>
        <w:pStyle w:val="3"/>
      </w:pPr>
      <w:r w:rsidRPr="006A6044">
        <w:t xml:space="preserve">A.6.3 </w:t>
      </w:r>
      <w:r w:rsidRPr="006A6044">
        <w:t>统计抽样</w:t>
      </w:r>
    </w:p>
    <w:p w14:paraId="5E5E2A0D" w14:textId="77777777" w:rsidR="00C33440" w:rsidRPr="006A6044" w:rsidRDefault="006E40DC" w:rsidP="00FC55FC">
      <w:pPr>
        <w:ind w:firstLine="420"/>
      </w:pPr>
      <w:r w:rsidRPr="006A6044">
        <w:t>若决定使用统计抽样，抽样方案应基于审核目标和商业秘密管理</w:t>
      </w:r>
      <w:r w:rsidRPr="006A6044">
        <w:rPr>
          <w:lang w:val="en-US"/>
        </w:rPr>
        <w:t>体系</w:t>
      </w:r>
      <w:r w:rsidRPr="006A6044">
        <w:t>抽样总体的特征。统计抽样设计使用基于概率论的样本选择过程。当每个样本只有两种可能结果时（如涉密载体管控符合</w:t>
      </w:r>
      <w:r w:rsidRPr="006A6044">
        <w:t xml:space="preserve"> / </w:t>
      </w:r>
      <w:r w:rsidRPr="006A6044">
        <w:t>不符合、保密协议签订完整</w:t>
      </w:r>
      <w:r w:rsidRPr="006A6044">
        <w:t xml:space="preserve"> / </w:t>
      </w:r>
      <w:r w:rsidRPr="006A6044">
        <w:t>不完整）使用计数抽样。当样本结果是连续值时（如涉密载体访问频次、泄密风险评分）使用计量抽样。</w:t>
      </w:r>
    </w:p>
    <w:p w14:paraId="5D80132B" w14:textId="77777777" w:rsidR="00C33440" w:rsidRPr="006A6044" w:rsidRDefault="006E40DC" w:rsidP="00FC55FC">
      <w:pPr>
        <w:ind w:firstLine="420"/>
      </w:pPr>
      <w:r w:rsidRPr="006A6044">
        <w:t>抽样方案应考虑检查结果是计数还是计量。例如，评价涉密载体借阅与归还程序符合性时，可使用计数抽样；调查商业秘密泄密事件发生次数或风险漏洞数量时，计量抽样可能更合适。</w:t>
      </w:r>
    </w:p>
    <w:p w14:paraId="156C4412" w14:textId="77777777" w:rsidR="00C33440" w:rsidRPr="006A6044" w:rsidRDefault="006E40DC" w:rsidP="00FC55FC">
      <w:pPr>
        <w:ind w:firstLine="420"/>
      </w:pPr>
      <w:r w:rsidRPr="006A6044">
        <w:t>能影响商业秘密管理体系审核抽样方案的因素是：</w:t>
      </w:r>
    </w:p>
    <w:p w14:paraId="757C2C25" w14:textId="77777777" w:rsidR="00C33440" w:rsidRPr="006A6044" w:rsidRDefault="006E40DC" w:rsidP="00AD1DD1">
      <w:pPr>
        <w:pStyle w:val="af1"/>
        <w:numPr>
          <w:ilvl w:val="0"/>
          <w:numId w:val="46"/>
        </w:numPr>
        <w:ind w:firstLineChars="0"/>
      </w:pPr>
      <w:r w:rsidRPr="006A6044">
        <w:t>组织所处环境、规模、性质和商业秘密管理复杂程度；</w:t>
      </w:r>
    </w:p>
    <w:p w14:paraId="37B67DD4" w14:textId="77777777" w:rsidR="00C33440" w:rsidRPr="006A6044" w:rsidRDefault="006E40DC" w:rsidP="00AD1DD1">
      <w:pPr>
        <w:pStyle w:val="af1"/>
        <w:numPr>
          <w:ilvl w:val="0"/>
          <w:numId w:val="46"/>
        </w:numPr>
        <w:ind w:firstLineChars="0"/>
      </w:pPr>
      <w:r w:rsidRPr="006A6044">
        <w:t>具备商业秘密管理</w:t>
      </w:r>
      <w:r w:rsidRPr="006A6044">
        <w:rPr>
          <w:lang w:val="en-US"/>
        </w:rPr>
        <w:t>体系</w:t>
      </w:r>
      <w:r w:rsidRPr="006A6044">
        <w:t>审核能力的审核员数量；</w:t>
      </w:r>
    </w:p>
    <w:p w14:paraId="6F06078D" w14:textId="77777777" w:rsidR="00C33440" w:rsidRPr="006A6044" w:rsidRDefault="006E40DC" w:rsidP="00AD1DD1">
      <w:pPr>
        <w:pStyle w:val="af1"/>
        <w:numPr>
          <w:ilvl w:val="0"/>
          <w:numId w:val="46"/>
        </w:numPr>
        <w:ind w:firstLineChars="0"/>
      </w:pPr>
      <w:r w:rsidRPr="006A6044">
        <w:t>审核频次；</w:t>
      </w:r>
    </w:p>
    <w:p w14:paraId="555CAEBF" w14:textId="77777777" w:rsidR="00C33440" w:rsidRPr="006A6044" w:rsidRDefault="006E40DC" w:rsidP="00AD1DD1">
      <w:pPr>
        <w:pStyle w:val="af1"/>
        <w:numPr>
          <w:ilvl w:val="0"/>
          <w:numId w:val="46"/>
        </w:numPr>
        <w:ind w:firstLineChars="0"/>
      </w:pPr>
      <w:r w:rsidRPr="006A6044">
        <w:t>单次审核时间；</w:t>
      </w:r>
    </w:p>
    <w:p w14:paraId="5FA8BF69" w14:textId="77777777" w:rsidR="00C33440" w:rsidRPr="006A6044" w:rsidRDefault="006E40DC" w:rsidP="00AD1DD1">
      <w:pPr>
        <w:pStyle w:val="af1"/>
        <w:numPr>
          <w:ilvl w:val="0"/>
          <w:numId w:val="46"/>
        </w:numPr>
        <w:ind w:firstLineChars="0"/>
      </w:pPr>
      <w:r w:rsidRPr="006A6044">
        <w:t>外部所要求的置信水平；</w:t>
      </w:r>
    </w:p>
    <w:p w14:paraId="67C3F9CE" w14:textId="77777777" w:rsidR="00C33440" w:rsidRPr="006A6044" w:rsidRDefault="006E40DC" w:rsidP="00AD1DD1">
      <w:pPr>
        <w:pStyle w:val="af1"/>
        <w:numPr>
          <w:ilvl w:val="0"/>
          <w:numId w:val="46"/>
        </w:numPr>
        <w:ind w:firstLineChars="0"/>
      </w:pPr>
      <w:r w:rsidRPr="006A6044">
        <w:t>商业秘密不良事件和</w:t>
      </w:r>
      <w:r w:rsidRPr="006A6044">
        <w:t xml:space="preserve"> / </w:t>
      </w:r>
      <w:r w:rsidRPr="006A6044">
        <w:t>或意外事件的发生。</w:t>
      </w:r>
    </w:p>
    <w:p w14:paraId="64534BCB" w14:textId="77777777" w:rsidR="00C33440" w:rsidRPr="006A6044" w:rsidRDefault="006E40DC" w:rsidP="00FC55FC">
      <w:pPr>
        <w:ind w:firstLine="420"/>
      </w:pPr>
      <w:r w:rsidRPr="006A6044">
        <w:t>制订统计抽样方案时，审核员能够接受的抽样风险水平是重要考虑因素，通常称为可接受的置信水平。例如，</w:t>
      </w:r>
      <w:r w:rsidRPr="006A6044">
        <w:t xml:space="preserve">5% </w:t>
      </w:r>
      <w:r w:rsidRPr="006A6044">
        <w:t>的抽样风险对应</w:t>
      </w:r>
      <w:r w:rsidRPr="006A6044">
        <w:t xml:space="preserve"> 95% </w:t>
      </w:r>
      <w:r w:rsidRPr="006A6044">
        <w:t>的置信水平。</w:t>
      </w:r>
      <w:r w:rsidRPr="006A6044">
        <w:t xml:space="preserve">5% </w:t>
      </w:r>
      <w:r w:rsidRPr="006A6044">
        <w:t>的抽样风险意味着审核员能够接受被检查的</w:t>
      </w:r>
      <w:r w:rsidRPr="006A6044">
        <w:t xml:space="preserve"> 100 </w:t>
      </w:r>
      <w:r w:rsidRPr="006A6044">
        <w:t>个样本中有</w:t>
      </w:r>
      <w:r w:rsidRPr="006A6044">
        <w:t xml:space="preserve"> 5 </w:t>
      </w:r>
      <w:r w:rsidRPr="006A6044">
        <w:t>个（或</w:t>
      </w:r>
      <w:r w:rsidRPr="006A6044">
        <w:t xml:space="preserve"> 20 </w:t>
      </w:r>
      <w:r w:rsidRPr="006A6044">
        <w:t>个中有</w:t>
      </w:r>
      <w:r w:rsidRPr="006A6044">
        <w:t xml:space="preserve"> 1 </w:t>
      </w:r>
      <w:r w:rsidRPr="006A6044">
        <w:t>个）不能反映其真值，该真值通过检查总体样本得出。</w:t>
      </w:r>
    </w:p>
    <w:p w14:paraId="6A8FA387" w14:textId="77777777" w:rsidR="00C33440" w:rsidRPr="006A6044" w:rsidRDefault="006E40DC" w:rsidP="00FC55FC">
      <w:pPr>
        <w:ind w:firstLine="420"/>
      </w:pPr>
      <w:r w:rsidRPr="006A6044">
        <w:t>使用统计抽样时，审核员应适当描述工作情况并形成文件，包括抽样总体描述、评价的抽样准则（如什么是可接受的样本）、使用的统计参数和方法、评价的样本数量及获得的结果。</w:t>
      </w:r>
    </w:p>
    <w:p w14:paraId="23816AC1" w14:textId="77777777" w:rsidR="00C33440" w:rsidRPr="006A6044" w:rsidRDefault="006E40DC" w:rsidP="00FC053C">
      <w:pPr>
        <w:pStyle w:val="3"/>
      </w:pPr>
      <w:r w:rsidRPr="006A6044">
        <w:t xml:space="preserve">A.7 </w:t>
      </w:r>
      <w:r w:rsidRPr="006A6044">
        <w:t>商业秘密管理体系内的合规审核</w:t>
      </w:r>
    </w:p>
    <w:p w14:paraId="36E9397E" w14:textId="77777777" w:rsidR="00C33440" w:rsidRPr="006A6044" w:rsidRDefault="006E40DC" w:rsidP="00FC55FC">
      <w:pPr>
        <w:ind w:firstLine="420"/>
      </w:pPr>
      <w:r w:rsidRPr="006A6044">
        <w:t>审核组应考虑受审核方是否具有以下有效过程、程序：</w:t>
      </w:r>
    </w:p>
    <w:p w14:paraId="2C4F6646" w14:textId="77777777" w:rsidR="00C33440" w:rsidRPr="006A6044" w:rsidRDefault="006E40DC" w:rsidP="00AD1DD1">
      <w:pPr>
        <w:pStyle w:val="af1"/>
        <w:numPr>
          <w:ilvl w:val="0"/>
          <w:numId w:val="47"/>
        </w:numPr>
        <w:ind w:firstLineChars="0"/>
      </w:pPr>
      <w:r w:rsidRPr="006A6044">
        <w:t>识别商业秘密相关法律法规和规章要求，及其承诺遵守的其他要求（如行业规范、合同要求等）；</w:t>
      </w:r>
    </w:p>
    <w:p w14:paraId="7D135A8D" w14:textId="77777777" w:rsidR="00C33440" w:rsidRPr="006A6044" w:rsidRDefault="006E40DC" w:rsidP="00AD1DD1">
      <w:pPr>
        <w:pStyle w:val="af1"/>
        <w:numPr>
          <w:ilvl w:val="0"/>
          <w:numId w:val="47"/>
        </w:numPr>
        <w:ind w:firstLineChars="0"/>
      </w:pPr>
      <w:r w:rsidRPr="006A6044">
        <w:t>管理商业秘密相关活动、产品和服务，以实现对这些要求的合规；</w:t>
      </w:r>
    </w:p>
    <w:p w14:paraId="6A85CC3B" w14:textId="77777777" w:rsidR="00C33440" w:rsidRPr="006A6044" w:rsidRDefault="006E40DC" w:rsidP="00AD1DD1">
      <w:pPr>
        <w:pStyle w:val="af1"/>
        <w:numPr>
          <w:ilvl w:val="0"/>
          <w:numId w:val="47"/>
        </w:numPr>
        <w:ind w:firstLineChars="0"/>
      </w:pPr>
      <w:r w:rsidRPr="006A6044">
        <w:t>评价商业秘密合规状况。</w:t>
      </w:r>
    </w:p>
    <w:p w14:paraId="29F8DAC3" w14:textId="77777777" w:rsidR="00C33440" w:rsidRPr="006A6044" w:rsidRDefault="006E40DC" w:rsidP="00FC55FC">
      <w:pPr>
        <w:ind w:firstLine="420"/>
      </w:pPr>
      <w:r w:rsidRPr="006A6044">
        <w:t>除本文件给出的通用指南外，评估受审核方为确保商业秘密相关要求合规而实施的过程、程序时，审核组应考虑受审核方是否：</w:t>
      </w:r>
    </w:p>
    <w:p w14:paraId="4AED30D3" w14:textId="77777777" w:rsidR="00C33440" w:rsidRPr="006A6044" w:rsidRDefault="006E40DC" w:rsidP="00AD1DD1">
      <w:pPr>
        <w:pStyle w:val="af1"/>
        <w:numPr>
          <w:ilvl w:val="0"/>
          <w:numId w:val="48"/>
        </w:numPr>
        <w:ind w:firstLineChars="0"/>
      </w:pPr>
      <w:r w:rsidRPr="006A6044">
        <w:t>具有识别商业秘密</w:t>
      </w:r>
      <w:r w:rsidRPr="006A6044">
        <w:rPr>
          <w:lang w:val="en-US"/>
        </w:rPr>
        <w:t>保护</w:t>
      </w:r>
      <w:r w:rsidRPr="006A6044">
        <w:t>合规要求变化并将其视为变更管理一部分的有效过程；</w:t>
      </w:r>
    </w:p>
    <w:p w14:paraId="0876DB28" w14:textId="77777777" w:rsidR="00C33440" w:rsidRPr="006A6044" w:rsidRDefault="006E40DC" w:rsidP="00AD1DD1">
      <w:pPr>
        <w:pStyle w:val="af1"/>
        <w:numPr>
          <w:ilvl w:val="0"/>
          <w:numId w:val="48"/>
        </w:numPr>
        <w:ind w:firstLineChars="0"/>
      </w:pPr>
      <w:r w:rsidRPr="006A6044">
        <w:t>有具备商业秘密</w:t>
      </w:r>
      <w:r w:rsidRPr="006A6044">
        <w:rPr>
          <w:lang w:val="en-US"/>
        </w:rPr>
        <w:t>保护管理</w:t>
      </w:r>
      <w:r w:rsidRPr="006A6044">
        <w:t>能力的人员管理其合规过程；</w:t>
      </w:r>
    </w:p>
    <w:p w14:paraId="52C25277" w14:textId="7C99D6A7" w:rsidR="00C33440" w:rsidRPr="006A6044" w:rsidRDefault="006E40DC" w:rsidP="00AD1DD1">
      <w:pPr>
        <w:pStyle w:val="af1"/>
        <w:numPr>
          <w:ilvl w:val="0"/>
          <w:numId w:val="48"/>
        </w:numPr>
        <w:ind w:firstLineChars="0"/>
      </w:pPr>
      <w:r w:rsidRPr="006A6044">
        <w:t>根据监管方或其他相关方要求，保持并提供关于商业秘密</w:t>
      </w:r>
      <w:r w:rsidRPr="006A6044">
        <w:rPr>
          <w:lang w:val="en-US"/>
        </w:rPr>
        <w:t>保护</w:t>
      </w:r>
      <w:r w:rsidRPr="006A6044">
        <w:t>合规状况的适当成文信息；</w:t>
      </w:r>
    </w:p>
    <w:p w14:paraId="03E27D45" w14:textId="77777777" w:rsidR="00C33440" w:rsidRPr="006A6044" w:rsidRDefault="006E40DC" w:rsidP="00AD1DD1">
      <w:pPr>
        <w:pStyle w:val="af1"/>
        <w:numPr>
          <w:ilvl w:val="0"/>
          <w:numId w:val="48"/>
        </w:numPr>
        <w:ind w:firstLineChars="0"/>
      </w:pPr>
      <w:r w:rsidRPr="006A6044">
        <w:t>在体系监视与评价方案中包括商业秘密</w:t>
      </w:r>
      <w:r w:rsidRPr="006A6044">
        <w:rPr>
          <w:lang w:val="en-US"/>
        </w:rPr>
        <w:t>保护</w:t>
      </w:r>
      <w:r w:rsidRPr="006A6044">
        <w:t>合规要求；</w:t>
      </w:r>
    </w:p>
    <w:p w14:paraId="22EC71F9" w14:textId="77777777" w:rsidR="00C33440" w:rsidRPr="006A6044" w:rsidRDefault="006E40DC" w:rsidP="00AD1DD1">
      <w:pPr>
        <w:pStyle w:val="af1"/>
        <w:numPr>
          <w:ilvl w:val="0"/>
          <w:numId w:val="48"/>
        </w:numPr>
        <w:ind w:firstLineChars="0"/>
      </w:pPr>
      <w:r w:rsidRPr="006A6044">
        <w:t>应对任何商业秘密</w:t>
      </w:r>
      <w:r w:rsidRPr="006A6044">
        <w:rPr>
          <w:lang w:val="en-US"/>
        </w:rPr>
        <w:t>保护</w:t>
      </w:r>
      <w:r w:rsidRPr="006A6044">
        <w:t>不合规情况；</w:t>
      </w:r>
    </w:p>
    <w:p w14:paraId="63DD0FE2" w14:textId="77777777" w:rsidR="00C33440" w:rsidRPr="006A6044" w:rsidRDefault="006E40DC" w:rsidP="00AD1DD1">
      <w:pPr>
        <w:pStyle w:val="af1"/>
        <w:numPr>
          <w:ilvl w:val="0"/>
          <w:numId w:val="48"/>
        </w:numPr>
        <w:ind w:firstLineChars="0"/>
      </w:pPr>
      <w:r w:rsidRPr="006A6044">
        <w:t>在管理评审中考虑商业秘密</w:t>
      </w:r>
      <w:r w:rsidRPr="006A6044">
        <w:rPr>
          <w:lang w:val="en-US"/>
        </w:rPr>
        <w:t>保护</w:t>
      </w:r>
      <w:r w:rsidRPr="006A6044">
        <w:t>合规绩效。</w:t>
      </w:r>
    </w:p>
    <w:p w14:paraId="32B7344F" w14:textId="77777777" w:rsidR="00C33440" w:rsidRPr="006A6044" w:rsidRDefault="006E40DC" w:rsidP="00FC053C">
      <w:pPr>
        <w:pStyle w:val="3"/>
      </w:pPr>
      <w:r w:rsidRPr="006A6044">
        <w:t xml:space="preserve">A.8 </w:t>
      </w:r>
      <w:r w:rsidRPr="006A6044">
        <w:t>组织环境的审核</w:t>
      </w:r>
    </w:p>
    <w:p w14:paraId="395E810F" w14:textId="77777777" w:rsidR="00C33440" w:rsidRPr="006A6044" w:rsidRDefault="006E40DC" w:rsidP="00FC55FC">
      <w:pPr>
        <w:ind w:firstLine="420"/>
      </w:pPr>
      <w:r w:rsidRPr="006A6044">
        <w:t>商业秘密管理体系标准要求组织确定其所处环境，包括相关方的需求和期望以及影响商业秘密管理</w:t>
      </w:r>
      <w:r w:rsidRPr="006A6044">
        <w:rPr>
          <w:lang w:val="en-US"/>
        </w:rPr>
        <w:t>体系</w:t>
      </w:r>
      <w:r w:rsidRPr="006A6044">
        <w:t>的外部和内部因素。组织可使用各种战略分析和规划</w:t>
      </w:r>
      <w:r w:rsidRPr="006A6044">
        <w:rPr>
          <w:lang w:val="en-US"/>
        </w:rPr>
        <w:t>的</w:t>
      </w:r>
      <w:r w:rsidRPr="006A6044">
        <w:t>技术确定环境。</w:t>
      </w:r>
    </w:p>
    <w:p w14:paraId="7989E56D" w14:textId="77777777" w:rsidR="00C33440" w:rsidRPr="006A6044" w:rsidRDefault="006E40DC" w:rsidP="00FC55FC">
      <w:pPr>
        <w:ind w:firstLine="420"/>
      </w:pPr>
      <w:r w:rsidRPr="006A6044">
        <w:t>审核员应确认组织已为此建立适宜过程、程序并有效运用，使过程结果为商业秘密管理体系范围确定及体系建立提供可靠基础。要做到这一点，审核员应考虑与下列有关的客观证据：</w:t>
      </w:r>
    </w:p>
    <w:p w14:paraId="3A3383A7" w14:textId="77777777" w:rsidR="00C33440" w:rsidRPr="006A6044" w:rsidRDefault="006E40DC" w:rsidP="00AD1DD1">
      <w:pPr>
        <w:pStyle w:val="af1"/>
        <w:numPr>
          <w:ilvl w:val="0"/>
          <w:numId w:val="49"/>
        </w:numPr>
        <w:ind w:firstLineChars="0"/>
      </w:pPr>
      <w:r w:rsidRPr="006A6044">
        <w:lastRenderedPageBreak/>
        <w:t>所使用的商业秘密环境分析过程或方法，宜包括对拟作为商业秘密保护的信息在所属技术或经营领域公知状态的评估；</w:t>
      </w:r>
    </w:p>
    <w:p w14:paraId="654E7DA6" w14:textId="77777777" w:rsidR="00C33440" w:rsidRPr="006A6044" w:rsidRDefault="006E40DC" w:rsidP="00AD1DD1">
      <w:pPr>
        <w:pStyle w:val="af1"/>
        <w:numPr>
          <w:ilvl w:val="0"/>
          <w:numId w:val="49"/>
        </w:numPr>
        <w:ind w:firstLineChars="0"/>
      </w:pPr>
      <w:r w:rsidRPr="006A6044">
        <w:t>参与该过程人员的适宜性和能力；</w:t>
      </w:r>
    </w:p>
    <w:p w14:paraId="0F373D4C" w14:textId="77777777" w:rsidR="00C33440" w:rsidRPr="006A6044" w:rsidRDefault="006E40DC" w:rsidP="00AD1DD1">
      <w:pPr>
        <w:pStyle w:val="af1"/>
        <w:numPr>
          <w:ilvl w:val="0"/>
          <w:numId w:val="49"/>
        </w:numPr>
        <w:ind w:firstLineChars="0"/>
      </w:pPr>
      <w:r w:rsidRPr="006A6044">
        <w:t>过程的结果（如</w:t>
      </w:r>
      <w:r w:rsidRPr="006A6044">
        <w:rPr>
          <w:lang w:val="en-US"/>
        </w:rPr>
        <w:t>与</w:t>
      </w:r>
      <w:r w:rsidRPr="006A6044">
        <w:t>商业秘密</w:t>
      </w:r>
      <w:r w:rsidRPr="006A6044">
        <w:rPr>
          <w:lang w:val="en-US"/>
        </w:rPr>
        <w:t>有关的</w:t>
      </w:r>
      <w:r w:rsidRPr="006A6044">
        <w:t>环境分析报告）；</w:t>
      </w:r>
    </w:p>
    <w:p w14:paraId="553746FA" w14:textId="77777777" w:rsidR="00C33440" w:rsidRPr="006A6044" w:rsidRDefault="006E40DC" w:rsidP="00AD1DD1">
      <w:pPr>
        <w:pStyle w:val="af1"/>
        <w:numPr>
          <w:ilvl w:val="0"/>
          <w:numId w:val="49"/>
        </w:numPr>
        <w:ind w:firstLineChars="0"/>
      </w:pPr>
      <w:r w:rsidRPr="006A6044">
        <w:t>对结果的应用，以确定商业秘密管理体系范围和建立；</w:t>
      </w:r>
    </w:p>
    <w:p w14:paraId="44AAD1C4" w14:textId="77777777" w:rsidR="00C33440" w:rsidRPr="006A6044" w:rsidRDefault="006E40DC" w:rsidP="00AD1DD1">
      <w:pPr>
        <w:pStyle w:val="af1"/>
        <w:numPr>
          <w:ilvl w:val="0"/>
          <w:numId w:val="49"/>
        </w:numPr>
        <w:ind w:firstLineChars="0"/>
      </w:pPr>
      <w:r w:rsidRPr="006A6044">
        <w:t>适当时，对所处</w:t>
      </w:r>
      <w:r w:rsidRPr="006A6044">
        <w:rPr>
          <w:lang w:val="en-US"/>
        </w:rPr>
        <w:t>与</w:t>
      </w:r>
      <w:r w:rsidRPr="006A6044">
        <w:t>商业秘密</w:t>
      </w:r>
      <w:r w:rsidRPr="006A6044">
        <w:rPr>
          <w:lang w:val="en-US"/>
        </w:rPr>
        <w:t>有关的</w:t>
      </w:r>
      <w:r w:rsidRPr="006A6044">
        <w:t>环境进行定期评审。</w:t>
      </w:r>
    </w:p>
    <w:p w14:paraId="683E2A16" w14:textId="77777777" w:rsidR="00C33440" w:rsidRPr="006A6044" w:rsidRDefault="006E40DC" w:rsidP="00FC55FC">
      <w:pPr>
        <w:ind w:firstLine="420"/>
      </w:pPr>
      <w:r w:rsidRPr="006A6044">
        <w:t>审核员应具备商业秘密管理专业知识并理解组织可使用的管理工具，以判断用于确定组织环境的过程有效性。</w:t>
      </w:r>
    </w:p>
    <w:p w14:paraId="33E17EAF" w14:textId="77777777" w:rsidR="00C33440" w:rsidRPr="006A6044" w:rsidRDefault="006E40DC" w:rsidP="00FC053C">
      <w:pPr>
        <w:pStyle w:val="3"/>
        <w:rPr>
          <w:rFonts w:asciiTheme="minorEastAsia" w:eastAsiaTheme="minorEastAsia" w:hAnsiTheme="minorEastAsia"/>
          <w:b/>
          <w:sz w:val="19"/>
          <w:szCs w:val="19"/>
        </w:rPr>
      </w:pPr>
      <w:r w:rsidRPr="006A6044">
        <w:t xml:space="preserve">A.9 </w:t>
      </w:r>
      <w:r w:rsidRPr="006A6044">
        <w:t>对领导作用和承诺的审核</w:t>
      </w:r>
    </w:p>
    <w:p w14:paraId="6CC5E09B" w14:textId="32499B03" w:rsidR="00C33440" w:rsidRPr="006A6044" w:rsidRDefault="0064767C" w:rsidP="00FC55FC">
      <w:pPr>
        <w:ind w:firstLine="420"/>
      </w:pPr>
      <w:r>
        <w:t>GB/T 19011—2021</w:t>
      </w:r>
      <w:r w:rsidR="006E40DC" w:rsidRPr="006A6044">
        <w:t xml:space="preserve"> </w:t>
      </w:r>
      <w:r w:rsidR="006E40DC" w:rsidRPr="006A6044">
        <w:t>附录</w:t>
      </w:r>
      <w:r w:rsidR="006E40DC" w:rsidRPr="006A6044">
        <w:t xml:space="preserve"> A.9 </w:t>
      </w:r>
      <w:r w:rsidR="006E40DC" w:rsidRPr="006A6044">
        <w:t>规定了对领导作用和承诺的通用审核要求。商业秘密管理体系审核应在此基础上，重点验证最高管理者对商业秘密保护的实际参与程度和承诺。</w:t>
      </w:r>
    </w:p>
    <w:p w14:paraId="7E467CC3" w14:textId="77777777" w:rsidR="00C33440" w:rsidRPr="006A6044" w:rsidRDefault="006E40DC" w:rsidP="00FC55FC">
      <w:pPr>
        <w:ind w:firstLine="420"/>
      </w:pPr>
      <w:r w:rsidRPr="006A6044">
        <w:t>审核员应收集客观证据，证明最高管理者参与商业秘密管理体系相关决策的程度，并证实其确保商业秘密管理体系有效性的承诺</w:t>
      </w:r>
      <w:r w:rsidRPr="006A6044">
        <w:rPr>
          <w:lang w:val="en-US"/>
        </w:rPr>
        <w:t>以及在组织内部树立和推进商业秘密保护文化</w:t>
      </w:r>
      <w:r w:rsidRPr="006A6044">
        <w:t>。这可通过评审相关过程结果（如商业秘密方针、目标、资源配置、最高管理者沟通</w:t>
      </w:r>
      <w:r w:rsidRPr="006A6044">
        <w:rPr>
          <w:rFonts w:hint="eastAsia"/>
        </w:rPr>
        <w:t>、</w:t>
      </w:r>
      <w:r w:rsidRPr="006A6044">
        <w:t>相关体系评审输出）和与员工访谈确定最高管理者参与程度实现。</w:t>
      </w:r>
    </w:p>
    <w:p w14:paraId="712D38C0" w14:textId="77777777" w:rsidR="00C33440" w:rsidRPr="006A6044" w:rsidRDefault="006E40DC" w:rsidP="00FC55FC">
      <w:pPr>
        <w:ind w:firstLine="420"/>
      </w:pPr>
      <w:r w:rsidRPr="006A6044">
        <w:t>审核员还应与最高管理者访谈，确认其充分了解商业秘密</w:t>
      </w:r>
      <w:r w:rsidRPr="006A6044">
        <w:rPr>
          <w:lang w:val="en-US"/>
        </w:rPr>
        <w:t>保护</w:t>
      </w:r>
      <w:r w:rsidRPr="006A6044">
        <w:t>相关法律法规要求、组织面临的主要泄密风险及管控重点，确保商业秘密管理体系达到预期结果。审核员应不仅关注最高管理者层面的领导作用，适当时，还应审核其他层次管理者在商业秘密管理中的领导作用和承诺。</w:t>
      </w:r>
    </w:p>
    <w:p w14:paraId="6EE71DF3" w14:textId="77777777" w:rsidR="00C33440" w:rsidRPr="006A6044" w:rsidRDefault="006E40DC" w:rsidP="00FC053C">
      <w:pPr>
        <w:pStyle w:val="3"/>
      </w:pPr>
      <w:r w:rsidRPr="006A6044">
        <w:t xml:space="preserve">A.10 </w:t>
      </w:r>
      <w:r w:rsidRPr="006A6044">
        <w:t>对风险和机遇的审核</w:t>
      </w:r>
    </w:p>
    <w:p w14:paraId="3374EB63" w14:textId="77777777" w:rsidR="00C33440" w:rsidRPr="006A6044" w:rsidRDefault="006E40DC" w:rsidP="00FC55FC">
      <w:pPr>
        <w:ind w:firstLine="420"/>
      </w:pPr>
      <w:r w:rsidRPr="006A6044">
        <w:t>审核组织商业秘密风险和机遇的确定和管理可作为单个审核的一部分。此项审核工作的核心目标是：</w:t>
      </w:r>
    </w:p>
    <w:p w14:paraId="27771566" w14:textId="1D708865" w:rsidR="00C33440" w:rsidRPr="006A6044" w:rsidRDefault="00090106" w:rsidP="00142910">
      <w:pPr>
        <w:ind w:firstLine="420"/>
      </w:pPr>
      <w:r>
        <w:t>——</w:t>
      </w:r>
      <w:r w:rsidR="006E40DC" w:rsidRPr="006A6044">
        <w:t>确认商业秘密风险和机遇识别过程的可信性；</w:t>
      </w:r>
    </w:p>
    <w:p w14:paraId="1E7CBB21" w14:textId="3A7F461D" w:rsidR="00C33440" w:rsidRPr="006A6044" w:rsidRDefault="00090106" w:rsidP="00142910">
      <w:pPr>
        <w:ind w:firstLine="420"/>
      </w:pPr>
      <w:r>
        <w:t>——</w:t>
      </w:r>
      <w:r w:rsidR="006E40DC" w:rsidRPr="006A6044">
        <w:t>确认正确确定和管理了商业秘密风险和机遇；</w:t>
      </w:r>
    </w:p>
    <w:p w14:paraId="3223A8FF" w14:textId="5318D45F" w:rsidR="00C33440" w:rsidRPr="006A6044" w:rsidRDefault="00090106" w:rsidP="00142910">
      <w:pPr>
        <w:ind w:firstLine="420"/>
      </w:pPr>
      <w:r>
        <w:t>——</w:t>
      </w:r>
      <w:r w:rsidR="006E40DC" w:rsidRPr="006A6044">
        <w:t>评审组织如何应对所确定的商业秘密风险和机遇。</w:t>
      </w:r>
    </w:p>
    <w:p w14:paraId="1D170778" w14:textId="77777777" w:rsidR="00C33440" w:rsidRPr="006A6044" w:rsidRDefault="006E40DC" w:rsidP="00FC55FC">
      <w:pPr>
        <w:ind w:firstLine="420"/>
      </w:pPr>
      <w:r w:rsidRPr="006A6044">
        <w:t>对组织确定商业秘密风险和机遇方法的审核不应作为孤立活动，应隐含在商业秘密管理体系整个审核过程中，包括对最高管理者的访谈。审核员应按下列步骤审核并收集如下客观证据：</w:t>
      </w:r>
    </w:p>
    <w:p w14:paraId="17864F5A" w14:textId="77777777" w:rsidR="00C33440" w:rsidRPr="006A6044" w:rsidRDefault="006E40DC" w:rsidP="00FC55FC">
      <w:pPr>
        <w:ind w:firstLine="420"/>
      </w:pPr>
      <w:r w:rsidRPr="006A6044">
        <w:t xml:space="preserve">a)   </w:t>
      </w:r>
      <w:r w:rsidRPr="006A6044">
        <w:t>组织用于确定商业秘密风险和机遇的输入，可包括：</w:t>
      </w:r>
    </w:p>
    <w:p w14:paraId="169EF17C" w14:textId="698EBF90" w:rsidR="00C33440" w:rsidRPr="006A6044" w:rsidRDefault="006E40DC" w:rsidP="00AD1DD1">
      <w:pPr>
        <w:pStyle w:val="af1"/>
        <w:numPr>
          <w:ilvl w:val="0"/>
          <w:numId w:val="50"/>
        </w:numPr>
        <w:ind w:left="420" w:firstLineChars="0" w:firstLine="420"/>
      </w:pPr>
      <w:r w:rsidRPr="006A6044">
        <w:t>对外部和内部因素的分析（如市场竞争、技术迭代、人员流动、信息系统安全等）；</w:t>
      </w:r>
    </w:p>
    <w:p w14:paraId="6AA2E7F4" w14:textId="5AC876C4" w:rsidR="00C33440" w:rsidRPr="006A6044" w:rsidRDefault="006E40DC" w:rsidP="00AD1DD1">
      <w:pPr>
        <w:pStyle w:val="af1"/>
        <w:numPr>
          <w:ilvl w:val="0"/>
          <w:numId w:val="50"/>
        </w:numPr>
        <w:ind w:left="420" w:firstLineChars="0" w:firstLine="420"/>
      </w:pPr>
      <w:r w:rsidRPr="006A6044">
        <w:t>组织的战略方向（如研发规划、市场拓展、合作模式等）</w:t>
      </w:r>
    </w:p>
    <w:p w14:paraId="06A9678B" w14:textId="105D7BA7" w:rsidR="00C33440" w:rsidRPr="006A6044" w:rsidRDefault="006E40DC" w:rsidP="00AD1DD1">
      <w:pPr>
        <w:pStyle w:val="af1"/>
        <w:numPr>
          <w:ilvl w:val="0"/>
          <w:numId w:val="50"/>
        </w:numPr>
        <w:ind w:left="420" w:firstLineChars="0" w:firstLine="420"/>
      </w:pPr>
      <w:r w:rsidRPr="006A6044">
        <w:t>与商业秘密管理相关的相关方及其要求；</w:t>
      </w:r>
    </w:p>
    <w:p w14:paraId="2BF5E230" w14:textId="32D40AE9" w:rsidR="00C33440" w:rsidRPr="006A6044" w:rsidRDefault="006E40DC" w:rsidP="00AD1DD1">
      <w:pPr>
        <w:pStyle w:val="af1"/>
        <w:numPr>
          <w:ilvl w:val="0"/>
          <w:numId w:val="50"/>
        </w:numPr>
        <w:ind w:left="420" w:firstLineChars="0" w:firstLine="420"/>
      </w:pPr>
      <w:r w:rsidRPr="006A6044">
        <w:t>商业秘密风险的潜在来源，如人员泄密、管理漏洞、外部攻击等。</w:t>
      </w:r>
    </w:p>
    <w:p w14:paraId="12F3291A" w14:textId="77777777" w:rsidR="00C33440" w:rsidRPr="006A6044" w:rsidRDefault="006E40DC" w:rsidP="00FC55FC">
      <w:pPr>
        <w:ind w:firstLine="420"/>
      </w:pPr>
      <w:r w:rsidRPr="006A6044">
        <w:t xml:space="preserve">b)   </w:t>
      </w:r>
      <w:r w:rsidRPr="006A6044">
        <w:t>评价商业秘密风险和机遇的方法，不同领域和专业可能不同。</w:t>
      </w:r>
    </w:p>
    <w:p w14:paraId="157C7FDF" w14:textId="77777777" w:rsidR="00C33440" w:rsidRPr="006A6044" w:rsidRDefault="006E40DC" w:rsidP="00FC55FC">
      <w:pPr>
        <w:ind w:firstLine="420"/>
      </w:pPr>
      <w:r w:rsidRPr="006A6044">
        <w:t>组织对商业秘密风险和机遇的处理，包括希望接受的风险水平及如何控制风险，需要审核员应用专业判断。</w:t>
      </w:r>
    </w:p>
    <w:p w14:paraId="6442550B" w14:textId="70E31003" w:rsidR="00C33440" w:rsidRPr="006A6044" w:rsidRDefault="006E40DC" w:rsidP="00FC053C">
      <w:pPr>
        <w:pStyle w:val="3"/>
      </w:pPr>
      <w:r w:rsidRPr="006A6044">
        <w:t xml:space="preserve">A.11 </w:t>
      </w:r>
      <w:r w:rsidRPr="006A6044">
        <w:t>商业秘密生命周期管理</w:t>
      </w:r>
    </w:p>
    <w:p w14:paraId="5FC56854" w14:textId="217DD8EE" w:rsidR="00C33440" w:rsidRPr="006A6044" w:rsidRDefault="006E40DC" w:rsidP="00FC55FC">
      <w:pPr>
        <w:ind w:firstLine="420"/>
      </w:pPr>
      <w:r w:rsidRPr="006A6044">
        <w:t>商业秘密管理体系</w:t>
      </w:r>
      <w:r w:rsidRPr="006A6044">
        <w:rPr>
          <w:lang w:val="en-US"/>
        </w:rPr>
        <w:t>聚焦于</w:t>
      </w:r>
      <w:r w:rsidRPr="006A6044">
        <w:t>商业秘密生命周期</w:t>
      </w:r>
      <w:r w:rsidRPr="006A6044">
        <w:rPr>
          <w:lang w:val="en-US"/>
        </w:rPr>
        <w:t>的</w:t>
      </w:r>
      <w:r w:rsidRPr="006A6044">
        <w:t>管理。审核员应就组织如何依据其战略及如下方面，开展商业秘密生命周期管理应用进行专业判断：</w:t>
      </w:r>
    </w:p>
    <w:p w14:paraId="3340367C" w14:textId="77777777" w:rsidR="00C33440" w:rsidRPr="006A6044" w:rsidRDefault="006E40DC" w:rsidP="00AD1DD1">
      <w:pPr>
        <w:pStyle w:val="af1"/>
        <w:numPr>
          <w:ilvl w:val="0"/>
          <w:numId w:val="51"/>
        </w:numPr>
        <w:ind w:firstLineChars="0"/>
      </w:pPr>
      <w:r w:rsidRPr="006A6044">
        <w:t>商业秘密的</w:t>
      </w:r>
      <w:r w:rsidRPr="006A6044">
        <w:rPr>
          <w:rStyle w:val="ac"/>
          <w:rFonts w:ascii="Arial" w:hAnsi="Arial" w:cs="Arial"/>
          <w:b w:val="0"/>
          <w:bCs w:val="0"/>
        </w:rPr>
        <w:t>产生、识别与分级、存储、使用、传输、复制、外发、转让、许可、销毁</w:t>
      </w:r>
      <w:r w:rsidRPr="006A6044">
        <w:t>周期；</w:t>
      </w:r>
    </w:p>
    <w:p w14:paraId="4176EFF7" w14:textId="73F7F3D5" w:rsidR="00C33440" w:rsidRPr="006A6044" w:rsidRDefault="006E40DC" w:rsidP="00AD1DD1">
      <w:pPr>
        <w:pStyle w:val="af1"/>
        <w:numPr>
          <w:ilvl w:val="0"/>
          <w:numId w:val="51"/>
        </w:numPr>
        <w:ind w:firstLineChars="0"/>
      </w:pPr>
      <w:r w:rsidRPr="006A6044">
        <w:t>组织对商业秘密生命周期各阶段的控制和影响；</w:t>
      </w:r>
    </w:p>
    <w:p w14:paraId="0AE0A40F" w14:textId="77777777" w:rsidR="00C33440" w:rsidRPr="006A6044" w:rsidRDefault="006E40DC" w:rsidP="00AD1DD1">
      <w:pPr>
        <w:pStyle w:val="af1"/>
        <w:numPr>
          <w:ilvl w:val="0"/>
          <w:numId w:val="51"/>
        </w:numPr>
        <w:ind w:firstLineChars="0"/>
      </w:pPr>
      <w:r w:rsidRPr="006A6044">
        <w:t>商业秘密管理涉及的供应链长度及对供应链的管控能力；</w:t>
      </w:r>
    </w:p>
    <w:p w14:paraId="6702984E" w14:textId="77777777" w:rsidR="00C33440" w:rsidRPr="006A6044" w:rsidRDefault="006E40DC" w:rsidP="00AD1DD1">
      <w:pPr>
        <w:pStyle w:val="af1"/>
        <w:numPr>
          <w:ilvl w:val="0"/>
          <w:numId w:val="51"/>
        </w:numPr>
        <w:ind w:firstLineChars="0"/>
      </w:pPr>
      <w:r w:rsidRPr="006A6044">
        <w:t>商业秘密的技术复杂程度和价值等级。</w:t>
      </w:r>
    </w:p>
    <w:p w14:paraId="6999E5C4" w14:textId="0A521643" w:rsidR="00C33440" w:rsidRPr="006A6044" w:rsidRDefault="006E40DC" w:rsidP="00FC55FC">
      <w:pPr>
        <w:ind w:firstLine="420"/>
      </w:pPr>
      <w:r w:rsidRPr="006A6044">
        <w:t>商业秘密生命周期阶段包括：</w:t>
      </w:r>
      <w:r w:rsidRPr="006A6044">
        <w:rPr>
          <w:rStyle w:val="ac"/>
          <w:rFonts w:ascii="Arial" w:hAnsi="Arial" w:cs="Arial"/>
          <w:b w:val="0"/>
          <w:bCs w:val="0"/>
        </w:rPr>
        <w:t>产生（研发、创作、形成）、识别与分级（由受审核方按照其商业秘密分级管理规定实施）、管控（存储、使用、流转、传输）、保护（防范泄密、应对风险）、处置（解密、销毁、转让、许可）</w:t>
      </w:r>
      <w:r w:rsidRPr="006A6044">
        <w:t>。这种方法可使组织识别在各个阶段的商业秘密泄密风险并制定针对性的风险控制措施。</w:t>
      </w:r>
    </w:p>
    <w:p w14:paraId="50106C97" w14:textId="4864D63D" w:rsidR="00C33440" w:rsidRPr="006A6044" w:rsidRDefault="006E40DC" w:rsidP="00FC55FC">
      <w:pPr>
        <w:ind w:firstLine="420"/>
      </w:pPr>
      <w:r w:rsidRPr="006A6044">
        <w:t>若组织已将若干管理体系整合到单一管理体系以满足自身需要，审核员应仔细检查商业秘密</w:t>
      </w:r>
      <w:r w:rsidR="000A161A">
        <w:rPr>
          <w:rFonts w:hint="eastAsia"/>
        </w:rPr>
        <w:t>全</w:t>
      </w:r>
      <w:r w:rsidRPr="006A6044">
        <w:t>生命周期管理与其他体系的重叠和协同。</w:t>
      </w:r>
    </w:p>
    <w:p w14:paraId="2122B546" w14:textId="77777777" w:rsidR="00C33440" w:rsidRPr="006A6044" w:rsidRDefault="006E40DC" w:rsidP="00FC053C">
      <w:pPr>
        <w:pStyle w:val="3"/>
      </w:pPr>
      <w:r w:rsidRPr="006A6044">
        <w:lastRenderedPageBreak/>
        <w:t xml:space="preserve">A.12 </w:t>
      </w:r>
      <w:r w:rsidRPr="006A6044">
        <w:t>对商业秘密相关供应链的审核</w:t>
      </w:r>
    </w:p>
    <w:p w14:paraId="4B90FECB" w14:textId="77777777" w:rsidR="00C33440" w:rsidRPr="006A6044" w:rsidRDefault="006E40DC" w:rsidP="00FC55FC">
      <w:pPr>
        <w:ind w:firstLine="420"/>
      </w:pPr>
      <w:r w:rsidRPr="006A6044">
        <w:t>可要求对商业秘密相关</w:t>
      </w:r>
      <w:r w:rsidRPr="006A6044">
        <w:rPr>
          <w:lang w:val="en-US"/>
        </w:rPr>
        <w:t>的</w:t>
      </w:r>
      <w:r w:rsidRPr="006A6044">
        <w:t>供应链（如供应商、合作伙伴、外包方、外协方）进行针对特定商业秘密要求的审核。应根据适于供方和外部供方类型的商业秘密</w:t>
      </w:r>
      <w:r w:rsidRPr="006A6044">
        <w:rPr>
          <w:lang w:val="en-US"/>
        </w:rPr>
        <w:t>管理体系</w:t>
      </w:r>
      <w:r w:rsidRPr="006A6044">
        <w:t>审核准则制定供方审核方案。供应链审核范围可不同，例如，完整的商业秘密管理体系审核、单一商业秘密</w:t>
      </w:r>
      <w:r w:rsidRPr="006A6044">
        <w:rPr>
          <w:rFonts w:hint="eastAsia"/>
          <w:lang w:val="en-US"/>
        </w:rPr>
        <w:t>管控</w:t>
      </w:r>
      <w:r w:rsidRPr="006A6044">
        <w:t>过程审核、商业秘密相关产品</w:t>
      </w:r>
      <w:r w:rsidRPr="006A6044">
        <w:t xml:space="preserve"> </w:t>
      </w:r>
      <w:r w:rsidRPr="006A6044">
        <w:t>审核、技术状态审核。</w:t>
      </w:r>
    </w:p>
    <w:p w14:paraId="148B8CB6" w14:textId="0B15515C" w:rsidR="00C33440" w:rsidRPr="006A6044" w:rsidRDefault="006E40DC" w:rsidP="00FC55FC">
      <w:pPr>
        <w:ind w:firstLine="420"/>
      </w:pPr>
      <w:r w:rsidRPr="006A6044">
        <w:t>审核员应重点关注供应链环节中，受审核方是否建立了针对外部供方的商业秘密管理规定、过程、程序，是否签订了保密协议，是否对供方的商业秘密</w:t>
      </w:r>
      <w:r w:rsidR="00B537A7" w:rsidRPr="00946F34">
        <w:rPr>
          <w:rFonts w:hint="eastAsia"/>
        </w:rPr>
        <w:t>管控</w:t>
      </w:r>
      <w:r w:rsidRPr="006A6044">
        <w:t>能力开展了评价与监督，是否明确了供应链环节的商业秘密泄露风险应对措施。</w:t>
      </w:r>
    </w:p>
    <w:p w14:paraId="48A1E939" w14:textId="77777777" w:rsidR="00C33440" w:rsidRPr="006A6044" w:rsidRDefault="006E40DC" w:rsidP="00FC053C">
      <w:pPr>
        <w:pStyle w:val="3"/>
      </w:pPr>
      <w:r w:rsidRPr="006A6044">
        <w:t xml:space="preserve">A.13 </w:t>
      </w:r>
      <w:r w:rsidRPr="006A6044">
        <w:t>准备审核工作文件</w:t>
      </w:r>
    </w:p>
    <w:p w14:paraId="067D1803" w14:textId="77777777" w:rsidR="00C33440" w:rsidRPr="006A6044" w:rsidRDefault="006E40DC" w:rsidP="00FC55FC">
      <w:pPr>
        <w:ind w:firstLine="420"/>
      </w:pPr>
      <w:r w:rsidRPr="006A6044">
        <w:t>准备商业秘密管理体系审核工作文件时，审核组应针对每份文件考虑下列问题：</w:t>
      </w:r>
    </w:p>
    <w:p w14:paraId="080ED893" w14:textId="77777777" w:rsidR="00C33440" w:rsidRPr="006A6044" w:rsidRDefault="006E40DC" w:rsidP="00AD1DD1">
      <w:pPr>
        <w:pStyle w:val="af1"/>
        <w:numPr>
          <w:ilvl w:val="0"/>
          <w:numId w:val="52"/>
        </w:numPr>
        <w:ind w:firstLineChars="0"/>
      </w:pPr>
      <w:r w:rsidRPr="006A6044">
        <w:t>使用这份工作文件时将产生哪些商业秘密管理</w:t>
      </w:r>
      <w:r w:rsidRPr="006A6044">
        <w:rPr>
          <w:lang w:val="en-US"/>
        </w:rPr>
        <w:t>体系</w:t>
      </w:r>
      <w:r w:rsidRPr="006A6044">
        <w:t>审核记录？</w:t>
      </w:r>
    </w:p>
    <w:p w14:paraId="3C973CB2" w14:textId="77777777" w:rsidR="00C33440" w:rsidRPr="006A6044" w:rsidRDefault="006E40DC" w:rsidP="00AD1DD1">
      <w:pPr>
        <w:pStyle w:val="af1"/>
        <w:numPr>
          <w:ilvl w:val="0"/>
          <w:numId w:val="52"/>
        </w:numPr>
        <w:ind w:firstLineChars="0"/>
      </w:pPr>
      <w:r w:rsidRPr="006A6044">
        <w:t>哪些商业秘密管理体系审核活动与此特定工作文件相关联？</w:t>
      </w:r>
    </w:p>
    <w:p w14:paraId="11004279" w14:textId="77777777" w:rsidR="00C33440" w:rsidRPr="006A6044" w:rsidRDefault="006E40DC" w:rsidP="00AD1DD1">
      <w:pPr>
        <w:pStyle w:val="af1"/>
        <w:numPr>
          <w:ilvl w:val="0"/>
          <w:numId w:val="52"/>
        </w:numPr>
        <w:ind w:firstLineChars="0"/>
      </w:pPr>
      <w:r w:rsidRPr="006A6044">
        <w:t>谁将是此工作文件的使用者？</w:t>
      </w:r>
    </w:p>
    <w:p w14:paraId="5202CC36" w14:textId="77777777" w:rsidR="00C33440" w:rsidRPr="006A6044" w:rsidRDefault="006E40DC" w:rsidP="00AD1DD1">
      <w:pPr>
        <w:pStyle w:val="af1"/>
        <w:numPr>
          <w:ilvl w:val="0"/>
          <w:numId w:val="52"/>
        </w:numPr>
        <w:ind w:firstLineChars="0"/>
      </w:pPr>
      <w:r w:rsidRPr="006A6044">
        <w:t>准备此工作文件需要哪些相关信息？</w:t>
      </w:r>
    </w:p>
    <w:p w14:paraId="50610C8E" w14:textId="77777777" w:rsidR="00C33440" w:rsidRPr="006A6044" w:rsidRDefault="006E40DC" w:rsidP="00FC55FC">
      <w:pPr>
        <w:ind w:firstLine="420"/>
      </w:pPr>
      <w:r w:rsidRPr="006A6044">
        <w:t>对于多体系审核，准备的工作文件应通过下列活动避免审核活动重复：</w:t>
      </w:r>
    </w:p>
    <w:p w14:paraId="362B94BB" w14:textId="15B18574" w:rsidR="00C33440" w:rsidRPr="006A6044" w:rsidRDefault="00090106" w:rsidP="00FC55FC">
      <w:pPr>
        <w:ind w:firstLine="420"/>
      </w:pPr>
      <w:r>
        <w:t>——</w:t>
      </w:r>
      <w:r w:rsidR="006E40DC" w:rsidRPr="006A6044">
        <w:t xml:space="preserve"> </w:t>
      </w:r>
      <w:r w:rsidR="006E40DC" w:rsidRPr="006A6044">
        <w:t>汇集不同准则中</w:t>
      </w:r>
      <w:r w:rsidR="006E40DC" w:rsidRPr="006A6044">
        <w:rPr>
          <w:lang w:val="en-US"/>
        </w:rPr>
        <w:t>与</w:t>
      </w:r>
      <w:r w:rsidR="006E40DC" w:rsidRPr="006A6044">
        <w:t>商业秘密管理</w:t>
      </w:r>
      <w:r w:rsidR="006E40DC" w:rsidRPr="006A6044">
        <w:rPr>
          <w:lang w:val="en-US"/>
        </w:rPr>
        <w:t>体系</w:t>
      </w:r>
      <w:r w:rsidR="006E40DC" w:rsidRPr="006A6044">
        <w:t>的类似要求；</w:t>
      </w:r>
    </w:p>
    <w:p w14:paraId="40F5880D" w14:textId="3E4CB260" w:rsidR="00C33440" w:rsidRPr="006A6044" w:rsidRDefault="00090106" w:rsidP="00FC55FC">
      <w:pPr>
        <w:ind w:firstLine="420"/>
      </w:pPr>
      <w:r>
        <w:t>——</w:t>
      </w:r>
      <w:r w:rsidR="006E40DC" w:rsidRPr="006A6044">
        <w:t xml:space="preserve"> </w:t>
      </w:r>
      <w:r w:rsidR="006E40DC" w:rsidRPr="006A6044">
        <w:t>协调相关检查表和问卷的内容。</w:t>
      </w:r>
    </w:p>
    <w:p w14:paraId="26712474" w14:textId="77777777" w:rsidR="00C33440" w:rsidRPr="006A6044" w:rsidRDefault="006E40DC" w:rsidP="00FC55FC">
      <w:pPr>
        <w:ind w:firstLine="420"/>
      </w:pPr>
      <w:r w:rsidRPr="006A6044">
        <w:t>审核工作文件应充分关注审核范围内商业秘密管理体系的所有要</w:t>
      </w:r>
      <w:r w:rsidRPr="006A6044">
        <w:rPr>
          <w:lang w:val="en-US"/>
        </w:rPr>
        <w:t>求</w:t>
      </w:r>
      <w:r w:rsidRPr="006A6044">
        <w:t>，可通过任何载体提供。</w:t>
      </w:r>
    </w:p>
    <w:p w14:paraId="5D9045CA" w14:textId="77777777" w:rsidR="00C33440" w:rsidRPr="006A6044" w:rsidRDefault="006E40DC" w:rsidP="00FC55FC">
      <w:pPr>
        <w:ind w:firstLine="420"/>
      </w:pPr>
      <w:r w:rsidRPr="006A6044">
        <w:rPr>
          <w:bCs/>
        </w:rPr>
        <w:t>审核工作文件的编制、使用、存储、处置，需严格遵循受审核方的商业秘密</w:t>
      </w:r>
      <w:r w:rsidRPr="006A6044">
        <w:rPr>
          <w:rFonts w:hint="eastAsia"/>
          <w:bCs/>
          <w:lang w:val="en-US"/>
        </w:rPr>
        <w:t>管控</w:t>
      </w:r>
      <w:r w:rsidRPr="006A6044">
        <w:rPr>
          <w:bCs/>
        </w:rPr>
        <w:t>要求，不应复制、留存受审核方的商业秘密</w:t>
      </w:r>
      <w:r w:rsidRPr="006A6044">
        <w:t>。</w:t>
      </w:r>
    </w:p>
    <w:p w14:paraId="02D23373" w14:textId="77777777" w:rsidR="00C33440" w:rsidRPr="006A6044" w:rsidRDefault="006E40DC" w:rsidP="00FC053C">
      <w:pPr>
        <w:pStyle w:val="3"/>
      </w:pPr>
      <w:r w:rsidRPr="006A6044">
        <w:t xml:space="preserve">A.14 </w:t>
      </w:r>
      <w:r w:rsidRPr="006A6044">
        <w:t>信息源的选择</w:t>
      </w:r>
    </w:p>
    <w:p w14:paraId="550C66D1" w14:textId="77777777" w:rsidR="00C33440" w:rsidRPr="006A6044" w:rsidRDefault="006E40DC" w:rsidP="00FC55FC">
      <w:pPr>
        <w:ind w:firstLine="420"/>
      </w:pPr>
      <w:r w:rsidRPr="006A6044">
        <w:t>可根据商业秘密管理体系审核的范围和复杂程度选择不同信息源。信息源可能包括：</w:t>
      </w:r>
    </w:p>
    <w:p w14:paraId="57D147ED" w14:textId="77777777" w:rsidR="00C33440" w:rsidRPr="006A6044" w:rsidRDefault="006E40DC" w:rsidP="00AD1DD1">
      <w:pPr>
        <w:pStyle w:val="af1"/>
        <w:numPr>
          <w:ilvl w:val="0"/>
          <w:numId w:val="53"/>
        </w:numPr>
        <w:ind w:firstLineChars="0"/>
      </w:pPr>
      <w:r w:rsidRPr="006A6044">
        <w:t>与商业秘密管理</w:t>
      </w:r>
      <w:r w:rsidRPr="006A6044">
        <w:rPr>
          <w:lang w:val="en-US"/>
        </w:rPr>
        <w:t>工作</w:t>
      </w:r>
      <w:r w:rsidRPr="006A6044">
        <w:t>相关员工和其他人员访谈；</w:t>
      </w:r>
    </w:p>
    <w:p w14:paraId="12C14470" w14:textId="77777777" w:rsidR="00C33440" w:rsidRPr="006A6044" w:rsidRDefault="006E40DC" w:rsidP="00AD1DD1">
      <w:pPr>
        <w:pStyle w:val="af1"/>
        <w:numPr>
          <w:ilvl w:val="0"/>
          <w:numId w:val="53"/>
        </w:numPr>
        <w:ind w:firstLineChars="0"/>
      </w:pPr>
      <w:r w:rsidRPr="006A6044">
        <w:t>观察商业秘密管理活动和工作环境与条件（如商业秘密管控区域、文件处理、信息传输等）；</w:t>
      </w:r>
    </w:p>
    <w:p w14:paraId="1B6B4166" w14:textId="77777777" w:rsidR="00C33440" w:rsidRPr="006A6044" w:rsidRDefault="006E40DC" w:rsidP="00AD1DD1">
      <w:pPr>
        <w:pStyle w:val="af1"/>
        <w:numPr>
          <w:ilvl w:val="0"/>
          <w:numId w:val="53"/>
        </w:numPr>
        <w:ind w:firstLineChars="0"/>
      </w:pPr>
      <w:r w:rsidRPr="006A6044">
        <w:t>商业秘密</w:t>
      </w:r>
      <w:r w:rsidRPr="006A6044">
        <w:rPr>
          <w:lang w:val="en-US"/>
        </w:rPr>
        <w:t>管理体系</w:t>
      </w:r>
      <w:r w:rsidRPr="006A6044">
        <w:t>相关成文信息，如方针要求、目标、计划、管理规定、过程、程序、标准、保密制度、保密协议、</w:t>
      </w:r>
      <w:r w:rsidRPr="006A6044">
        <w:rPr>
          <w:lang w:val="en-US"/>
        </w:rPr>
        <w:t>风险</w:t>
      </w:r>
      <w:r w:rsidRPr="006A6044">
        <w:t>识别清单、分级管控的涉密载体相关文件、合同和订单等；</w:t>
      </w:r>
    </w:p>
    <w:p w14:paraId="7CB8AF2E" w14:textId="77777777" w:rsidR="00C33440" w:rsidRPr="006A6044" w:rsidRDefault="006E40DC" w:rsidP="00AD1DD1">
      <w:pPr>
        <w:pStyle w:val="af1"/>
        <w:numPr>
          <w:ilvl w:val="0"/>
          <w:numId w:val="53"/>
        </w:numPr>
        <w:ind w:firstLineChars="0"/>
      </w:pPr>
      <w:r w:rsidRPr="006A6044">
        <w:t>商业秘密</w:t>
      </w:r>
      <w:r w:rsidRPr="006A6044">
        <w:rPr>
          <w:lang w:val="en-US"/>
        </w:rPr>
        <w:t>管理体系</w:t>
      </w:r>
      <w:r w:rsidRPr="006A6044">
        <w:t>相关记录，如涉密载体借阅记录、泄密事件处置记录、审核记录、监视和测量结果记录等；</w:t>
      </w:r>
    </w:p>
    <w:p w14:paraId="542582B4" w14:textId="77777777" w:rsidR="00C33440" w:rsidRPr="006A6044" w:rsidRDefault="006E40DC" w:rsidP="00AD1DD1">
      <w:pPr>
        <w:pStyle w:val="af1"/>
        <w:numPr>
          <w:ilvl w:val="0"/>
          <w:numId w:val="53"/>
        </w:numPr>
        <w:ind w:firstLineChars="0"/>
      </w:pPr>
      <w:r w:rsidRPr="006A6044">
        <w:t>商业秘密管理</w:t>
      </w:r>
      <w:r w:rsidRPr="006A6044">
        <w:rPr>
          <w:lang w:val="en-US"/>
        </w:rPr>
        <w:t>体系</w:t>
      </w:r>
      <w:r w:rsidRPr="006A6044">
        <w:t>数据汇总、分析和绩效指标（如泄密事件发生率、保密培训覆盖率、涉密载体管控合规率等）；</w:t>
      </w:r>
    </w:p>
    <w:p w14:paraId="3E140B22" w14:textId="77777777" w:rsidR="00C33440" w:rsidRPr="006A6044" w:rsidRDefault="006E40DC" w:rsidP="00AD1DD1">
      <w:pPr>
        <w:pStyle w:val="af1"/>
        <w:numPr>
          <w:ilvl w:val="0"/>
          <w:numId w:val="53"/>
        </w:numPr>
        <w:ind w:firstLineChars="0"/>
      </w:pPr>
      <w:r w:rsidRPr="006A6044">
        <w:t>有关受审核方商业秘密</w:t>
      </w:r>
      <w:r w:rsidRPr="006A6044">
        <w:rPr>
          <w:lang w:val="en-US"/>
        </w:rPr>
        <w:t>管理体系</w:t>
      </w:r>
      <w:r w:rsidRPr="006A6044">
        <w:t>抽样方案和抽样、测量过程的控制程序信息；</w:t>
      </w:r>
    </w:p>
    <w:p w14:paraId="21FBE5BB" w14:textId="77777777" w:rsidR="00C33440" w:rsidRPr="006A6044" w:rsidRDefault="006E40DC" w:rsidP="00AD1DD1">
      <w:pPr>
        <w:pStyle w:val="af1"/>
        <w:numPr>
          <w:ilvl w:val="0"/>
          <w:numId w:val="53"/>
        </w:numPr>
        <w:ind w:firstLineChars="0"/>
      </w:pPr>
      <w:r w:rsidRPr="006A6044">
        <w:t>其他来源报告，如客户反馈、外部调查、来自外部机构和外部供方的商业秘密相关评级；</w:t>
      </w:r>
    </w:p>
    <w:p w14:paraId="57A8EA42" w14:textId="77777777" w:rsidR="00C33440" w:rsidRPr="006A6044" w:rsidRDefault="006E40DC" w:rsidP="00AD1DD1">
      <w:pPr>
        <w:pStyle w:val="af1"/>
        <w:numPr>
          <w:ilvl w:val="0"/>
          <w:numId w:val="53"/>
        </w:numPr>
        <w:ind w:firstLineChars="0"/>
      </w:pPr>
      <w:r w:rsidRPr="006A6044">
        <w:t>相关数据库和信息系统；</w:t>
      </w:r>
    </w:p>
    <w:p w14:paraId="062FD014" w14:textId="77777777" w:rsidR="00C33440" w:rsidRPr="006A6044" w:rsidRDefault="006E40DC" w:rsidP="00AD1DD1">
      <w:pPr>
        <w:pStyle w:val="af1"/>
        <w:numPr>
          <w:ilvl w:val="0"/>
          <w:numId w:val="53"/>
        </w:numPr>
        <w:ind w:firstLineChars="0"/>
      </w:pPr>
      <w:r w:rsidRPr="006A6044">
        <w:t>模拟和建模（如风险评估模型、泄密场景模拟）。</w:t>
      </w:r>
    </w:p>
    <w:p w14:paraId="734E4A88" w14:textId="77777777" w:rsidR="00C33440" w:rsidRPr="006A6044" w:rsidRDefault="006E40DC" w:rsidP="00FC55FC">
      <w:pPr>
        <w:ind w:firstLine="420"/>
      </w:pPr>
      <w:r w:rsidRPr="006A6044">
        <w:t>所有信息源的获取，均需在受审核方授权范围内开展，严格遵守受审核方的商业秘密</w:t>
      </w:r>
      <w:r w:rsidRPr="006A6044">
        <w:rPr>
          <w:rFonts w:hint="eastAsia"/>
          <w:lang w:val="en-US"/>
        </w:rPr>
        <w:t>管控</w:t>
      </w:r>
      <w:r w:rsidRPr="006A6044">
        <w:t>要求；受审核方未授权访问的信息，审核组不应要求获取。</w:t>
      </w:r>
    </w:p>
    <w:p w14:paraId="1D8E373F" w14:textId="77777777" w:rsidR="00C33440" w:rsidRPr="006A6044" w:rsidRDefault="006E40DC" w:rsidP="00FC053C">
      <w:pPr>
        <w:pStyle w:val="3"/>
      </w:pPr>
      <w:r w:rsidRPr="006A6044">
        <w:t xml:space="preserve">A.15 </w:t>
      </w:r>
      <w:r w:rsidRPr="006A6044">
        <w:rPr>
          <w:rFonts w:hint="eastAsia"/>
        </w:rPr>
        <w:t>访问受审核方的场所</w:t>
      </w:r>
    </w:p>
    <w:p w14:paraId="73EA3ED4" w14:textId="77777777" w:rsidR="00C33440" w:rsidRPr="006A6044" w:rsidRDefault="006E40DC" w:rsidP="00732F74">
      <w:pPr>
        <w:ind w:firstLine="420"/>
      </w:pPr>
      <w:r w:rsidRPr="006A6044">
        <w:t>现场访问中，为最小化审核活动与受审核方商业秘密</w:t>
      </w:r>
      <w:r w:rsidRPr="006A6044">
        <w:rPr>
          <w:rFonts w:hint="eastAsia"/>
          <w:lang w:val="en-US"/>
        </w:rPr>
        <w:t>管理</w:t>
      </w:r>
      <w:r w:rsidRPr="006A6044">
        <w:t>工作过程的相互干扰，并确保审核组成员的健康、安全及商业秘密信息安全，应考虑以下方面。</w:t>
      </w:r>
    </w:p>
    <w:p w14:paraId="7C794E23" w14:textId="77777777" w:rsidR="00C33440" w:rsidRPr="006A6044" w:rsidRDefault="006E40DC" w:rsidP="00142910">
      <w:pPr>
        <w:ind w:firstLine="420"/>
      </w:pPr>
      <w:r w:rsidRPr="006A6044">
        <w:t>a</w:t>
      </w:r>
      <w:r w:rsidRPr="006A6044">
        <w:t>）策划访问时：</w:t>
      </w:r>
    </w:p>
    <w:p w14:paraId="54B7901F" w14:textId="44DC0022" w:rsidR="00C33440" w:rsidRPr="006A6044" w:rsidRDefault="00090106" w:rsidP="00142910">
      <w:pPr>
        <w:ind w:leftChars="200" w:left="840" w:hangingChars="200" w:hanging="420"/>
      </w:pPr>
      <w:r>
        <w:t>——</w:t>
      </w:r>
      <w:r w:rsidR="006E40DC" w:rsidRPr="006A6044">
        <w:t xml:space="preserve"> </w:t>
      </w:r>
      <w:r w:rsidR="006E40DC" w:rsidRPr="006A6044">
        <w:t>确保审核组进入审核范围确定的受审核方相关区域的权限，已获得受审核方的正式授权，包括商业秘密存储区域、机房；</w:t>
      </w:r>
    </w:p>
    <w:p w14:paraId="2120D566" w14:textId="61B32995" w:rsidR="00C33440" w:rsidRPr="006A6044" w:rsidRDefault="00090106" w:rsidP="00142910">
      <w:pPr>
        <w:ind w:leftChars="200" w:left="840" w:hangingChars="200" w:hanging="420"/>
      </w:pPr>
      <w:r>
        <w:t>——</w:t>
      </w:r>
      <w:r w:rsidR="006E40DC" w:rsidRPr="006A6044">
        <w:t xml:space="preserve"> </w:t>
      </w:r>
      <w:r w:rsidR="006E40DC" w:rsidRPr="006A6044">
        <w:t>向审核员提供有关现场访问的足够信息，包括安保、健康、职业健康安全、文化习俗、工作时间，以及商业秘密保密要求、</w:t>
      </w:r>
      <w:r w:rsidR="006E40DC" w:rsidRPr="006A6044">
        <w:rPr>
          <w:lang w:val="en-US"/>
        </w:rPr>
        <w:t>涉密区域分布</w:t>
      </w:r>
      <w:r w:rsidR="006E40DC" w:rsidRPr="006A6044">
        <w:rPr>
          <w:rFonts w:hint="eastAsia"/>
          <w:lang w:val="en-US"/>
        </w:rPr>
        <w:t>、</w:t>
      </w:r>
      <w:r w:rsidR="006E40DC" w:rsidRPr="006A6044">
        <w:rPr>
          <w:lang w:val="en-US"/>
        </w:rPr>
        <w:t>核心管控区域的准入规则</w:t>
      </w:r>
      <w:r w:rsidR="006E40DC" w:rsidRPr="006A6044">
        <w:t>；</w:t>
      </w:r>
    </w:p>
    <w:p w14:paraId="03A75F42" w14:textId="6F81618A" w:rsidR="00C33440" w:rsidRPr="006A6044" w:rsidRDefault="00090106" w:rsidP="00142910">
      <w:pPr>
        <w:ind w:leftChars="200" w:left="840" w:hangingChars="200" w:hanging="420"/>
      </w:pPr>
      <w:r>
        <w:t>——</w:t>
      </w:r>
      <w:r w:rsidR="006E40DC" w:rsidRPr="006A6044">
        <w:t xml:space="preserve"> </w:t>
      </w:r>
      <w:r w:rsidR="006E40DC" w:rsidRPr="006A6044">
        <w:t>如适用，与受审核方确认提供审核组所需的个人防护装备（</w:t>
      </w:r>
      <w:r w:rsidR="006E40DC" w:rsidRPr="006A6044">
        <w:t>PPE</w:t>
      </w:r>
      <w:r w:rsidR="006E40DC" w:rsidRPr="006A6044">
        <w:t>）及准入证件；</w:t>
      </w:r>
    </w:p>
    <w:p w14:paraId="46FE191A" w14:textId="38007CBE" w:rsidR="00C33440" w:rsidRPr="006A6044" w:rsidRDefault="00090106" w:rsidP="00142910">
      <w:pPr>
        <w:ind w:leftChars="200" w:left="840" w:hangingChars="200" w:hanging="420"/>
      </w:pPr>
      <w:r>
        <w:lastRenderedPageBreak/>
        <w:t>——</w:t>
      </w:r>
      <w:r w:rsidR="006E40DC" w:rsidRPr="006A6044">
        <w:t xml:space="preserve"> </w:t>
      </w:r>
      <w:r w:rsidR="006E40DC" w:rsidRPr="006A6044">
        <w:t>在考虑安全和保密事宜的情况下，与受审核方确认关于移动设备和照相机使用的安排，包括记录信息（如现场照片、截屏、文件复印件、活动和访谈视频），不准许记录、复制、留存任何商业秘密信息及涉密载体内容；</w:t>
      </w:r>
    </w:p>
    <w:p w14:paraId="1D15E825" w14:textId="7FAA75DE" w:rsidR="00C33440" w:rsidRPr="006A6044" w:rsidRDefault="00090106" w:rsidP="00142910">
      <w:pPr>
        <w:ind w:leftChars="200" w:left="840" w:hangingChars="200" w:hanging="420"/>
      </w:pPr>
      <w:r>
        <w:t>——</w:t>
      </w:r>
      <w:r w:rsidR="006E40DC" w:rsidRPr="006A6044">
        <w:t xml:space="preserve"> </w:t>
      </w:r>
      <w:r w:rsidR="006E40DC" w:rsidRPr="006A6044">
        <w:t>除非计划特别审核外，确保受访人员知晓审核目标、范围及商业秘密保密要求。</w:t>
      </w:r>
    </w:p>
    <w:p w14:paraId="6C7783EB" w14:textId="77777777" w:rsidR="00C33440" w:rsidRPr="006A6044" w:rsidRDefault="006E40DC" w:rsidP="00116F8C">
      <w:pPr>
        <w:ind w:firstLine="420"/>
      </w:pPr>
      <w:r w:rsidRPr="006A6044">
        <w:t>b</w:t>
      </w:r>
      <w:r w:rsidRPr="006A6044">
        <w:t>）现场活动时：</w:t>
      </w:r>
    </w:p>
    <w:p w14:paraId="400CBC37" w14:textId="2B5A4F01" w:rsidR="00C33440" w:rsidRPr="006A6044" w:rsidRDefault="00090106" w:rsidP="00116F8C">
      <w:pPr>
        <w:ind w:firstLine="420"/>
      </w:pPr>
      <w:r>
        <w:t>——</w:t>
      </w:r>
      <w:r w:rsidR="006E40DC" w:rsidRPr="006A6044">
        <w:t xml:space="preserve"> </w:t>
      </w:r>
      <w:r w:rsidR="006E40DC" w:rsidRPr="006A6044">
        <w:t>避免对操作过程不必要的干扰；</w:t>
      </w:r>
    </w:p>
    <w:p w14:paraId="439D6EE9" w14:textId="4E89DF85" w:rsidR="00C33440" w:rsidRPr="006A6044" w:rsidRDefault="00090106" w:rsidP="00116F8C">
      <w:pPr>
        <w:ind w:firstLine="420"/>
      </w:pPr>
      <w:r>
        <w:t>——</w:t>
      </w:r>
      <w:r w:rsidR="006E40DC" w:rsidRPr="006A6044">
        <w:t xml:space="preserve"> </w:t>
      </w:r>
      <w:r w:rsidR="006E40DC" w:rsidRPr="006A6044">
        <w:t>确保审核组恰当使用个人防护装备（如适用）及遵守受审核方核心管控区域、机房的管理规定；</w:t>
      </w:r>
    </w:p>
    <w:p w14:paraId="09B4ADD3" w14:textId="5AC16A94" w:rsidR="00C33440" w:rsidRPr="006A6044" w:rsidRDefault="00090106" w:rsidP="00116F8C">
      <w:pPr>
        <w:ind w:firstLine="420"/>
      </w:pPr>
      <w:r>
        <w:t>——</w:t>
      </w:r>
      <w:r w:rsidR="006E40DC" w:rsidRPr="006A6044">
        <w:t>确保应急程序得到沟通（如紧急出口、集合地点）；</w:t>
      </w:r>
    </w:p>
    <w:p w14:paraId="737D2E92" w14:textId="7B111826" w:rsidR="00C33440" w:rsidRPr="006A6044" w:rsidRDefault="00090106" w:rsidP="00116F8C">
      <w:pPr>
        <w:ind w:firstLine="420"/>
      </w:pPr>
      <w:r>
        <w:t>——</w:t>
      </w:r>
      <w:r w:rsidR="006E40DC" w:rsidRPr="006A6044">
        <w:t xml:space="preserve"> </w:t>
      </w:r>
      <w:r w:rsidR="006E40DC" w:rsidRPr="006A6044">
        <w:t>安排好沟通以尽可能避免商业秘密</w:t>
      </w:r>
      <w:r w:rsidR="006E40DC" w:rsidRPr="006A6044">
        <w:rPr>
          <w:rFonts w:hint="eastAsia"/>
          <w:lang w:val="en-US"/>
        </w:rPr>
        <w:t>管理</w:t>
      </w:r>
      <w:r w:rsidR="006E40DC" w:rsidRPr="006A6044">
        <w:t>工作中断；</w:t>
      </w:r>
    </w:p>
    <w:p w14:paraId="24709CB7" w14:textId="0E1D580B" w:rsidR="00C33440" w:rsidRPr="006A6044" w:rsidRDefault="00090106" w:rsidP="00116F8C">
      <w:pPr>
        <w:ind w:firstLine="420"/>
      </w:pPr>
      <w:r>
        <w:t>——</w:t>
      </w:r>
      <w:r w:rsidR="006E40DC" w:rsidRPr="006A6044">
        <w:t xml:space="preserve"> </w:t>
      </w:r>
      <w:r w:rsidR="006E40DC" w:rsidRPr="006A6044">
        <w:t>依据审核范围确定审核组规模及向导和观察员数量，以尽可能避免干扰运作过程；</w:t>
      </w:r>
    </w:p>
    <w:p w14:paraId="0F38CDC2" w14:textId="0075CF57" w:rsidR="00C33440" w:rsidRPr="006A6044" w:rsidRDefault="00090106" w:rsidP="00116F8C">
      <w:pPr>
        <w:ind w:firstLine="420"/>
      </w:pPr>
      <w:r>
        <w:t>——</w:t>
      </w:r>
      <w:r w:rsidR="006E40DC" w:rsidRPr="006A6044">
        <w:t xml:space="preserve"> </w:t>
      </w:r>
      <w:r w:rsidR="006E40DC" w:rsidRPr="006A6044">
        <w:t>不应触摸或操作任何涉密载体、相关设备及信息系统；</w:t>
      </w:r>
    </w:p>
    <w:p w14:paraId="113A4493" w14:textId="4BA30CDC" w:rsidR="00C33440" w:rsidRPr="006A6044" w:rsidRDefault="00090106" w:rsidP="00116F8C">
      <w:pPr>
        <w:ind w:firstLine="420"/>
      </w:pPr>
      <w:r>
        <w:t>——</w:t>
      </w:r>
      <w:r w:rsidR="006E40DC" w:rsidRPr="006A6044">
        <w:t xml:space="preserve"> </w:t>
      </w:r>
      <w:r w:rsidR="006E40DC" w:rsidRPr="006A6044">
        <w:t>做笔记时，应避免收集个人信息，</w:t>
      </w:r>
      <w:r w:rsidR="006E40DC" w:rsidRPr="006A6044">
        <w:rPr>
          <w:lang w:val="en-US"/>
        </w:rPr>
        <w:t>除非出于</w:t>
      </w:r>
      <w:r w:rsidR="006E40DC" w:rsidRPr="006A6044">
        <w:t>审核目标和准则</w:t>
      </w:r>
      <w:r w:rsidR="006E40DC" w:rsidRPr="006A6044">
        <w:rPr>
          <w:lang w:val="en-US"/>
        </w:rPr>
        <w:t>的要求</w:t>
      </w:r>
      <w:r w:rsidR="006E40DC" w:rsidRPr="006A6044">
        <w:t>。</w:t>
      </w:r>
    </w:p>
    <w:p w14:paraId="03657E9E" w14:textId="77777777" w:rsidR="00C33440" w:rsidRPr="006A6044" w:rsidRDefault="006E40DC" w:rsidP="00116F8C">
      <w:pPr>
        <w:ind w:firstLine="420"/>
      </w:pPr>
      <w:r w:rsidRPr="006A6044">
        <w:t>c</w:t>
      </w:r>
      <w:r w:rsidRPr="006A6044">
        <w:t>）虚拟审核活动：</w:t>
      </w:r>
    </w:p>
    <w:p w14:paraId="67B72440" w14:textId="1EE5146D" w:rsidR="00C33440" w:rsidRPr="006A6044" w:rsidRDefault="00090106" w:rsidP="00116F8C">
      <w:pPr>
        <w:ind w:leftChars="200" w:left="840" w:hangingChars="200" w:hanging="420"/>
      </w:pPr>
      <w:r>
        <w:t>——</w:t>
      </w:r>
      <w:r w:rsidR="006E40DC" w:rsidRPr="006A6044">
        <w:t>确保审核组使用约定的远程访问协议，包括所要求的设备、软件、访问权限范围等，所有访问权限均需由受审核方授予，严格限定在审核范围内；</w:t>
      </w:r>
    </w:p>
    <w:p w14:paraId="77F69592" w14:textId="73FE3DF4" w:rsidR="00C33440" w:rsidRPr="006A6044" w:rsidRDefault="00090106" w:rsidP="00116F8C">
      <w:pPr>
        <w:ind w:leftChars="200" w:left="840" w:hangingChars="200" w:hanging="420"/>
      </w:pPr>
      <w:r>
        <w:t>——</w:t>
      </w:r>
      <w:r w:rsidR="006E40DC" w:rsidRPr="006A6044">
        <w:t>使用受审核方提供的远程位置平面图</w:t>
      </w:r>
      <w:r w:rsidR="006E40DC" w:rsidRPr="006A6044">
        <w:t xml:space="preserve"> / </w:t>
      </w:r>
      <w:r w:rsidR="006E40DC" w:rsidRPr="006A6044">
        <w:t>示意图作为参考，明确审核范围对应的区域和信息边界；</w:t>
      </w:r>
    </w:p>
    <w:p w14:paraId="49D4F893" w14:textId="1EDD0E7A" w:rsidR="00C33440" w:rsidRPr="006A6044" w:rsidRDefault="00090106" w:rsidP="00116F8C">
      <w:pPr>
        <w:ind w:leftChars="200" w:left="840" w:hangingChars="200" w:hanging="420"/>
      </w:pPr>
      <w:r>
        <w:t>——</w:t>
      </w:r>
      <w:r w:rsidR="006E40DC" w:rsidRPr="006A6044">
        <w:t>在审核中断期间保持对商业秘密信息的隐私和保密尊重。</w:t>
      </w:r>
    </w:p>
    <w:p w14:paraId="0A510708" w14:textId="77777777" w:rsidR="00C33440" w:rsidRPr="006A6044" w:rsidRDefault="006E40DC" w:rsidP="00FC053C">
      <w:pPr>
        <w:pStyle w:val="3"/>
        <w:rPr>
          <w:rFonts w:eastAsia="宋体"/>
          <w:szCs w:val="22"/>
          <w:lang w:val="zh-CN"/>
        </w:rPr>
      </w:pPr>
      <w:r w:rsidRPr="006A6044">
        <w:rPr>
          <w:rFonts w:eastAsia="宋体"/>
          <w:szCs w:val="22"/>
          <w:lang w:val="zh-CN"/>
        </w:rPr>
        <w:br/>
      </w:r>
      <w:r w:rsidRPr="006A6044">
        <w:t xml:space="preserve">A.16 </w:t>
      </w:r>
      <w:r w:rsidRPr="006A6044">
        <w:t>对虚拟活动和场所的审核</w:t>
      </w:r>
    </w:p>
    <w:p w14:paraId="61877966" w14:textId="77777777" w:rsidR="00C33440" w:rsidRPr="006A6044" w:rsidRDefault="006E40DC" w:rsidP="00D60BEA">
      <w:pPr>
        <w:ind w:firstLine="420"/>
      </w:pPr>
      <w:r w:rsidRPr="006A6044">
        <w:t>虚拟场所是指组织用于开展商业秘密管理活动的在线环境，包括组织内部局域网、云计算平台、商业秘密信息化防护体系等。虚拟审核是指针对虚拟场所开展的审核活动。远程审核是指当</w:t>
      </w:r>
      <w:r w:rsidRPr="006A6044">
        <w:t xml:space="preserve"> “</w:t>
      </w:r>
      <w:r w:rsidRPr="006A6044">
        <w:t>面对面</w:t>
      </w:r>
      <w:r w:rsidRPr="006A6044">
        <w:t xml:space="preserve">” </w:t>
      </w:r>
      <w:r w:rsidRPr="006A6044">
        <w:t>方法不现实或不理想时，使用技术收集商业秘密管理</w:t>
      </w:r>
      <w:r w:rsidRPr="006A6044">
        <w:rPr>
          <w:lang w:val="en-US"/>
        </w:rPr>
        <w:t>体系</w:t>
      </w:r>
      <w:r w:rsidRPr="006A6044">
        <w:t>相关信息、与受审核方访谈等。</w:t>
      </w:r>
    </w:p>
    <w:p w14:paraId="25492070" w14:textId="77777777" w:rsidR="00C33440" w:rsidRPr="006A6044" w:rsidRDefault="006E40DC" w:rsidP="00D60BEA">
      <w:pPr>
        <w:ind w:firstLine="420"/>
      </w:pPr>
      <w:r w:rsidRPr="006A6044">
        <w:t>虚拟审核遵循标准审核过程，仅在受审核方授权范围内调取与审核准则相关的客观证据，严格遵守受审核方的商业秘密管控要求。受审核方和审核组应确保满足以下技术要求：</w:t>
      </w:r>
    </w:p>
    <w:p w14:paraId="016E2F20" w14:textId="085CEDF2" w:rsidR="00C33440" w:rsidRPr="006A6044" w:rsidRDefault="00B87194" w:rsidP="00D60BEA">
      <w:pPr>
        <w:ind w:leftChars="200" w:left="840" w:hangingChars="200" w:hanging="420"/>
      </w:pPr>
      <w:r>
        <w:t>——</w:t>
      </w:r>
      <w:r w:rsidR="006E40DC" w:rsidRPr="006A6044">
        <w:t xml:space="preserve"> </w:t>
      </w:r>
      <w:r w:rsidR="006E40DC" w:rsidRPr="006A6044">
        <w:t>审核组使用受审核方约定的远程访问协议及指定的设备、软件，所有访问权限均由受审核方授予，严格限定在审核范围内；</w:t>
      </w:r>
    </w:p>
    <w:p w14:paraId="7B128835" w14:textId="77045946" w:rsidR="00C33440" w:rsidRPr="006A6044" w:rsidRDefault="00B87194" w:rsidP="00D60BEA">
      <w:pPr>
        <w:ind w:leftChars="200" w:left="840" w:hangingChars="200" w:hanging="420"/>
      </w:pPr>
      <w:r>
        <w:t>——</w:t>
      </w:r>
      <w:r w:rsidR="006E40DC" w:rsidRPr="006A6044">
        <w:t>审核前进行技术检查，解决技术问题并验证访问安全；</w:t>
      </w:r>
    </w:p>
    <w:p w14:paraId="11005231" w14:textId="6DF0ACED" w:rsidR="00C33440" w:rsidRPr="006A6044" w:rsidRDefault="009C6880" w:rsidP="00D60BEA">
      <w:pPr>
        <w:ind w:leftChars="200" w:left="840" w:hangingChars="200" w:hanging="420"/>
      </w:pPr>
      <w:r>
        <w:t>——</w:t>
      </w:r>
      <w:r w:rsidR="006E40DC" w:rsidRPr="006A6044">
        <w:t>审核过程所有操作需留痕，确保可追溯，操作日志同步向受审核方开放查阅；</w:t>
      </w:r>
    </w:p>
    <w:p w14:paraId="545DE742" w14:textId="02A155B8" w:rsidR="00C33440" w:rsidRPr="006A6044" w:rsidRDefault="00B87194" w:rsidP="00D60BEA">
      <w:pPr>
        <w:ind w:leftChars="200" w:left="840" w:hangingChars="200" w:hanging="420"/>
      </w:pPr>
      <w:r>
        <w:t>——</w:t>
      </w:r>
      <w:r w:rsidR="006E40DC" w:rsidRPr="006A6044">
        <w:t xml:space="preserve"> </w:t>
      </w:r>
      <w:r w:rsidR="006E40DC" w:rsidRPr="006A6044">
        <w:t>制定并沟通应急计划，包括访问中断、技术故障的处置流程及必要时的额外审核时间安排，明确审核过程中发生泄密风险时的配合处置要求。</w:t>
      </w:r>
    </w:p>
    <w:p w14:paraId="317DB76E" w14:textId="77777777" w:rsidR="00C33440" w:rsidRPr="006A6044" w:rsidRDefault="006E40DC" w:rsidP="00D60BEA">
      <w:pPr>
        <w:ind w:firstLine="420"/>
      </w:pPr>
      <w:r w:rsidRPr="006A6044">
        <w:t>开展虚拟审核的审核员应具备以下能力：</w:t>
      </w:r>
    </w:p>
    <w:p w14:paraId="3EF2B261" w14:textId="3D45779B" w:rsidR="00C33440" w:rsidRPr="006A6044" w:rsidRDefault="00B87194" w:rsidP="00D60BEA">
      <w:pPr>
        <w:ind w:firstLine="420"/>
      </w:pPr>
      <w:r>
        <w:t>——</w:t>
      </w:r>
      <w:r w:rsidR="006E40DC" w:rsidRPr="006A6044">
        <w:t xml:space="preserve"> </w:t>
      </w:r>
      <w:r w:rsidR="006E40DC" w:rsidRPr="006A6044">
        <w:t>熟练使用审核所需的电子设备和技术工具；</w:t>
      </w:r>
    </w:p>
    <w:p w14:paraId="7FB20EA6" w14:textId="0C8C3D31" w:rsidR="00C33440" w:rsidRPr="006A6044" w:rsidRDefault="00B87194" w:rsidP="00D60BEA">
      <w:pPr>
        <w:ind w:firstLine="420"/>
      </w:pPr>
      <w:r>
        <w:t>——</w:t>
      </w:r>
      <w:r w:rsidR="006E40DC" w:rsidRPr="006A6044">
        <w:t xml:space="preserve"> </w:t>
      </w:r>
      <w:r w:rsidR="006E40DC" w:rsidRPr="006A6044">
        <w:t>具备主持虚拟会议、开展远程访谈的经验；</w:t>
      </w:r>
    </w:p>
    <w:p w14:paraId="6CE8E738" w14:textId="58ED64C9" w:rsidR="00C33440" w:rsidRPr="006A6044" w:rsidRDefault="00B87194" w:rsidP="00D60BEA">
      <w:pPr>
        <w:ind w:firstLine="420"/>
      </w:pPr>
      <w:r>
        <w:t>——</w:t>
      </w:r>
      <w:r w:rsidR="006E40DC" w:rsidRPr="006A6044">
        <w:t xml:space="preserve"> </w:t>
      </w:r>
      <w:r w:rsidR="006E40DC" w:rsidRPr="006A6044">
        <w:t>掌握信息安全保护知识，严格遵守受审核方的访问权限管控要求。</w:t>
      </w:r>
    </w:p>
    <w:p w14:paraId="3DFB455B" w14:textId="77777777" w:rsidR="00C33440" w:rsidRPr="006A6044" w:rsidRDefault="006E40DC" w:rsidP="00D60BEA">
      <w:pPr>
        <w:ind w:firstLine="420"/>
      </w:pPr>
      <w:r w:rsidRPr="006A6044">
        <w:t>开展虚拟审核时，审核员还应考虑以下事项：</w:t>
      </w:r>
    </w:p>
    <w:p w14:paraId="6BA09131" w14:textId="60006ABC" w:rsidR="00C33440" w:rsidRPr="006A6044" w:rsidRDefault="00B87194" w:rsidP="00D60BEA">
      <w:pPr>
        <w:ind w:firstLine="420"/>
      </w:pPr>
      <w:r>
        <w:t>——</w:t>
      </w:r>
      <w:r w:rsidR="006E40DC" w:rsidRPr="006A6044">
        <w:t xml:space="preserve"> </w:t>
      </w:r>
      <w:r w:rsidR="006E40DC" w:rsidRPr="006A6044">
        <w:t>识别并控制虚拟审核过程中的信息安全风险，严格遵循受审核方的信息安全管控要求；</w:t>
      </w:r>
    </w:p>
    <w:p w14:paraId="09EEFC8A" w14:textId="0924DE73" w:rsidR="00C33440" w:rsidRPr="006A6044" w:rsidRDefault="00B87194" w:rsidP="00D60BEA">
      <w:pPr>
        <w:ind w:firstLine="420"/>
      </w:pPr>
      <w:r>
        <w:t>——</w:t>
      </w:r>
      <w:r w:rsidR="006E40DC" w:rsidRPr="006A6044">
        <w:t xml:space="preserve"> </w:t>
      </w:r>
      <w:r w:rsidR="006E40DC" w:rsidRPr="006A6044">
        <w:t>采取措施减少背景噪声干扰和中断，保障访谈和信息交流顺畅；</w:t>
      </w:r>
    </w:p>
    <w:p w14:paraId="305AF7CD" w14:textId="4A9C34A8" w:rsidR="00C33440" w:rsidRPr="006A6044" w:rsidRDefault="009C6880" w:rsidP="00D60BEA">
      <w:pPr>
        <w:ind w:firstLine="420"/>
      </w:pPr>
      <w:bookmarkStart w:id="58" w:name="OLE_LINK17"/>
      <w:bookmarkStart w:id="59" w:name="OLE_LINK18"/>
      <w:r>
        <w:t>——</w:t>
      </w:r>
      <w:bookmarkEnd w:id="58"/>
      <w:bookmarkEnd w:id="59"/>
      <w:r w:rsidR="00090106">
        <w:t xml:space="preserve"> </w:t>
      </w:r>
      <w:r w:rsidR="006E40DC" w:rsidRPr="006A6044">
        <w:t>在进行文件截屏或任何形式的录音和录像前征得同意，并考虑保密和安全事宜；</w:t>
      </w:r>
    </w:p>
    <w:p w14:paraId="2CE139C2" w14:textId="6FE0DDEB" w:rsidR="00C33440" w:rsidRPr="006A6044" w:rsidRDefault="00B87194" w:rsidP="00D60BEA">
      <w:pPr>
        <w:ind w:firstLine="420"/>
      </w:pPr>
      <w:r>
        <w:t>——</w:t>
      </w:r>
      <w:r w:rsidR="006E40DC" w:rsidRPr="006A6044">
        <w:t xml:space="preserve"> </w:t>
      </w:r>
      <w:r w:rsidR="006E40DC" w:rsidRPr="006A6044">
        <w:t>审核中断期间，应立即关闭麦克风、暂停摄像并退出相关系统，确保信息安全。</w:t>
      </w:r>
    </w:p>
    <w:p w14:paraId="5771897D" w14:textId="77777777" w:rsidR="00C33440" w:rsidRPr="006A6044" w:rsidRDefault="006E40DC" w:rsidP="00FC053C">
      <w:pPr>
        <w:pStyle w:val="3"/>
      </w:pPr>
      <w:r w:rsidRPr="006A6044">
        <w:t xml:space="preserve">A.17 </w:t>
      </w:r>
      <w:r w:rsidRPr="006A6044">
        <w:t>实施访谈</w:t>
      </w:r>
    </w:p>
    <w:p w14:paraId="39B45B39" w14:textId="77777777" w:rsidR="00C33440" w:rsidRPr="006A6044" w:rsidRDefault="006E40DC" w:rsidP="00D60BEA">
      <w:pPr>
        <w:ind w:firstLine="420"/>
      </w:pPr>
      <w:r w:rsidRPr="006A6044">
        <w:t>访谈是收集商业秘密管理</w:t>
      </w:r>
      <w:r w:rsidRPr="006A6044">
        <w:rPr>
          <w:rFonts w:hint="eastAsia"/>
          <w:lang w:val="en-US"/>
        </w:rPr>
        <w:t>体系</w:t>
      </w:r>
      <w:r w:rsidRPr="006A6044">
        <w:t>信息的重要方法，应以适于当时情境和受访人员的方式进行。访谈可面对面或通过其他通信方法进行。审核员应考虑以下内容：</w:t>
      </w:r>
    </w:p>
    <w:p w14:paraId="571C793D" w14:textId="77777777" w:rsidR="00C33440" w:rsidRPr="006A6044" w:rsidRDefault="006E40DC" w:rsidP="00AD1DD1">
      <w:pPr>
        <w:pStyle w:val="af1"/>
        <w:numPr>
          <w:ilvl w:val="0"/>
          <w:numId w:val="54"/>
        </w:numPr>
        <w:ind w:firstLineChars="0"/>
      </w:pPr>
      <w:r w:rsidRPr="006A6044">
        <w:lastRenderedPageBreak/>
        <w:t>受访人员应来自承担商业秘密</w:t>
      </w:r>
      <w:r w:rsidRPr="006A6044">
        <w:rPr>
          <w:rFonts w:hint="eastAsia"/>
          <w:lang w:val="en-US"/>
        </w:rPr>
        <w:t>管理体系</w:t>
      </w:r>
      <w:r w:rsidRPr="006A6044">
        <w:t>审核范围涉及的活动或任务的适当层次和职能（如</w:t>
      </w:r>
      <w:r w:rsidRPr="006A6044">
        <w:rPr>
          <w:rFonts w:hint="eastAsia"/>
          <w:lang w:val="en-US"/>
        </w:rPr>
        <w:t>最高</w:t>
      </w:r>
      <w:r w:rsidRPr="006A6044">
        <w:t>管理</w:t>
      </w:r>
      <w:r w:rsidRPr="006A6044">
        <w:rPr>
          <w:rFonts w:hint="eastAsia"/>
          <w:lang w:val="en-US"/>
        </w:rPr>
        <w:t>者</w:t>
      </w:r>
      <w:r w:rsidRPr="006A6044">
        <w:t>、</w:t>
      </w:r>
      <w:r w:rsidRPr="006A6044">
        <w:rPr>
          <w:rFonts w:hint="eastAsia"/>
          <w:lang w:val="en-US"/>
        </w:rPr>
        <w:t>管理者、关键岗位人员（</w:t>
      </w:r>
      <w:r w:rsidRPr="006A6044">
        <w:t>研发、生产、销售、人事、信息管理等）</w:t>
      </w:r>
      <w:r w:rsidRPr="006A6044">
        <w:rPr>
          <w:rFonts w:hint="eastAsia"/>
        </w:rPr>
        <w:t>）</w:t>
      </w:r>
      <w:r w:rsidRPr="006A6044">
        <w:t>；</w:t>
      </w:r>
    </w:p>
    <w:p w14:paraId="7A6409B3" w14:textId="77777777" w:rsidR="00C33440" w:rsidRPr="006A6044" w:rsidRDefault="006E40DC" w:rsidP="00AD1DD1">
      <w:pPr>
        <w:pStyle w:val="af1"/>
        <w:numPr>
          <w:ilvl w:val="0"/>
          <w:numId w:val="54"/>
        </w:numPr>
        <w:ind w:firstLineChars="0"/>
      </w:pPr>
      <w:r w:rsidRPr="006A6044">
        <w:t>通常在受访人员正常工作时间和工作地点（可行时）进行，避免</w:t>
      </w:r>
      <w:r w:rsidRPr="006A6044">
        <w:rPr>
          <w:rFonts w:hint="eastAsia"/>
          <w:lang w:val="en-US"/>
        </w:rPr>
        <w:t>对</w:t>
      </w:r>
      <w:r w:rsidRPr="006A6044">
        <w:t>商业秘密管理工作</w:t>
      </w:r>
      <w:r w:rsidRPr="006A6044">
        <w:rPr>
          <w:rFonts w:hint="eastAsia"/>
          <w:lang w:val="en-US"/>
        </w:rPr>
        <w:t>产生影响</w:t>
      </w:r>
      <w:r w:rsidRPr="006A6044">
        <w:t>；</w:t>
      </w:r>
    </w:p>
    <w:p w14:paraId="6AD5117C" w14:textId="538B9A4C" w:rsidR="00C33440" w:rsidRPr="006A6044" w:rsidRDefault="006E40DC" w:rsidP="00AD1DD1">
      <w:pPr>
        <w:pStyle w:val="af1"/>
        <w:numPr>
          <w:ilvl w:val="0"/>
          <w:numId w:val="54"/>
        </w:numPr>
        <w:ind w:firstLineChars="0"/>
      </w:pPr>
      <w:r w:rsidRPr="006A6044">
        <w:t>访谈前和访谈期间尽量使受访人员放松，明确告知</w:t>
      </w:r>
      <w:r w:rsidRPr="006A6044">
        <w:rPr>
          <w:rFonts w:hint="eastAsia"/>
          <w:lang w:val="en-US"/>
        </w:rPr>
        <w:t>遵守</w:t>
      </w:r>
      <w:r w:rsidR="00210B9C">
        <w:t>商业秘密</w:t>
      </w:r>
      <w:r w:rsidR="00210B9C" w:rsidRPr="00210B9C">
        <w:rPr>
          <w:rFonts w:hint="eastAsia"/>
          <w:lang w:val="en-US"/>
        </w:rPr>
        <w:t>管控要求</w:t>
      </w:r>
      <w:r w:rsidRPr="006A6044">
        <w:t>；</w:t>
      </w:r>
    </w:p>
    <w:p w14:paraId="0B0CACD3" w14:textId="77777777" w:rsidR="00C33440" w:rsidRPr="006A6044" w:rsidRDefault="006E40DC" w:rsidP="00AD1DD1">
      <w:pPr>
        <w:pStyle w:val="af1"/>
        <w:numPr>
          <w:ilvl w:val="0"/>
          <w:numId w:val="54"/>
        </w:numPr>
        <w:ind w:firstLineChars="0"/>
      </w:pPr>
      <w:r w:rsidRPr="006A6044">
        <w:t>解释访谈和做笔记的原因，说明仅用于商业秘密管理体系审核；</w:t>
      </w:r>
    </w:p>
    <w:p w14:paraId="004EC7FD" w14:textId="77777777" w:rsidR="00C33440" w:rsidRPr="006A6044" w:rsidRDefault="006E40DC" w:rsidP="00AD1DD1">
      <w:pPr>
        <w:pStyle w:val="af1"/>
        <w:numPr>
          <w:ilvl w:val="0"/>
          <w:numId w:val="54"/>
        </w:numPr>
        <w:ind w:firstLineChars="0"/>
      </w:pPr>
      <w:r w:rsidRPr="006A6044">
        <w:t>访谈可从请受访人员描述其商业秘密管理相关工作开始；</w:t>
      </w:r>
    </w:p>
    <w:p w14:paraId="695AE443" w14:textId="77777777" w:rsidR="00C33440" w:rsidRPr="006A6044" w:rsidRDefault="006E40DC" w:rsidP="00AD1DD1">
      <w:pPr>
        <w:pStyle w:val="af1"/>
        <w:numPr>
          <w:ilvl w:val="0"/>
          <w:numId w:val="54"/>
        </w:numPr>
        <w:ind w:firstLineChars="0"/>
      </w:pPr>
      <w:r w:rsidRPr="006A6044">
        <w:t>注意选择提问方式（如开放式、封闭式、引导式提问，欣赏式探询），聚焦商业秘密管理核心内容；</w:t>
      </w:r>
    </w:p>
    <w:p w14:paraId="5EF3D6C0" w14:textId="77777777" w:rsidR="00C33440" w:rsidRPr="006A6044" w:rsidRDefault="006E40DC" w:rsidP="00AD1DD1">
      <w:pPr>
        <w:pStyle w:val="af1"/>
        <w:numPr>
          <w:ilvl w:val="0"/>
          <w:numId w:val="54"/>
        </w:numPr>
        <w:ind w:firstLineChars="0"/>
      </w:pPr>
      <w:r w:rsidRPr="006A6044">
        <w:t>意识到虚拟环境中非语言交流有限，关注寻找商业秘密管理</w:t>
      </w:r>
      <w:r w:rsidRPr="006A6044">
        <w:rPr>
          <w:rFonts w:hint="eastAsia"/>
          <w:lang w:val="en-US"/>
        </w:rPr>
        <w:t>体系</w:t>
      </w:r>
      <w:r w:rsidRPr="006A6044">
        <w:t>客观证据时使用的问题类型；</w:t>
      </w:r>
    </w:p>
    <w:p w14:paraId="4B826801" w14:textId="77777777" w:rsidR="00C33440" w:rsidRPr="006A6044" w:rsidRDefault="006E40DC" w:rsidP="00AD1DD1">
      <w:pPr>
        <w:pStyle w:val="af1"/>
        <w:numPr>
          <w:ilvl w:val="0"/>
          <w:numId w:val="54"/>
        </w:numPr>
        <w:ind w:firstLineChars="0"/>
      </w:pPr>
      <w:r w:rsidRPr="006A6044">
        <w:t>与受访人员总结和评审访谈结果，确认</w:t>
      </w:r>
      <w:r w:rsidRPr="006A6044">
        <w:rPr>
          <w:rFonts w:hint="eastAsia"/>
          <w:lang w:val="en-US"/>
        </w:rPr>
        <w:t>收集</w:t>
      </w:r>
      <w:r w:rsidRPr="006A6044">
        <w:t>信息的准确性；</w:t>
      </w:r>
    </w:p>
    <w:p w14:paraId="64DCC98D" w14:textId="77777777" w:rsidR="00C33440" w:rsidRPr="006A6044" w:rsidRDefault="006E40DC" w:rsidP="00AD1DD1">
      <w:pPr>
        <w:pStyle w:val="af1"/>
        <w:numPr>
          <w:ilvl w:val="0"/>
          <w:numId w:val="54"/>
        </w:numPr>
        <w:ind w:firstLineChars="0"/>
      </w:pPr>
      <w:r w:rsidRPr="006A6044">
        <w:t>感谢受访人员的参与和合作，重申商业秘密保密义务</w:t>
      </w:r>
      <w:r w:rsidRPr="006A6044">
        <w:rPr>
          <w:rFonts w:hint="eastAsia"/>
        </w:rPr>
        <w:t>；</w:t>
      </w:r>
    </w:p>
    <w:p w14:paraId="052D023D" w14:textId="77777777" w:rsidR="00C33440" w:rsidRPr="006A6044" w:rsidRDefault="006E40DC" w:rsidP="00D60BEA">
      <w:pPr>
        <w:ind w:firstLine="420"/>
      </w:pPr>
      <w:r w:rsidRPr="006A6044">
        <w:t>访谈过程中严格遵守受审核方的商业秘密</w:t>
      </w:r>
      <w:r w:rsidRPr="006A6044">
        <w:rPr>
          <w:rFonts w:hint="eastAsia"/>
          <w:lang w:val="en-US"/>
        </w:rPr>
        <w:t>管控</w:t>
      </w:r>
      <w:r w:rsidRPr="006A6044">
        <w:t>要求，不应要求受访人员提供超出审核范围、未经授权的商业秘密</w:t>
      </w:r>
      <w:r w:rsidRPr="006A6044">
        <w:rPr>
          <w:rFonts w:hint="eastAsia"/>
        </w:rPr>
        <w:t>信息</w:t>
      </w:r>
      <w:r w:rsidRPr="006A6044">
        <w:t>。</w:t>
      </w:r>
    </w:p>
    <w:p w14:paraId="2ABB93BC" w14:textId="77777777" w:rsidR="00C33440" w:rsidRPr="006A6044" w:rsidRDefault="006E40DC" w:rsidP="00FC053C">
      <w:pPr>
        <w:pStyle w:val="3"/>
      </w:pPr>
      <w:r w:rsidRPr="006A6044">
        <w:t xml:space="preserve">A.18 </w:t>
      </w:r>
      <w:r w:rsidRPr="006A6044">
        <w:t>审核发现</w:t>
      </w:r>
    </w:p>
    <w:p w14:paraId="791F6843" w14:textId="77777777" w:rsidR="00C33440" w:rsidRPr="006A6044" w:rsidRDefault="006E40DC" w:rsidP="00FC053C">
      <w:pPr>
        <w:pStyle w:val="3"/>
        <w:rPr>
          <w:lang w:bidi="en-US"/>
        </w:rPr>
      </w:pPr>
      <w:r w:rsidRPr="006A6044">
        <w:rPr>
          <w:lang w:bidi="en-US"/>
        </w:rPr>
        <w:t xml:space="preserve">A.18.1 </w:t>
      </w:r>
      <w:r w:rsidRPr="006A6044">
        <w:rPr>
          <w:lang w:bidi="en-US"/>
        </w:rPr>
        <w:t>确定审核发现</w:t>
      </w:r>
    </w:p>
    <w:p w14:paraId="44EFD1CB" w14:textId="77777777" w:rsidR="00C33440" w:rsidRPr="006A6044" w:rsidRDefault="006E40DC" w:rsidP="00D60BEA">
      <w:pPr>
        <w:ind w:firstLine="420"/>
      </w:pPr>
      <w:r w:rsidRPr="006A6044">
        <w:t>确定商业秘密管理体系审核发现时，应考虑以下内容：</w:t>
      </w:r>
    </w:p>
    <w:p w14:paraId="3F503189" w14:textId="77777777" w:rsidR="00C33440" w:rsidRPr="006A6044" w:rsidRDefault="006E40DC" w:rsidP="00AD1DD1">
      <w:pPr>
        <w:pStyle w:val="af1"/>
        <w:numPr>
          <w:ilvl w:val="0"/>
          <w:numId w:val="55"/>
        </w:numPr>
        <w:ind w:firstLineChars="0"/>
      </w:pPr>
      <w:r w:rsidRPr="006A6044">
        <w:t>以往商业秘密管理</w:t>
      </w:r>
      <w:r w:rsidRPr="006A6044">
        <w:rPr>
          <w:lang w:val="en-US"/>
        </w:rPr>
        <w:t>体系</w:t>
      </w:r>
      <w:r w:rsidRPr="006A6044">
        <w:t>审核记录和结论的跟踪；</w:t>
      </w:r>
    </w:p>
    <w:p w14:paraId="028937FB" w14:textId="77777777" w:rsidR="00C33440" w:rsidRPr="006A6044" w:rsidRDefault="006E40DC" w:rsidP="00AD1DD1">
      <w:pPr>
        <w:pStyle w:val="af1"/>
        <w:numPr>
          <w:ilvl w:val="0"/>
          <w:numId w:val="55"/>
        </w:numPr>
        <w:ind w:firstLineChars="0"/>
      </w:pPr>
      <w:r w:rsidRPr="006A6044">
        <w:t>审核委托方的要求；</w:t>
      </w:r>
    </w:p>
    <w:p w14:paraId="6535382D" w14:textId="77777777" w:rsidR="00C33440" w:rsidRPr="006A6044" w:rsidRDefault="006E40DC" w:rsidP="00AD1DD1">
      <w:pPr>
        <w:pStyle w:val="af1"/>
        <w:numPr>
          <w:ilvl w:val="0"/>
          <w:numId w:val="55"/>
        </w:numPr>
        <w:ind w:firstLineChars="0"/>
      </w:pPr>
      <w:r w:rsidRPr="006A6044">
        <w:t>支持审核发现的客观证据的准确性、充分性和适宜性；</w:t>
      </w:r>
    </w:p>
    <w:p w14:paraId="45B905B2" w14:textId="77777777" w:rsidR="00C33440" w:rsidRPr="006A6044" w:rsidRDefault="006E40DC" w:rsidP="00AD1DD1">
      <w:pPr>
        <w:pStyle w:val="af1"/>
        <w:numPr>
          <w:ilvl w:val="0"/>
          <w:numId w:val="55"/>
        </w:numPr>
        <w:ind w:firstLineChars="0"/>
      </w:pPr>
      <w:r w:rsidRPr="006A6044">
        <w:t>所策划的商业秘密管理</w:t>
      </w:r>
      <w:r w:rsidRPr="006A6044">
        <w:rPr>
          <w:lang w:val="en-US"/>
        </w:rPr>
        <w:t>体系</w:t>
      </w:r>
      <w:r w:rsidRPr="006A6044">
        <w:t>审核活动的实现程度和所策划结果的达成程度；</w:t>
      </w:r>
    </w:p>
    <w:p w14:paraId="661C44FE" w14:textId="77777777" w:rsidR="00C33440" w:rsidRPr="006A6044" w:rsidRDefault="006E40DC" w:rsidP="00AD1DD1">
      <w:pPr>
        <w:pStyle w:val="af1"/>
        <w:numPr>
          <w:ilvl w:val="0"/>
          <w:numId w:val="55"/>
        </w:numPr>
        <w:ind w:firstLineChars="0"/>
      </w:pPr>
      <w:r w:rsidRPr="006A6044">
        <w:t>商业秘密管理</w:t>
      </w:r>
      <w:r w:rsidRPr="006A6044">
        <w:rPr>
          <w:lang w:val="en-US"/>
        </w:rPr>
        <w:t>体系</w:t>
      </w:r>
      <w:r w:rsidRPr="006A6044">
        <w:t>非常规实践的发现，或改进机会；</w:t>
      </w:r>
    </w:p>
    <w:p w14:paraId="658FC17A" w14:textId="77777777" w:rsidR="00C33440" w:rsidRPr="006A6044" w:rsidRDefault="006E40DC" w:rsidP="00AD1DD1">
      <w:pPr>
        <w:pStyle w:val="af1"/>
        <w:numPr>
          <w:ilvl w:val="0"/>
          <w:numId w:val="55"/>
        </w:numPr>
        <w:ind w:firstLineChars="0"/>
      </w:pPr>
      <w:r w:rsidRPr="006A6044">
        <w:t>样本量；</w:t>
      </w:r>
    </w:p>
    <w:p w14:paraId="56FE532A" w14:textId="77777777" w:rsidR="00C33440" w:rsidRPr="006A6044" w:rsidRDefault="006E40DC" w:rsidP="00AD1DD1">
      <w:pPr>
        <w:pStyle w:val="af1"/>
        <w:numPr>
          <w:ilvl w:val="0"/>
          <w:numId w:val="55"/>
        </w:numPr>
        <w:ind w:firstLineChars="0"/>
      </w:pPr>
      <w:r w:rsidRPr="006A6044">
        <w:t>审核发现的分类（如符合、不符合、观察项）。</w:t>
      </w:r>
    </w:p>
    <w:p w14:paraId="75C95709" w14:textId="77777777" w:rsidR="00C33440" w:rsidRPr="006A6044" w:rsidRDefault="006E40DC" w:rsidP="00D60BEA">
      <w:pPr>
        <w:ind w:firstLine="420"/>
      </w:pPr>
      <w:r w:rsidRPr="006A6044">
        <w:t>审核发现的记录、传递、存储，需严格遵循受审核方的商业秘密管控要求，不应在审核发现中记录受审核方的商业秘密内容，仅记录与审核准则相关的符合性、有效性评价信息。</w:t>
      </w:r>
    </w:p>
    <w:p w14:paraId="481CD9DF" w14:textId="77777777" w:rsidR="00C33440" w:rsidRPr="006A6044" w:rsidRDefault="006E40DC" w:rsidP="00FC053C">
      <w:pPr>
        <w:pStyle w:val="3"/>
        <w:rPr>
          <w:lang w:bidi="en-US"/>
        </w:rPr>
      </w:pPr>
      <w:r w:rsidRPr="006A6044">
        <w:rPr>
          <w:lang w:bidi="en-US"/>
        </w:rPr>
        <w:t xml:space="preserve">A.18.2 </w:t>
      </w:r>
      <w:r w:rsidRPr="006A6044">
        <w:rPr>
          <w:lang w:bidi="en-US"/>
        </w:rPr>
        <w:t>记录符合</w:t>
      </w:r>
    </w:p>
    <w:p w14:paraId="15DF258B" w14:textId="77777777" w:rsidR="00C33440" w:rsidRPr="006A6044" w:rsidRDefault="006E40DC" w:rsidP="00D60BEA">
      <w:pPr>
        <w:ind w:firstLine="420"/>
      </w:pPr>
      <w:r w:rsidRPr="006A6044">
        <w:t>对于商业秘密管理</w:t>
      </w:r>
      <w:r w:rsidRPr="006A6044">
        <w:rPr>
          <w:lang w:val="en-US"/>
        </w:rPr>
        <w:t>体系</w:t>
      </w:r>
      <w:r w:rsidRPr="006A6044">
        <w:t>符合的记录，应考虑以下内容：</w:t>
      </w:r>
    </w:p>
    <w:p w14:paraId="2CAFFDB2" w14:textId="77777777" w:rsidR="00C33440" w:rsidRPr="006A6044" w:rsidRDefault="006E40DC" w:rsidP="00AD1DD1">
      <w:pPr>
        <w:pStyle w:val="af1"/>
        <w:numPr>
          <w:ilvl w:val="0"/>
          <w:numId w:val="56"/>
        </w:numPr>
        <w:ind w:firstLineChars="0"/>
      </w:pPr>
      <w:r w:rsidRPr="006A6044">
        <w:t>对判断符合的商业秘密管理体系审核准则的描述或引用；</w:t>
      </w:r>
    </w:p>
    <w:p w14:paraId="76A451FA" w14:textId="77777777" w:rsidR="00C33440" w:rsidRPr="006A6044" w:rsidRDefault="006E40DC" w:rsidP="00AD1DD1">
      <w:pPr>
        <w:pStyle w:val="af1"/>
        <w:numPr>
          <w:ilvl w:val="0"/>
          <w:numId w:val="56"/>
        </w:numPr>
        <w:ind w:firstLineChars="0"/>
      </w:pPr>
      <w:r w:rsidRPr="006A6044">
        <w:t>支持商业秘密管理</w:t>
      </w:r>
      <w:r w:rsidRPr="006A6044">
        <w:rPr>
          <w:lang w:val="en-US"/>
        </w:rPr>
        <w:t>体系</w:t>
      </w:r>
      <w:r w:rsidRPr="006A6044">
        <w:t>符合性和有效性的审核证据（适用时）；</w:t>
      </w:r>
    </w:p>
    <w:p w14:paraId="18E9EC7E" w14:textId="77777777" w:rsidR="00C33440" w:rsidRPr="006A6044" w:rsidRDefault="006E40DC" w:rsidP="00AD1DD1">
      <w:pPr>
        <w:pStyle w:val="af1"/>
        <w:numPr>
          <w:ilvl w:val="0"/>
          <w:numId w:val="56"/>
        </w:numPr>
        <w:ind w:firstLineChars="0"/>
      </w:pPr>
      <w:r w:rsidRPr="006A6044">
        <w:t>商业秘密管理</w:t>
      </w:r>
      <w:r w:rsidRPr="006A6044">
        <w:rPr>
          <w:lang w:val="en-US"/>
        </w:rPr>
        <w:t>体系</w:t>
      </w:r>
      <w:r w:rsidRPr="006A6044">
        <w:t>符合性陈述（适用时）。</w:t>
      </w:r>
    </w:p>
    <w:p w14:paraId="61225D3C" w14:textId="77777777" w:rsidR="00C33440" w:rsidRPr="006A6044" w:rsidRDefault="006E40DC" w:rsidP="00FC053C">
      <w:pPr>
        <w:pStyle w:val="3"/>
        <w:rPr>
          <w:lang w:bidi="en-US"/>
        </w:rPr>
      </w:pPr>
      <w:r w:rsidRPr="006A6044">
        <w:rPr>
          <w:lang w:bidi="en-US"/>
        </w:rPr>
        <w:t xml:space="preserve">A.18.3 </w:t>
      </w:r>
      <w:r w:rsidRPr="006A6044">
        <w:rPr>
          <w:lang w:bidi="en-US"/>
        </w:rPr>
        <w:t>记录不符合</w:t>
      </w:r>
    </w:p>
    <w:p w14:paraId="7E5FC13A" w14:textId="77777777" w:rsidR="00C33440" w:rsidRPr="006A6044" w:rsidRDefault="006E40DC" w:rsidP="00D60BEA">
      <w:pPr>
        <w:ind w:firstLine="420"/>
      </w:pPr>
      <w:r w:rsidRPr="006A6044">
        <w:t>对于商业秘密管理</w:t>
      </w:r>
      <w:r w:rsidRPr="006A6044">
        <w:rPr>
          <w:lang w:val="en-US"/>
        </w:rPr>
        <w:t>体系</w:t>
      </w:r>
      <w:r w:rsidRPr="006A6044">
        <w:t>不符合的记录，应考虑以下内容：</w:t>
      </w:r>
    </w:p>
    <w:p w14:paraId="3A84C6A1" w14:textId="77777777" w:rsidR="00C33440" w:rsidRPr="006A6044" w:rsidRDefault="006E40DC" w:rsidP="00AD1DD1">
      <w:pPr>
        <w:pStyle w:val="af1"/>
        <w:numPr>
          <w:ilvl w:val="0"/>
          <w:numId w:val="57"/>
        </w:numPr>
        <w:ind w:firstLineChars="0"/>
      </w:pPr>
      <w:r w:rsidRPr="006A6044">
        <w:t>描述或引用商业秘密管理体系审核准则；</w:t>
      </w:r>
    </w:p>
    <w:p w14:paraId="12C4F25F" w14:textId="77777777" w:rsidR="00C33440" w:rsidRPr="006A6044" w:rsidRDefault="006E40DC" w:rsidP="00AD1DD1">
      <w:pPr>
        <w:pStyle w:val="af1"/>
        <w:numPr>
          <w:ilvl w:val="0"/>
          <w:numId w:val="57"/>
        </w:numPr>
        <w:ind w:firstLineChars="0"/>
      </w:pPr>
      <w:r w:rsidRPr="006A6044">
        <w:t>商业秘密管理</w:t>
      </w:r>
      <w:r w:rsidRPr="006A6044">
        <w:rPr>
          <w:lang w:val="en-US"/>
        </w:rPr>
        <w:t>体系</w:t>
      </w:r>
      <w:r w:rsidRPr="006A6044">
        <w:t>审核证据；</w:t>
      </w:r>
    </w:p>
    <w:p w14:paraId="2892DEDC" w14:textId="77777777" w:rsidR="00C33440" w:rsidRPr="006A6044" w:rsidRDefault="006E40DC" w:rsidP="00AD1DD1">
      <w:pPr>
        <w:pStyle w:val="af1"/>
        <w:numPr>
          <w:ilvl w:val="0"/>
          <w:numId w:val="57"/>
        </w:numPr>
        <w:ind w:firstLineChars="0"/>
      </w:pPr>
      <w:r w:rsidRPr="006A6044">
        <w:t>商业秘密管理</w:t>
      </w:r>
      <w:r w:rsidRPr="006A6044">
        <w:rPr>
          <w:lang w:val="en-US"/>
        </w:rPr>
        <w:t>体系</w:t>
      </w:r>
      <w:r w:rsidRPr="006A6044">
        <w:t>不符合陈述；</w:t>
      </w:r>
    </w:p>
    <w:p w14:paraId="257C682E" w14:textId="77777777" w:rsidR="00C33440" w:rsidRPr="006A6044" w:rsidRDefault="006E40DC" w:rsidP="00AD1DD1">
      <w:pPr>
        <w:pStyle w:val="af1"/>
        <w:numPr>
          <w:ilvl w:val="0"/>
          <w:numId w:val="57"/>
        </w:numPr>
        <w:ind w:firstLineChars="0"/>
      </w:pPr>
      <w:r w:rsidRPr="006A6044">
        <w:t>相关的商业秘密管理</w:t>
      </w:r>
      <w:r w:rsidRPr="006A6044">
        <w:rPr>
          <w:lang w:val="en-US"/>
        </w:rPr>
        <w:t>体系</w:t>
      </w:r>
      <w:r w:rsidRPr="006A6044">
        <w:t>审核发现（适用时）。</w:t>
      </w:r>
    </w:p>
    <w:p w14:paraId="30B5606A" w14:textId="77777777" w:rsidR="00C33440" w:rsidRPr="006A6044" w:rsidRDefault="006E40DC" w:rsidP="00FC053C">
      <w:pPr>
        <w:pStyle w:val="3"/>
        <w:rPr>
          <w:lang w:bidi="en-US"/>
        </w:rPr>
      </w:pPr>
      <w:r w:rsidRPr="006A6044">
        <w:rPr>
          <w:lang w:bidi="en-US"/>
        </w:rPr>
        <w:t xml:space="preserve">A.18.4 </w:t>
      </w:r>
      <w:r w:rsidRPr="006A6044">
        <w:rPr>
          <w:lang w:bidi="en-US"/>
        </w:rPr>
        <w:t>与多个准则相关的审核发现的处理</w:t>
      </w:r>
    </w:p>
    <w:p w14:paraId="394082B9" w14:textId="77777777" w:rsidR="00C33440" w:rsidRPr="006A6044" w:rsidRDefault="006E40DC" w:rsidP="00D60BEA">
      <w:pPr>
        <w:ind w:firstLine="420"/>
      </w:pPr>
      <w:r w:rsidRPr="006A6044">
        <w:t>商业秘密管理体系审核中，可能识别出与多个准则相关的审核发现。在多体系审核中，审核员识别出与商业秘密管理相关的审核发现时，应考虑该发现对其他管理体系中相应或类似准则的可能影响。</w:t>
      </w:r>
    </w:p>
    <w:p w14:paraId="7AE3C03B" w14:textId="77777777" w:rsidR="00C33440" w:rsidRPr="006A6044" w:rsidRDefault="006E40DC" w:rsidP="00D60BEA">
      <w:pPr>
        <w:ind w:firstLine="420"/>
      </w:pPr>
      <w:r w:rsidRPr="006A6044">
        <w:t>根据审核委托方的安排，审核员可能提出：</w:t>
      </w:r>
    </w:p>
    <w:p w14:paraId="0E528D26" w14:textId="77777777" w:rsidR="00C33440" w:rsidRPr="006A6044" w:rsidRDefault="006E40DC" w:rsidP="00AD1DD1">
      <w:pPr>
        <w:pStyle w:val="af1"/>
        <w:numPr>
          <w:ilvl w:val="0"/>
          <w:numId w:val="58"/>
        </w:numPr>
        <w:ind w:firstLineChars="0"/>
      </w:pPr>
      <w:r w:rsidRPr="006A6044">
        <w:t>分别对应商业秘密管理体系审核准则</w:t>
      </w:r>
      <w:r w:rsidRPr="006A6044">
        <w:rPr>
          <w:lang w:val="en-US"/>
        </w:rPr>
        <w:t>及其他</w:t>
      </w:r>
      <w:r w:rsidRPr="006A6044">
        <w:t>每个准则的审核发现；</w:t>
      </w:r>
    </w:p>
    <w:p w14:paraId="0FFDAC12" w14:textId="77777777" w:rsidR="00C33440" w:rsidRPr="006A6044" w:rsidRDefault="006E40DC" w:rsidP="00AD1DD1">
      <w:pPr>
        <w:pStyle w:val="af1"/>
        <w:numPr>
          <w:ilvl w:val="0"/>
          <w:numId w:val="58"/>
        </w:numPr>
        <w:ind w:firstLineChars="0"/>
      </w:pPr>
      <w:r w:rsidRPr="006A6044">
        <w:t>对照</w:t>
      </w:r>
      <w:r w:rsidRPr="006A6044">
        <w:rPr>
          <w:lang w:val="en-US"/>
        </w:rPr>
        <w:t>包括</w:t>
      </w:r>
      <w:r w:rsidRPr="006A6044">
        <w:t>商业秘密管理体系审核准则</w:t>
      </w:r>
      <w:r w:rsidRPr="006A6044">
        <w:rPr>
          <w:lang w:val="en-US"/>
        </w:rPr>
        <w:t>在内的</w:t>
      </w:r>
      <w:r w:rsidRPr="006A6044">
        <w:t>多个准则的一个审核发现。</w:t>
      </w:r>
    </w:p>
    <w:p w14:paraId="11BEEA09" w14:textId="77777777" w:rsidR="00C33440" w:rsidRPr="006A6044" w:rsidRDefault="006E40DC" w:rsidP="00D60BEA">
      <w:pPr>
        <w:ind w:firstLine="420"/>
      </w:pPr>
      <w:r w:rsidRPr="006A6044">
        <w:t>根据审核委托方的安排，审核员可指导受审核方如何应对这些审核发现。</w:t>
      </w:r>
    </w:p>
    <w:p w14:paraId="35D7CDEC" w14:textId="186AFB74" w:rsidR="00EE30A7" w:rsidRDefault="00EE30A7">
      <w:pPr>
        <w:widowControl/>
        <w:autoSpaceDE/>
        <w:autoSpaceDN/>
        <w:ind w:firstLineChars="0" w:firstLine="0"/>
      </w:pPr>
      <w:r>
        <w:rPr>
          <w:rFonts w:hint="eastAsia"/>
        </w:rPr>
        <w:lastRenderedPageBreak/>
        <w:br w:type="page"/>
      </w:r>
    </w:p>
    <w:p w14:paraId="3319CEAC" w14:textId="349C4D76" w:rsidR="00C33440" w:rsidRPr="006A6044" w:rsidRDefault="006E40DC" w:rsidP="00FC053C">
      <w:pPr>
        <w:pStyle w:val="1"/>
        <w:jc w:val="center"/>
      </w:pPr>
      <w:bookmarkStart w:id="60" w:name="_Toc233721130"/>
      <w:r w:rsidRPr="006A6044">
        <w:rPr>
          <w:rFonts w:hint="eastAsia"/>
        </w:rPr>
        <w:lastRenderedPageBreak/>
        <w:t>参考文献</w:t>
      </w:r>
      <w:bookmarkEnd w:id="60"/>
    </w:p>
    <w:p w14:paraId="001A5FD9" w14:textId="77777777" w:rsidR="00C33440"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GB/T 19000-2016 质量管理体系 基础和术语</w:t>
      </w:r>
    </w:p>
    <w:p w14:paraId="325B5206" w14:textId="1A810288" w:rsidR="007013B2" w:rsidRPr="006A6044" w:rsidRDefault="007013B2"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7013B2">
        <w:rPr>
          <w:rFonts w:asciiTheme="minorEastAsia" w:eastAsiaTheme="minorEastAsia" w:hAnsiTheme="minorEastAsia"/>
          <w:w w:val="105"/>
          <w:szCs w:val="21"/>
        </w:rPr>
        <w:t>GB/T 19011—2021</w:t>
      </w:r>
      <w:r>
        <w:rPr>
          <w:rFonts w:asciiTheme="minorEastAsia" w:eastAsiaTheme="minorEastAsia" w:hAnsiTheme="minorEastAsia" w:hint="eastAsia"/>
          <w:w w:val="105"/>
          <w:szCs w:val="21"/>
        </w:rPr>
        <w:t xml:space="preserve"> </w:t>
      </w:r>
      <w:r w:rsidR="00526C61" w:rsidRPr="006A6044">
        <w:rPr>
          <w:rFonts w:hint="eastAsia"/>
          <w:lang w:val="en-US"/>
        </w:rPr>
        <w:t>管理体系审核指南</w:t>
      </w:r>
    </w:p>
    <w:p w14:paraId="0EDBC6A0" w14:textId="77777777" w:rsidR="00C33440" w:rsidRPr="006A6044"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GB/T 22239-2019 信息安全技术 网络安全等级保护基本要求</w:t>
      </w:r>
    </w:p>
    <w:p w14:paraId="205FA3D9" w14:textId="77777777" w:rsidR="00C33440" w:rsidRPr="006A6044"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GB/T 22080—2025 网络安全技术 信息安全管理体系 要求</w:t>
      </w:r>
    </w:p>
    <w:p w14:paraId="101D74C3" w14:textId="77777777" w:rsidR="00C33440" w:rsidRPr="006A6044"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GB/T 28449-2018 信息安全技术 网络安全等级保护测评过程指南</w:t>
      </w:r>
    </w:p>
    <w:p w14:paraId="551519FB" w14:textId="77777777" w:rsidR="00C33440" w:rsidRPr="006A6044"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GB/T 29490-2023 企业知识产权合规管理体系 要求</w:t>
      </w:r>
    </w:p>
    <w:p w14:paraId="2592946B" w14:textId="77777777" w:rsidR="00C33440" w:rsidRPr="006A6044"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GB/T 35273-2020 信息安全技术 个人信息安全规范</w:t>
      </w:r>
    </w:p>
    <w:p w14:paraId="0354855F" w14:textId="77777777" w:rsidR="00C33440" w:rsidRPr="006A6044"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GB/T 37973-2019 信息安全技术 大数据安全管理指南</w:t>
      </w:r>
    </w:p>
    <w:p w14:paraId="5C8D3F56" w14:textId="77777777" w:rsidR="00C33440" w:rsidRPr="006A6044"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GB/T 37988-2019 信息安全技术 数据安全能力成熟度模型</w:t>
      </w:r>
    </w:p>
    <w:p w14:paraId="31C3BE6E" w14:textId="3D43E496" w:rsidR="00C33440" w:rsidRPr="006A6044"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GB/T 40695—2021 信息技术 系统间远程通信和信息交换 基于IPv6的无线网络接入</w:t>
      </w:r>
      <w:r w:rsidR="007F4A2E">
        <w:rPr>
          <w:rFonts w:asciiTheme="minorEastAsia" w:eastAsiaTheme="minorEastAsia" w:hAnsiTheme="minorEastAsia" w:hint="eastAsia"/>
          <w:w w:val="105"/>
          <w:szCs w:val="21"/>
        </w:rPr>
        <w:t xml:space="preserve"> </w:t>
      </w:r>
      <w:r w:rsidR="007F4A2E">
        <w:rPr>
          <w:rFonts w:asciiTheme="minorEastAsia" w:eastAsiaTheme="minorEastAsia" w:hAnsiTheme="minorEastAsia"/>
          <w:w w:val="105"/>
          <w:szCs w:val="21"/>
        </w:rPr>
        <w:t xml:space="preserve">   </w:t>
      </w:r>
      <w:r w:rsidRPr="006A6044">
        <w:rPr>
          <w:rFonts w:asciiTheme="minorEastAsia" w:eastAsiaTheme="minorEastAsia" w:hAnsiTheme="minorEastAsia" w:hint="eastAsia"/>
          <w:w w:val="105"/>
          <w:szCs w:val="21"/>
        </w:rPr>
        <w:t>要求</w:t>
      </w:r>
    </w:p>
    <w:p w14:paraId="3D6D59ED" w14:textId="77777777" w:rsidR="00C33440" w:rsidRPr="006A6044"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GB/T 43697—2024 数据安全技术 数据分类分级规则</w:t>
      </w:r>
    </w:p>
    <w:p w14:paraId="271FBC61" w14:textId="77777777" w:rsidR="00C33440" w:rsidRPr="006A6044"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T/CCAA 67—2023 商业秘密管理体系 要求</w:t>
      </w:r>
    </w:p>
    <w:p w14:paraId="078AA291" w14:textId="77777777" w:rsidR="00C33440" w:rsidRPr="006A6044"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ISO/IEC 17000:2020 合格评定 术语和通用原则</w:t>
      </w:r>
    </w:p>
    <w:p w14:paraId="6C8B5988" w14:textId="77777777" w:rsidR="00C33440" w:rsidRPr="006A6044"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lang w:val="en-US"/>
        </w:rPr>
      </w:pPr>
      <w:r w:rsidRPr="006A6044">
        <w:rPr>
          <w:rFonts w:asciiTheme="minorEastAsia" w:eastAsiaTheme="minorEastAsia" w:hAnsiTheme="minorEastAsia" w:hint="eastAsia"/>
          <w:w w:val="105"/>
          <w:szCs w:val="21"/>
          <w:lang w:val="en-US"/>
        </w:rPr>
        <w:t>ISO 19011:2026 Guidelines for auditing management systems</w:t>
      </w:r>
    </w:p>
    <w:p w14:paraId="38F6B3D6" w14:textId="1E8521A1" w:rsidR="00C33440" w:rsidRPr="005343AB"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lang w:val="en-US"/>
        </w:rPr>
      </w:pPr>
      <w:bookmarkStart w:id="61" w:name="OLE_LINK5"/>
      <w:r w:rsidRPr="005343AB">
        <w:rPr>
          <w:rFonts w:asciiTheme="minorEastAsia" w:eastAsiaTheme="minorEastAsia" w:hAnsiTheme="minorEastAsia" w:hint="eastAsia"/>
          <w:w w:val="105"/>
          <w:szCs w:val="21"/>
          <w:lang w:val="en-US"/>
        </w:rPr>
        <w:t>ISO/IEC 27002：2022</w:t>
      </w:r>
      <w:bookmarkEnd w:id="61"/>
      <w:r w:rsidRPr="005343AB">
        <w:rPr>
          <w:rFonts w:asciiTheme="minorEastAsia" w:eastAsiaTheme="minorEastAsia" w:hAnsiTheme="minorEastAsia" w:hint="eastAsia"/>
          <w:w w:val="105"/>
          <w:szCs w:val="21"/>
          <w:lang w:val="en-US"/>
        </w:rPr>
        <w:t xml:space="preserve"> </w:t>
      </w:r>
      <w:r w:rsidR="005343AB" w:rsidRPr="005343AB">
        <w:rPr>
          <w:rFonts w:asciiTheme="minorEastAsia" w:eastAsiaTheme="minorEastAsia" w:hAnsiTheme="minorEastAsia"/>
          <w:w w:val="105"/>
          <w:szCs w:val="21"/>
          <w:lang w:val="en-US"/>
        </w:rPr>
        <w:t>Information security, cybersecurity and privacy protection — Information security controls</w:t>
      </w:r>
    </w:p>
    <w:p w14:paraId="6B5DF547" w14:textId="314F3B17" w:rsidR="00C33440" w:rsidRPr="00C02BC9"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lang w:val="en-US"/>
        </w:rPr>
      </w:pPr>
      <w:bookmarkStart w:id="62" w:name="OLE_LINK6"/>
      <w:r w:rsidRPr="00C02BC9">
        <w:rPr>
          <w:rFonts w:asciiTheme="minorEastAsia" w:eastAsiaTheme="minorEastAsia" w:hAnsiTheme="minorEastAsia" w:hint="eastAsia"/>
          <w:w w:val="105"/>
          <w:szCs w:val="21"/>
          <w:lang w:val="en-US"/>
        </w:rPr>
        <w:t>ISO 31000：2018</w:t>
      </w:r>
      <w:bookmarkEnd w:id="62"/>
      <w:r w:rsidRPr="00C02BC9">
        <w:rPr>
          <w:rFonts w:asciiTheme="minorEastAsia" w:eastAsiaTheme="minorEastAsia" w:hAnsiTheme="minorEastAsia" w:hint="eastAsia"/>
          <w:w w:val="105"/>
          <w:szCs w:val="21"/>
          <w:lang w:val="en-US"/>
        </w:rPr>
        <w:t xml:space="preserve"> </w:t>
      </w:r>
      <w:r w:rsidR="000C5B13" w:rsidRPr="00C02BC9">
        <w:rPr>
          <w:rFonts w:asciiTheme="minorEastAsia" w:eastAsiaTheme="minorEastAsia" w:hAnsiTheme="minorEastAsia"/>
          <w:w w:val="105"/>
          <w:szCs w:val="21"/>
          <w:lang w:val="en-US"/>
        </w:rPr>
        <w:t>Risk management — Guidelines</w:t>
      </w:r>
    </w:p>
    <w:p w14:paraId="7DF573FF" w14:textId="77777777" w:rsidR="00C02BC9" w:rsidRPr="006A6044" w:rsidRDefault="00C02BC9"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商业秘密保护规定（国家市场监督管理总局令第 126 号）</w:t>
      </w:r>
    </w:p>
    <w:p w14:paraId="4C6FEACF" w14:textId="77777777" w:rsidR="00C02BC9" w:rsidRPr="006A6044" w:rsidRDefault="00C02BC9"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商业秘密保护能力提升三年行动计划（2026—2028）（国市监发〔2026〕15号）</w:t>
      </w:r>
    </w:p>
    <w:p w14:paraId="7C8FD3B3" w14:textId="77777777" w:rsidR="00C02BC9" w:rsidRPr="006A6044" w:rsidRDefault="00C02BC9"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信息安全等级保护管理办法（公通字〔2007〕43 号）</w:t>
      </w:r>
    </w:p>
    <w:p w14:paraId="34B96553" w14:textId="77777777" w:rsidR="00C02BC9" w:rsidRPr="006A6044" w:rsidRDefault="00C02BC9"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中华人民共和国保守国家秘密法</w:t>
      </w:r>
    </w:p>
    <w:p w14:paraId="4770FF30" w14:textId="77777777" w:rsidR="00C02BC9" w:rsidRPr="006A6044" w:rsidRDefault="00C02BC9"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中华人民共和国反不正当竞争法</w:t>
      </w:r>
    </w:p>
    <w:p w14:paraId="54FAACB4" w14:textId="77777777" w:rsidR="00C02BC9" w:rsidRPr="006A6044" w:rsidRDefault="00C02BC9"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中华人民共和国个人信息保护法</w:t>
      </w:r>
    </w:p>
    <w:p w14:paraId="2FC04E2F" w14:textId="77777777" w:rsidR="00C02BC9" w:rsidRPr="006A6044" w:rsidRDefault="00C02BC9"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中华人民共和国数据安全法</w:t>
      </w:r>
    </w:p>
    <w:p w14:paraId="7F841DEA" w14:textId="77777777" w:rsidR="00C02BC9" w:rsidRPr="006A6044" w:rsidRDefault="00C02BC9"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中华人民共和国网络安全法</w:t>
      </w:r>
    </w:p>
    <w:p w14:paraId="0A7C86BB" w14:textId="77777777" w:rsidR="00C02BC9" w:rsidRPr="006A6044" w:rsidRDefault="00C02BC9"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最高人民法院关于审理侵犯商业秘密民事案件适用法律若干问题的规定（法释〔2020〕7号）</w:t>
      </w:r>
    </w:p>
    <w:p w14:paraId="66497CFD" w14:textId="77777777" w:rsidR="00C02BC9" w:rsidRPr="006A6044" w:rsidRDefault="00C02BC9"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最高人民法院关于审理侵害知识产权民事纠纷案件适用惩罚性赔偿的解释（法释〔2026〕7号）</w:t>
      </w:r>
    </w:p>
    <w:p w14:paraId="6CA9F404" w14:textId="77777777" w:rsidR="00C33440" w:rsidRPr="006A6044"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欧盟《商业秘密保护指令》（EU）2016/943</w:t>
      </w:r>
    </w:p>
    <w:p w14:paraId="4F033EDB" w14:textId="77777777" w:rsidR="00C33440" w:rsidRPr="006A6044" w:rsidRDefault="006E40DC" w:rsidP="00AD1DD1">
      <w:pPr>
        <w:pStyle w:val="af1"/>
        <w:numPr>
          <w:ilvl w:val="0"/>
          <w:numId w:val="21"/>
        </w:numPr>
        <w:ind w:left="0" w:rightChars="100" w:right="210" w:firstLineChars="0" w:firstLine="650"/>
        <w:rPr>
          <w:rFonts w:asciiTheme="minorEastAsia" w:eastAsiaTheme="minorEastAsia" w:hAnsiTheme="minorEastAsia"/>
          <w:w w:val="105"/>
          <w:szCs w:val="21"/>
        </w:rPr>
      </w:pPr>
      <w:r w:rsidRPr="006A6044">
        <w:rPr>
          <w:rFonts w:asciiTheme="minorEastAsia" w:eastAsiaTheme="minorEastAsia" w:hAnsiTheme="minorEastAsia" w:hint="eastAsia"/>
          <w:w w:val="105"/>
          <w:szCs w:val="21"/>
        </w:rPr>
        <w:t>欧盟《数据法案》（EU）2023/2854</w:t>
      </w:r>
    </w:p>
    <w:bookmarkEnd w:id="0"/>
    <w:p w14:paraId="4A8F25B5" w14:textId="77777777" w:rsidR="00C33440" w:rsidRPr="006A6044" w:rsidRDefault="00C33440">
      <w:pPr>
        <w:ind w:leftChars="100" w:left="210" w:rightChars="100" w:right="210" w:firstLine="440"/>
        <w:rPr>
          <w:rFonts w:asciiTheme="minorEastAsia" w:eastAsiaTheme="minorEastAsia" w:hAnsiTheme="minorEastAsia"/>
          <w:w w:val="105"/>
          <w:szCs w:val="21"/>
        </w:rPr>
      </w:pPr>
    </w:p>
    <w:sectPr w:rsidR="00C33440" w:rsidRPr="006A6044" w:rsidSect="00246ACA">
      <w:headerReference w:type="even" r:id="rId16"/>
      <w:pgSz w:w="11910" w:h="16840"/>
      <w:pgMar w:top="851" w:right="1077" w:bottom="1440" w:left="1077" w:header="0" w:footer="964" w:gutter="0"/>
      <w:pgNumType w:start="1"/>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261A7A" w16cex:dateUtc="2026-07-25T16:17:00Z"/>
  <w16cex:commentExtensible w16cex:durableId="2BEEF39B" w16cex:dateUtc="2026-07-26T03:38:00Z"/>
  <w16cex:commentExtensible w16cex:durableId="54DF7FBA" w16cex:dateUtc="2026-07-26T03:44:00Z"/>
  <w16cex:commentExtensible w16cex:durableId="346203B8" w16cex:dateUtc="2026-07-26T03:45:00Z"/>
  <w16cex:commentExtensible w16cex:durableId="2DC6D17B" w16cex:dateUtc="2026-07-25T15:18:00Z"/>
  <w16cex:commentExtensible w16cex:durableId="21399A4E" w16cex:dateUtc="2026-07-26T03:48:00Z"/>
  <w16cex:commentExtensible w16cex:durableId="6B4E3BB2" w16cex:dateUtc="2026-07-25T15:16:00Z"/>
  <w16cex:commentExtensible w16cex:durableId="53E59D1B" w16cex:dateUtc="2026-07-26T03:48:00Z"/>
  <w16cex:commentExtensible w16cex:durableId="4CDCB4B1" w16cex:dateUtc="2026-07-26T03:49:00Z"/>
  <w16cex:commentExtensible w16cex:durableId="41C8138F" w16cex:dateUtc="2026-07-25T15:07:00Z"/>
  <w16cex:commentExtensible w16cex:durableId="4937F3D4" w16cex:dateUtc="2026-07-26T03:54:00Z"/>
  <w16cex:commentExtensible w16cex:durableId="76EC1E82" w16cex:dateUtc="2026-07-26T03: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3E6E22F" w16cid:durableId="25261A7A"/>
  <w16cid:commentId w16cid:paraId="4ED24BDB" w16cid:durableId="2BEEF39B"/>
  <w16cid:commentId w16cid:paraId="4DEC86AB" w16cid:durableId="54DF7FBA"/>
  <w16cid:commentId w16cid:paraId="49A0D57B" w16cid:durableId="346203B8"/>
  <w16cid:commentId w16cid:paraId="420B04F7" w16cid:durableId="2DC6D17B"/>
  <w16cid:commentId w16cid:paraId="3F98A737" w16cid:durableId="21399A4E"/>
  <w16cid:commentId w16cid:paraId="24FE7115" w16cid:durableId="6B4E3BB2"/>
  <w16cid:commentId w16cid:paraId="2168D384" w16cid:durableId="53E59D1B"/>
  <w16cid:commentId w16cid:paraId="5B8654F7" w16cid:durableId="4CDCB4B1"/>
  <w16cid:commentId w16cid:paraId="4A9BA4A5" w16cid:durableId="41C8138F"/>
  <w16cid:commentId w16cid:paraId="05675900" w16cid:durableId="4937F3D4"/>
  <w16cid:commentId w16cid:paraId="785F4212" w16cid:durableId="76EC1E8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023A05" w14:textId="77777777" w:rsidR="00D35765" w:rsidRDefault="00D35765">
      <w:pPr>
        <w:ind w:firstLine="420"/>
      </w:pPr>
      <w:r>
        <w:separator/>
      </w:r>
    </w:p>
  </w:endnote>
  <w:endnote w:type="continuationSeparator" w:id="0">
    <w:p w14:paraId="1FCD5F1D" w14:textId="77777777" w:rsidR="00D35765" w:rsidRDefault="00D35765">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3389648"/>
      <w:docPartObj>
        <w:docPartGallery w:val="Page Numbers (Bottom of Page)"/>
        <w:docPartUnique/>
      </w:docPartObj>
    </w:sdtPr>
    <w:sdtEndPr/>
    <w:sdtContent>
      <w:p w14:paraId="031F5944" w14:textId="50011DD9" w:rsidR="000A6903" w:rsidRDefault="000A6903" w:rsidP="00FF010A">
        <w:pPr>
          <w:pStyle w:val="a6"/>
          <w:ind w:firstLine="360"/>
        </w:pPr>
        <w:r>
          <w:fldChar w:fldCharType="begin"/>
        </w:r>
        <w:r>
          <w:instrText>PAGE   \* MERGEFORMAT</w:instrText>
        </w:r>
        <w:r>
          <w:fldChar w:fldCharType="separate"/>
        </w:r>
        <w:r w:rsidR="00393EA2">
          <w:rPr>
            <w:noProof/>
          </w:rPr>
          <w:t>II</w:t>
        </w:r>
        <w:r>
          <w:fldChar w:fldCharType="end"/>
        </w:r>
      </w:p>
    </w:sdtContent>
  </w:sdt>
  <w:p w14:paraId="6A4A1831" w14:textId="77777777" w:rsidR="000A6903" w:rsidRDefault="000A6903">
    <w:pPr>
      <w:pStyle w:val="a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31B4B" w14:textId="6348E905" w:rsidR="000A6903" w:rsidRDefault="000A6903">
    <w:pPr>
      <w:pStyle w:val="a6"/>
      <w:ind w:firstLine="360"/>
      <w:jc w:val="right"/>
    </w:pPr>
  </w:p>
  <w:p w14:paraId="072D6010" w14:textId="77777777" w:rsidR="000A6903" w:rsidRDefault="000A6903" w:rsidP="00D73F8C">
    <w:pPr>
      <w:pStyle w:val="a6"/>
      <w:ind w:firstLineChars="0" w:firstLine="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61EFF4" w14:textId="77777777" w:rsidR="000A6903" w:rsidRDefault="000A6903">
    <w:pPr>
      <w:pStyle w:val="a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5948624"/>
      <w:docPartObj>
        <w:docPartGallery w:val="Page Numbers (Bottom of Page)"/>
        <w:docPartUnique/>
      </w:docPartObj>
    </w:sdtPr>
    <w:sdtEndPr/>
    <w:sdtContent>
      <w:p w14:paraId="49339B64" w14:textId="264B3F3C" w:rsidR="000A6903" w:rsidRDefault="000A6903">
        <w:pPr>
          <w:pStyle w:val="a6"/>
          <w:ind w:firstLine="360"/>
          <w:jc w:val="right"/>
        </w:pPr>
        <w:r>
          <w:fldChar w:fldCharType="begin"/>
        </w:r>
        <w:r>
          <w:instrText>PAGE   \* MERGEFORMAT</w:instrText>
        </w:r>
        <w:r>
          <w:fldChar w:fldCharType="separate"/>
        </w:r>
        <w:r w:rsidR="00393EA2">
          <w:rPr>
            <w:noProof/>
          </w:rPr>
          <w:t>III</w:t>
        </w:r>
        <w:r>
          <w:fldChar w:fldCharType="end"/>
        </w:r>
      </w:p>
    </w:sdtContent>
  </w:sdt>
  <w:p w14:paraId="5BDD2A7C" w14:textId="77777777" w:rsidR="000A6903" w:rsidRDefault="000A6903" w:rsidP="00D73F8C">
    <w:pPr>
      <w:pStyle w:val="a6"/>
      <w:ind w:firstLineChars="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252D7F" w14:textId="77777777" w:rsidR="00D35765" w:rsidRDefault="00D35765">
      <w:pPr>
        <w:ind w:firstLine="420"/>
      </w:pPr>
      <w:r>
        <w:separator/>
      </w:r>
    </w:p>
  </w:footnote>
  <w:footnote w:type="continuationSeparator" w:id="0">
    <w:p w14:paraId="5E750C9D" w14:textId="77777777" w:rsidR="00D35765" w:rsidRDefault="00D35765">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4C6154" w14:textId="77777777" w:rsidR="000A6903" w:rsidRDefault="000A6903" w:rsidP="00D73F8C">
    <w:pPr>
      <w:pStyle w:val="a7"/>
      <w:ind w:firstLineChars="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07E8B" w14:textId="77777777" w:rsidR="000A6903" w:rsidRDefault="000A6903">
    <w:pPr>
      <w:pStyle w:val="a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EF495" w14:textId="77777777" w:rsidR="000A6903" w:rsidRDefault="000A6903">
    <w:pPr>
      <w:pStyle w:val="a7"/>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05D9C" w14:textId="77777777" w:rsidR="000A6903" w:rsidRDefault="000A690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E740E79C"/>
    <w:multiLevelType w:val="multilevel"/>
    <w:tmpl w:val="E740E79C"/>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02A937A4"/>
    <w:multiLevelType w:val="multilevel"/>
    <w:tmpl w:val="02A937A4"/>
    <w:lvl w:ilvl="0">
      <w:start w:val="1"/>
      <w:numFmt w:val="lowerLetter"/>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02F065CF"/>
    <w:multiLevelType w:val="hybridMultilevel"/>
    <w:tmpl w:val="1F0434CE"/>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0468468B"/>
    <w:multiLevelType w:val="multilevel"/>
    <w:tmpl w:val="0468468B"/>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061031F1"/>
    <w:multiLevelType w:val="multilevel"/>
    <w:tmpl w:val="2F924D76"/>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nsid w:val="087F14D2"/>
    <w:multiLevelType w:val="hybridMultilevel"/>
    <w:tmpl w:val="C2305430"/>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nsid w:val="089B50EE"/>
    <w:multiLevelType w:val="multilevel"/>
    <w:tmpl w:val="089B50EE"/>
    <w:lvl w:ilvl="0">
      <w:start w:val="1"/>
      <w:numFmt w:val="decimal"/>
      <w:lvlText w:val="注%1："/>
      <w:lvlJc w:val="left"/>
      <w:pPr>
        <w:ind w:left="840" w:hanging="500"/>
      </w:pPr>
      <w:rPr>
        <w:rFonts w:ascii="黑体" w:eastAsia="黑体" w:hAnsi="黑体" w:hint="eastAsia"/>
        <w:sz w:val="18"/>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09443458"/>
    <w:multiLevelType w:val="multilevel"/>
    <w:tmpl w:val="C76AE5F2"/>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nsid w:val="0F375E23"/>
    <w:multiLevelType w:val="multilevel"/>
    <w:tmpl w:val="74BA8F10"/>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0FA2668C"/>
    <w:multiLevelType w:val="multilevel"/>
    <w:tmpl w:val="AE7089D4"/>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nsid w:val="0FF97428"/>
    <w:multiLevelType w:val="hybridMultilevel"/>
    <w:tmpl w:val="DA9C1F0E"/>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nsid w:val="11201F80"/>
    <w:multiLevelType w:val="multilevel"/>
    <w:tmpl w:val="5A8C03C8"/>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nsid w:val="116038E3"/>
    <w:multiLevelType w:val="hybridMultilevel"/>
    <w:tmpl w:val="522025FA"/>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nsid w:val="12364BA0"/>
    <w:multiLevelType w:val="hybridMultilevel"/>
    <w:tmpl w:val="FD78B320"/>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nsid w:val="1414702D"/>
    <w:multiLevelType w:val="multilevel"/>
    <w:tmpl w:val="7B141F28"/>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5">
    <w:nsid w:val="153B294D"/>
    <w:multiLevelType w:val="hybridMultilevel"/>
    <w:tmpl w:val="3BAC9E6A"/>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6">
    <w:nsid w:val="15D70C92"/>
    <w:multiLevelType w:val="hybridMultilevel"/>
    <w:tmpl w:val="C49895A6"/>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7">
    <w:nsid w:val="1B152731"/>
    <w:multiLevelType w:val="multilevel"/>
    <w:tmpl w:val="8892C1B6"/>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8">
    <w:nsid w:val="22694054"/>
    <w:multiLevelType w:val="hybridMultilevel"/>
    <w:tmpl w:val="3FF63B08"/>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9">
    <w:nsid w:val="24771BBD"/>
    <w:multiLevelType w:val="multilevel"/>
    <w:tmpl w:val="AF74AB64"/>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0">
    <w:nsid w:val="247841B5"/>
    <w:multiLevelType w:val="multilevel"/>
    <w:tmpl w:val="E222C480"/>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nsid w:val="2508692E"/>
    <w:multiLevelType w:val="multilevel"/>
    <w:tmpl w:val="2508692E"/>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2">
    <w:nsid w:val="25432D59"/>
    <w:multiLevelType w:val="multilevel"/>
    <w:tmpl w:val="25432D59"/>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3">
    <w:nsid w:val="26820CB8"/>
    <w:multiLevelType w:val="multilevel"/>
    <w:tmpl w:val="26820CB8"/>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4">
    <w:nsid w:val="26CB6AF8"/>
    <w:multiLevelType w:val="multilevel"/>
    <w:tmpl w:val="26CB6AF8"/>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5">
    <w:nsid w:val="27D545EE"/>
    <w:multiLevelType w:val="multilevel"/>
    <w:tmpl w:val="27D545EE"/>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nsid w:val="28A56E02"/>
    <w:multiLevelType w:val="hybridMultilevel"/>
    <w:tmpl w:val="1DA806A2"/>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7">
    <w:nsid w:val="2A75089D"/>
    <w:multiLevelType w:val="multilevel"/>
    <w:tmpl w:val="2A75089D"/>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8">
    <w:nsid w:val="2BF10A9E"/>
    <w:multiLevelType w:val="multilevel"/>
    <w:tmpl w:val="2404F39A"/>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9">
    <w:nsid w:val="2C8B1098"/>
    <w:multiLevelType w:val="hybridMultilevel"/>
    <w:tmpl w:val="8FF083C8"/>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0">
    <w:nsid w:val="2CF9062E"/>
    <w:multiLevelType w:val="multilevel"/>
    <w:tmpl w:val="2CF9062E"/>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1">
    <w:nsid w:val="35CE5B74"/>
    <w:multiLevelType w:val="hybridMultilevel"/>
    <w:tmpl w:val="5F327C12"/>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2">
    <w:nsid w:val="3836335B"/>
    <w:multiLevelType w:val="multilevel"/>
    <w:tmpl w:val="3836335B"/>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3">
    <w:nsid w:val="385C5EEE"/>
    <w:multiLevelType w:val="multilevel"/>
    <w:tmpl w:val="1276AA1E"/>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nsid w:val="3ACA1199"/>
    <w:multiLevelType w:val="multilevel"/>
    <w:tmpl w:val="3ACA1199"/>
    <w:lvl w:ilvl="0">
      <w:start w:val="1"/>
      <w:numFmt w:val="decimal"/>
      <w:lvlText w:val="%1)"/>
      <w:lvlJc w:val="left"/>
      <w:pPr>
        <w:ind w:left="440" w:hanging="440"/>
      </w:pPr>
    </w:lvl>
    <w:lvl w:ilvl="1">
      <w:start w:val="1"/>
      <w:numFmt w:val="lowerLetter"/>
      <w:lvlText w:val="%2)"/>
      <w:lvlJc w:val="left"/>
      <w:pPr>
        <w:ind w:left="880" w:hanging="440"/>
      </w:pPr>
    </w:lvl>
    <w:lvl w:ilvl="2">
      <w:start w:val="1"/>
      <w:numFmt w:val="decimal"/>
      <w:lvlText w:val="%3)"/>
      <w:lvlJc w:val="lef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5">
    <w:nsid w:val="3BC521B2"/>
    <w:multiLevelType w:val="multilevel"/>
    <w:tmpl w:val="3BC521B2"/>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nsid w:val="3C5C478F"/>
    <w:multiLevelType w:val="hybridMultilevel"/>
    <w:tmpl w:val="05A2743E"/>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7">
    <w:nsid w:val="45840B11"/>
    <w:multiLevelType w:val="multilevel"/>
    <w:tmpl w:val="832EE9D6"/>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8">
    <w:nsid w:val="467076E5"/>
    <w:multiLevelType w:val="hybridMultilevel"/>
    <w:tmpl w:val="247AC898"/>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9">
    <w:nsid w:val="4E2F37E9"/>
    <w:multiLevelType w:val="hybridMultilevel"/>
    <w:tmpl w:val="60BC75FA"/>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0">
    <w:nsid w:val="59D80303"/>
    <w:multiLevelType w:val="multilevel"/>
    <w:tmpl w:val="59D80303"/>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1">
    <w:nsid w:val="5A9D10A3"/>
    <w:multiLevelType w:val="hybridMultilevel"/>
    <w:tmpl w:val="BAEA23F8"/>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2">
    <w:nsid w:val="5AE97092"/>
    <w:multiLevelType w:val="hybridMultilevel"/>
    <w:tmpl w:val="CCAA5228"/>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3">
    <w:nsid w:val="5B7B4047"/>
    <w:multiLevelType w:val="multilevel"/>
    <w:tmpl w:val="5B7B4047"/>
    <w:lvl w:ilvl="0">
      <w:start w:val="1"/>
      <w:numFmt w:val="decimal"/>
      <w:lvlText w:val="注%1："/>
      <w:lvlJc w:val="left"/>
      <w:pPr>
        <w:ind w:left="840" w:hanging="500"/>
      </w:pPr>
      <w:rPr>
        <w:rFonts w:ascii="黑体" w:eastAsia="黑体" w:hAnsi="黑体" w:hint="eastAsia"/>
        <w:sz w:val="18"/>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nsid w:val="5B8B2489"/>
    <w:multiLevelType w:val="hybridMultilevel"/>
    <w:tmpl w:val="8EE0AED8"/>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5">
    <w:nsid w:val="5D0308DD"/>
    <w:multiLevelType w:val="multilevel"/>
    <w:tmpl w:val="5D0308DD"/>
    <w:lvl w:ilvl="0">
      <w:start w:val="1"/>
      <w:numFmt w:val="decimal"/>
      <w:lvlText w:val="[%1]"/>
      <w:lvlJc w:val="left"/>
      <w:pPr>
        <w:ind w:left="1090" w:hanging="440"/>
      </w:pPr>
      <w:rPr>
        <w:rFonts w:hint="eastAsia"/>
      </w:rPr>
    </w:lvl>
    <w:lvl w:ilvl="1">
      <w:start w:val="1"/>
      <w:numFmt w:val="lowerLetter"/>
      <w:lvlText w:val="%2)"/>
      <w:lvlJc w:val="left"/>
      <w:pPr>
        <w:ind w:left="1530" w:hanging="440"/>
      </w:pPr>
    </w:lvl>
    <w:lvl w:ilvl="2">
      <w:start w:val="1"/>
      <w:numFmt w:val="lowerRoman"/>
      <w:lvlText w:val="%3."/>
      <w:lvlJc w:val="right"/>
      <w:pPr>
        <w:ind w:left="1970" w:hanging="440"/>
      </w:pPr>
    </w:lvl>
    <w:lvl w:ilvl="3">
      <w:start w:val="1"/>
      <w:numFmt w:val="decimal"/>
      <w:lvlText w:val="%4."/>
      <w:lvlJc w:val="left"/>
      <w:pPr>
        <w:ind w:left="2410" w:hanging="440"/>
      </w:pPr>
    </w:lvl>
    <w:lvl w:ilvl="4">
      <w:start w:val="1"/>
      <w:numFmt w:val="lowerLetter"/>
      <w:lvlText w:val="%5)"/>
      <w:lvlJc w:val="left"/>
      <w:pPr>
        <w:ind w:left="2850" w:hanging="440"/>
      </w:pPr>
    </w:lvl>
    <w:lvl w:ilvl="5">
      <w:start w:val="1"/>
      <w:numFmt w:val="lowerRoman"/>
      <w:lvlText w:val="%6."/>
      <w:lvlJc w:val="right"/>
      <w:pPr>
        <w:ind w:left="3290" w:hanging="440"/>
      </w:pPr>
    </w:lvl>
    <w:lvl w:ilvl="6">
      <w:start w:val="1"/>
      <w:numFmt w:val="decimal"/>
      <w:lvlText w:val="%7."/>
      <w:lvlJc w:val="left"/>
      <w:pPr>
        <w:ind w:left="3730" w:hanging="440"/>
      </w:pPr>
    </w:lvl>
    <w:lvl w:ilvl="7">
      <w:start w:val="1"/>
      <w:numFmt w:val="lowerLetter"/>
      <w:lvlText w:val="%8)"/>
      <w:lvlJc w:val="left"/>
      <w:pPr>
        <w:ind w:left="4170" w:hanging="440"/>
      </w:pPr>
    </w:lvl>
    <w:lvl w:ilvl="8">
      <w:start w:val="1"/>
      <w:numFmt w:val="lowerRoman"/>
      <w:lvlText w:val="%9."/>
      <w:lvlJc w:val="right"/>
      <w:pPr>
        <w:ind w:left="4610" w:hanging="440"/>
      </w:pPr>
    </w:lvl>
  </w:abstractNum>
  <w:abstractNum w:abstractNumId="46">
    <w:nsid w:val="5E12245F"/>
    <w:multiLevelType w:val="multilevel"/>
    <w:tmpl w:val="5E12245F"/>
    <w:lvl w:ilvl="0">
      <w:start w:val="1"/>
      <w:numFmt w:val="decimal"/>
      <w:lvlText w:val="注%1："/>
      <w:lvlJc w:val="left"/>
      <w:pPr>
        <w:ind w:left="991" w:hanging="566"/>
      </w:pPr>
      <w:rPr>
        <w:rFonts w:ascii="黑体" w:eastAsia="黑体" w:hAnsi="黑体" w:hint="eastAsia"/>
        <w:sz w:val="18"/>
        <w:lang w:val="en-US"/>
      </w:rPr>
    </w:lvl>
    <w:lvl w:ilvl="1">
      <w:start w:val="1"/>
      <w:numFmt w:val="lowerLetter"/>
      <w:lvlText w:val="%2)"/>
      <w:lvlJc w:val="left"/>
      <w:pPr>
        <w:ind w:left="1411" w:hanging="420"/>
      </w:pPr>
    </w:lvl>
    <w:lvl w:ilvl="2">
      <w:start w:val="1"/>
      <w:numFmt w:val="lowerRoman"/>
      <w:lvlText w:val="%3."/>
      <w:lvlJc w:val="right"/>
      <w:pPr>
        <w:ind w:left="1831" w:hanging="420"/>
      </w:pPr>
    </w:lvl>
    <w:lvl w:ilvl="3">
      <w:start w:val="1"/>
      <w:numFmt w:val="decimal"/>
      <w:lvlText w:val="%4."/>
      <w:lvlJc w:val="left"/>
      <w:pPr>
        <w:ind w:left="2251" w:hanging="420"/>
      </w:pPr>
    </w:lvl>
    <w:lvl w:ilvl="4">
      <w:start w:val="1"/>
      <w:numFmt w:val="lowerLetter"/>
      <w:lvlText w:val="%5)"/>
      <w:lvlJc w:val="left"/>
      <w:pPr>
        <w:ind w:left="2671" w:hanging="420"/>
      </w:pPr>
    </w:lvl>
    <w:lvl w:ilvl="5">
      <w:start w:val="1"/>
      <w:numFmt w:val="lowerRoman"/>
      <w:lvlText w:val="%6."/>
      <w:lvlJc w:val="right"/>
      <w:pPr>
        <w:ind w:left="3091" w:hanging="420"/>
      </w:pPr>
    </w:lvl>
    <w:lvl w:ilvl="6">
      <w:start w:val="1"/>
      <w:numFmt w:val="decimal"/>
      <w:lvlText w:val="%7."/>
      <w:lvlJc w:val="left"/>
      <w:pPr>
        <w:ind w:left="3511" w:hanging="420"/>
      </w:pPr>
    </w:lvl>
    <w:lvl w:ilvl="7">
      <w:start w:val="1"/>
      <w:numFmt w:val="lowerLetter"/>
      <w:lvlText w:val="%8)"/>
      <w:lvlJc w:val="left"/>
      <w:pPr>
        <w:ind w:left="3931" w:hanging="420"/>
      </w:pPr>
    </w:lvl>
    <w:lvl w:ilvl="8">
      <w:start w:val="1"/>
      <w:numFmt w:val="lowerRoman"/>
      <w:lvlText w:val="%9."/>
      <w:lvlJc w:val="right"/>
      <w:pPr>
        <w:ind w:left="4351" w:hanging="420"/>
      </w:pPr>
    </w:lvl>
  </w:abstractNum>
  <w:abstractNum w:abstractNumId="47">
    <w:nsid w:val="67127729"/>
    <w:multiLevelType w:val="hybridMultilevel"/>
    <w:tmpl w:val="61FA2852"/>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8">
    <w:nsid w:val="6992513D"/>
    <w:multiLevelType w:val="multilevel"/>
    <w:tmpl w:val="6992513D"/>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9">
    <w:nsid w:val="6B14390D"/>
    <w:multiLevelType w:val="multilevel"/>
    <w:tmpl w:val="6B14390D"/>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0">
    <w:nsid w:val="6C97205D"/>
    <w:multiLevelType w:val="hybridMultilevel"/>
    <w:tmpl w:val="876805BE"/>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1">
    <w:nsid w:val="6D02440B"/>
    <w:multiLevelType w:val="hybridMultilevel"/>
    <w:tmpl w:val="28DA813A"/>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2">
    <w:nsid w:val="75B272CB"/>
    <w:multiLevelType w:val="hybridMultilevel"/>
    <w:tmpl w:val="2AD6C6C0"/>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3">
    <w:nsid w:val="767C4897"/>
    <w:multiLevelType w:val="hybridMultilevel"/>
    <w:tmpl w:val="1B54BCA4"/>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4">
    <w:nsid w:val="771F27FD"/>
    <w:multiLevelType w:val="multilevel"/>
    <w:tmpl w:val="7E3E913C"/>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5">
    <w:nsid w:val="777757AF"/>
    <w:multiLevelType w:val="hybridMultilevel"/>
    <w:tmpl w:val="2B9C6FD0"/>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6">
    <w:nsid w:val="777E5DF2"/>
    <w:multiLevelType w:val="multilevel"/>
    <w:tmpl w:val="777E5DF2"/>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7">
    <w:nsid w:val="78A641CC"/>
    <w:multiLevelType w:val="multilevel"/>
    <w:tmpl w:val="CF602FC8"/>
    <w:lvl w:ilvl="0">
      <w:start w:val="1"/>
      <w:numFmt w:val="lowerLetter"/>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8">
    <w:nsid w:val="793531F5"/>
    <w:multiLevelType w:val="multilevel"/>
    <w:tmpl w:val="6AD283AC"/>
    <w:lvl w:ilvl="0">
      <w:start w:val="1"/>
      <w:numFmt w:val="lowerLetter"/>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9">
    <w:nsid w:val="7DD8266B"/>
    <w:multiLevelType w:val="hybridMultilevel"/>
    <w:tmpl w:val="16840386"/>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46"/>
  </w:num>
  <w:num w:numId="2">
    <w:abstractNumId w:val="1"/>
  </w:num>
  <w:num w:numId="3">
    <w:abstractNumId w:val="34"/>
  </w:num>
  <w:num w:numId="4">
    <w:abstractNumId w:val="22"/>
  </w:num>
  <w:num w:numId="5">
    <w:abstractNumId w:val="49"/>
  </w:num>
  <w:num w:numId="6">
    <w:abstractNumId w:val="27"/>
  </w:num>
  <w:num w:numId="7">
    <w:abstractNumId w:val="56"/>
  </w:num>
  <w:num w:numId="8">
    <w:abstractNumId w:val="25"/>
  </w:num>
  <w:num w:numId="9">
    <w:abstractNumId w:val="3"/>
  </w:num>
  <w:num w:numId="10">
    <w:abstractNumId w:val="48"/>
  </w:num>
  <w:num w:numId="11">
    <w:abstractNumId w:val="6"/>
  </w:num>
  <w:num w:numId="12">
    <w:abstractNumId w:val="30"/>
  </w:num>
  <w:num w:numId="13">
    <w:abstractNumId w:val="24"/>
  </w:num>
  <w:num w:numId="14">
    <w:abstractNumId w:val="35"/>
  </w:num>
  <w:num w:numId="15">
    <w:abstractNumId w:val="43"/>
  </w:num>
  <w:num w:numId="16">
    <w:abstractNumId w:val="40"/>
  </w:num>
  <w:num w:numId="17">
    <w:abstractNumId w:val="0"/>
  </w:num>
  <w:num w:numId="18">
    <w:abstractNumId w:val="23"/>
  </w:num>
  <w:num w:numId="19">
    <w:abstractNumId w:val="32"/>
  </w:num>
  <w:num w:numId="20">
    <w:abstractNumId w:val="21"/>
  </w:num>
  <w:num w:numId="21">
    <w:abstractNumId w:val="45"/>
  </w:num>
  <w:num w:numId="22">
    <w:abstractNumId w:val="19"/>
  </w:num>
  <w:num w:numId="23">
    <w:abstractNumId w:val="20"/>
  </w:num>
  <w:num w:numId="24">
    <w:abstractNumId w:val="7"/>
  </w:num>
  <w:num w:numId="25">
    <w:abstractNumId w:val="8"/>
  </w:num>
  <w:num w:numId="26">
    <w:abstractNumId w:val="33"/>
  </w:num>
  <w:num w:numId="27">
    <w:abstractNumId w:val="38"/>
  </w:num>
  <w:num w:numId="28">
    <w:abstractNumId w:val="58"/>
  </w:num>
  <w:num w:numId="29">
    <w:abstractNumId w:val="54"/>
  </w:num>
  <w:num w:numId="30">
    <w:abstractNumId w:val="28"/>
  </w:num>
  <w:num w:numId="31">
    <w:abstractNumId w:val="11"/>
  </w:num>
  <w:num w:numId="32">
    <w:abstractNumId w:val="14"/>
  </w:num>
  <w:num w:numId="33">
    <w:abstractNumId w:val="9"/>
  </w:num>
  <w:num w:numId="34">
    <w:abstractNumId w:val="57"/>
  </w:num>
  <w:num w:numId="35">
    <w:abstractNumId w:val="4"/>
  </w:num>
  <w:num w:numId="36">
    <w:abstractNumId w:val="17"/>
  </w:num>
  <w:num w:numId="37">
    <w:abstractNumId w:val="37"/>
  </w:num>
  <w:num w:numId="38">
    <w:abstractNumId w:val="29"/>
  </w:num>
  <w:num w:numId="39">
    <w:abstractNumId w:val="41"/>
  </w:num>
  <w:num w:numId="40">
    <w:abstractNumId w:val="52"/>
  </w:num>
  <w:num w:numId="41">
    <w:abstractNumId w:val="15"/>
  </w:num>
  <w:num w:numId="42">
    <w:abstractNumId w:val="59"/>
  </w:num>
  <w:num w:numId="43">
    <w:abstractNumId w:val="47"/>
  </w:num>
  <w:num w:numId="44">
    <w:abstractNumId w:val="51"/>
  </w:num>
  <w:num w:numId="45">
    <w:abstractNumId w:val="50"/>
  </w:num>
  <w:num w:numId="46">
    <w:abstractNumId w:val="16"/>
  </w:num>
  <w:num w:numId="47">
    <w:abstractNumId w:val="44"/>
  </w:num>
  <w:num w:numId="48">
    <w:abstractNumId w:val="26"/>
  </w:num>
  <w:num w:numId="49">
    <w:abstractNumId w:val="13"/>
  </w:num>
  <w:num w:numId="50">
    <w:abstractNumId w:val="18"/>
  </w:num>
  <w:num w:numId="51">
    <w:abstractNumId w:val="42"/>
  </w:num>
  <w:num w:numId="52">
    <w:abstractNumId w:val="5"/>
  </w:num>
  <w:num w:numId="53">
    <w:abstractNumId w:val="10"/>
  </w:num>
  <w:num w:numId="54">
    <w:abstractNumId w:val="55"/>
  </w:num>
  <w:num w:numId="55">
    <w:abstractNumId w:val="39"/>
  </w:num>
  <w:num w:numId="56">
    <w:abstractNumId w:val="12"/>
  </w:num>
  <w:num w:numId="57">
    <w:abstractNumId w:val="53"/>
  </w:num>
  <w:num w:numId="58">
    <w:abstractNumId w:val="2"/>
  </w:num>
  <w:num w:numId="59">
    <w:abstractNumId w:val="31"/>
  </w:num>
  <w:num w:numId="60">
    <w:abstractNumId w:val="3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2"/>
  <w:bordersDoNotSurroundHeader/>
  <w:bordersDoNotSurroundFooter/>
  <w:trackRevisions/>
  <w:defaultTabStop w:val="720"/>
  <w:evenAndOddHeaders/>
  <w:drawingGridHorizontalSpacing w:val="11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E6F"/>
    <w:rsid w:val="00002A44"/>
    <w:rsid w:val="00003AE2"/>
    <w:rsid w:val="00007265"/>
    <w:rsid w:val="0000732B"/>
    <w:rsid w:val="0001032A"/>
    <w:rsid w:val="00012831"/>
    <w:rsid w:val="00013AA0"/>
    <w:rsid w:val="0001637D"/>
    <w:rsid w:val="0001677D"/>
    <w:rsid w:val="0002002F"/>
    <w:rsid w:val="00020138"/>
    <w:rsid w:val="000203C6"/>
    <w:rsid w:val="00020530"/>
    <w:rsid w:val="00021052"/>
    <w:rsid w:val="00022F9B"/>
    <w:rsid w:val="00026309"/>
    <w:rsid w:val="0002715B"/>
    <w:rsid w:val="000305E6"/>
    <w:rsid w:val="000309A7"/>
    <w:rsid w:val="00031E58"/>
    <w:rsid w:val="00034CA2"/>
    <w:rsid w:val="000415B6"/>
    <w:rsid w:val="00041D1E"/>
    <w:rsid w:val="00043BB4"/>
    <w:rsid w:val="000458C8"/>
    <w:rsid w:val="00047A11"/>
    <w:rsid w:val="000521C4"/>
    <w:rsid w:val="000523B6"/>
    <w:rsid w:val="00056950"/>
    <w:rsid w:val="0006361A"/>
    <w:rsid w:val="00064F5D"/>
    <w:rsid w:val="00067AFC"/>
    <w:rsid w:val="00071ED7"/>
    <w:rsid w:val="000736CE"/>
    <w:rsid w:val="00074CE5"/>
    <w:rsid w:val="00080024"/>
    <w:rsid w:val="000841D9"/>
    <w:rsid w:val="00090106"/>
    <w:rsid w:val="00091DB8"/>
    <w:rsid w:val="00091E3C"/>
    <w:rsid w:val="00091FA3"/>
    <w:rsid w:val="00094866"/>
    <w:rsid w:val="00095865"/>
    <w:rsid w:val="00095C67"/>
    <w:rsid w:val="000963AE"/>
    <w:rsid w:val="000A0784"/>
    <w:rsid w:val="000A0CB1"/>
    <w:rsid w:val="000A161A"/>
    <w:rsid w:val="000A1A0E"/>
    <w:rsid w:val="000A40FA"/>
    <w:rsid w:val="000A45B3"/>
    <w:rsid w:val="000A5607"/>
    <w:rsid w:val="000A616B"/>
    <w:rsid w:val="000A6903"/>
    <w:rsid w:val="000B38AA"/>
    <w:rsid w:val="000C2B44"/>
    <w:rsid w:val="000C46A5"/>
    <w:rsid w:val="000C5B13"/>
    <w:rsid w:val="000D1EA0"/>
    <w:rsid w:val="000D344D"/>
    <w:rsid w:val="000E366F"/>
    <w:rsid w:val="000E4E9F"/>
    <w:rsid w:val="000E77CC"/>
    <w:rsid w:val="000F05BB"/>
    <w:rsid w:val="000F1B28"/>
    <w:rsid w:val="000F6057"/>
    <w:rsid w:val="000F712B"/>
    <w:rsid w:val="0010043C"/>
    <w:rsid w:val="00100820"/>
    <w:rsid w:val="0010144D"/>
    <w:rsid w:val="00102DB6"/>
    <w:rsid w:val="00103333"/>
    <w:rsid w:val="00104193"/>
    <w:rsid w:val="00110FC4"/>
    <w:rsid w:val="00112FBF"/>
    <w:rsid w:val="00113AAF"/>
    <w:rsid w:val="00113D47"/>
    <w:rsid w:val="0011660D"/>
    <w:rsid w:val="00116F8C"/>
    <w:rsid w:val="00124E02"/>
    <w:rsid w:val="001351F0"/>
    <w:rsid w:val="001361A8"/>
    <w:rsid w:val="00140F53"/>
    <w:rsid w:val="001413C7"/>
    <w:rsid w:val="00141BAA"/>
    <w:rsid w:val="00142801"/>
    <w:rsid w:val="00142910"/>
    <w:rsid w:val="001446E4"/>
    <w:rsid w:val="00145712"/>
    <w:rsid w:val="00146BD0"/>
    <w:rsid w:val="00146C77"/>
    <w:rsid w:val="001478E7"/>
    <w:rsid w:val="00150503"/>
    <w:rsid w:val="00151E74"/>
    <w:rsid w:val="001548BB"/>
    <w:rsid w:val="00154A92"/>
    <w:rsid w:val="00156993"/>
    <w:rsid w:val="0016043E"/>
    <w:rsid w:val="001612B6"/>
    <w:rsid w:val="00165376"/>
    <w:rsid w:val="001654BF"/>
    <w:rsid w:val="00170F19"/>
    <w:rsid w:val="001729BC"/>
    <w:rsid w:val="0017465D"/>
    <w:rsid w:val="0017630C"/>
    <w:rsid w:val="001770F7"/>
    <w:rsid w:val="0017797C"/>
    <w:rsid w:val="00182828"/>
    <w:rsid w:val="001839DC"/>
    <w:rsid w:val="00183F94"/>
    <w:rsid w:val="001855DC"/>
    <w:rsid w:val="00187656"/>
    <w:rsid w:val="001927B8"/>
    <w:rsid w:val="00192C09"/>
    <w:rsid w:val="00192DB7"/>
    <w:rsid w:val="001950AE"/>
    <w:rsid w:val="001966E5"/>
    <w:rsid w:val="001A09A3"/>
    <w:rsid w:val="001A0B9D"/>
    <w:rsid w:val="001A253C"/>
    <w:rsid w:val="001A3542"/>
    <w:rsid w:val="001A4792"/>
    <w:rsid w:val="001A5590"/>
    <w:rsid w:val="001A761B"/>
    <w:rsid w:val="001B15DE"/>
    <w:rsid w:val="001B163C"/>
    <w:rsid w:val="001B3BBD"/>
    <w:rsid w:val="001B655C"/>
    <w:rsid w:val="001B66BE"/>
    <w:rsid w:val="001B7E1E"/>
    <w:rsid w:val="001C0004"/>
    <w:rsid w:val="001C023E"/>
    <w:rsid w:val="001C10FE"/>
    <w:rsid w:val="001C123C"/>
    <w:rsid w:val="001C32A9"/>
    <w:rsid w:val="001C3423"/>
    <w:rsid w:val="001C35D3"/>
    <w:rsid w:val="001C4026"/>
    <w:rsid w:val="001C4931"/>
    <w:rsid w:val="001C5CAA"/>
    <w:rsid w:val="001C747A"/>
    <w:rsid w:val="001C7F49"/>
    <w:rsid w:val="001D29EB"/>
    <w:rsid w:val="001E0922"/>
    <w:rsid w:val="001E0A77"/>
    <w:rsid w:val="001E2D99"/>
    <w:rsid w:val="001E5217"/>
    <w:rsid w:val="001E57F6"/>
    <w:rsid w:val="001E7183"/>
    <w:rsid w:val="001E79D9"/>
    <w:rsid w:val="001F2835"/>
    <w:rsid w:val="001F2FDE"/>
    <w:rsid w:val="001F493C"/>
    <w:rsid w:val="001F4FFC"/>
    <w:rsid w:val="001F6EA5"/>
    <w:rsid w:val="001F6F6B"/>
    <w:rsid w:val="002031F4"/>
    <w:rsid w:val="002057E8"/>
    <w:rsid w:val="00210826"/>
    <w:rsid w:val="00210B9C"/>
    <w:rsid w:val="002117DF"/>
    <w:rsid w:val="00211AD1"/>
    <w:rsid w:val="00211F65"/>
    <w:rsid w:val="00212DEE"/>
    <w:rsid w:val="00213FD5"/>
    <w:rsid w:val="002166FA"/>
    <w:rsid w:val="002173C0"/>
    <w:rsid w:val="0022076D"/>
    <w:rsid w:val="002212E2"/>
    <w:rsid w:val="00222BEA"/>
    <w:rsid w:val="0022488A"/>
    <w:rsid w:val="00225A9D"/>
    <w:rsid w:val="002332EA"/>
    <w:rsid w:val="00233C79"/>
    <w:rsid w:val="00233DC8"/>
    <w:rsid w:val="00234F90"/>
    <w:rsid w:val="00240ACB"/>
    <w:rsid w:val="002411D1"/>
    <w:rsid w:val="002414D2"/>
    <w:rsid w:val="002435A1"/>
    <w:rsid w:val="002459F9"/>
    <w:rsid w:val="00246ACA"/>
    <w:rsid w:val="00246F19"/>
    <w:rsid w:val="00247070"/>
    <w:rsid w:val="00247AE2"/>
    <w:rsid w:val="00250965"/>
    <w:rsid w:val="0025365B"/>
    <w:rsid w:val="00255783"/>
    <w:rsid w:val="0025667E"/>
    <w:rsid w:val="00257E9F"/>
    <w:rsid w:val="002700A6"/>
    <w:rsid w:val="0027244D"/>
    <w:rsid w:val="00272981"/>
    <w:rsid w:val="00273D3C"/>
    <w:rsid w:val="00274251"/>
    <w:rsid w:val="002769CE"/>
    <w:rsid w:val="002823BA"/>
    <w:rsid w:val="00284B0F"/>
    <w:rsid w:val="00287EDF"/>
    <w:rsid w:val="00291FD3"/>
    <w:rsid w:val="00292229"/>
    <w:rsid w:val="002937D1"/>
    <w:rsid w:val="002A19A3"/>
    <w:rsid w:val="002A278F"/>
    <w:rsid w:val="002A2E50"/>
    <w:rsid w:val="002A3A34"/>
    <w:rsid w:val="002A5E8D"/>
    <w:rsid w:val="002A7E5E"/>
    <w:rsid w:val="002B1370"/>
    <w:rsid w:val="002B358B"/>
    <w:rsid w:val="002B4F66"/>
    <w:rsid w:val="002B572C"/>
    <w:rsid w:val="002B6706"/>
    <w:rsid w:val="002C0402"/>
    <w:rsid w:val="002C2DD0"/>
    <w:rsid w:val="002C4F1E"/>
    <w:rsid w:val="002C630D"/>
    <w:rsid w:val="002C65C3"/>
    <w:rsid w:val="002C6F45"/>
    <w:rsid w:val="002C6FCB"/>
    <w:rsid w:val="002C77B2"/>
    <w:rsid w:val="002D2036"/>
    <w:rsid w:val="002D3F15"/>
    <w:rsid w:val="002D4C1E"/>
    <w:rsid w:val="002D558A"/>
    <w:rsid w:val="002D5E77"/>
    <w:rsid w:val="002D76AC"/>
    <w:rsid w:val="002E01F4"/>
    <w:rsid w:val="002E0D54"/>
    <w:rsid w:val="002E48A5"/>
    <w:rsid w:val="002E51CE"/>
    <w:rsid w:val="002E76B4"/>
    <w:rsid w:val="002E789D"/>
    <w:rsid w:val="002F0CC1"/>
    <w:rsid w:val="002F2811"/>
    <w:rsid w:val="002F2B54"/>
    <w:rsid w:val="002F5628"/>
    <w:rsid w:val="002F771F"/>
    <w:rsid w:val="00302386"/>
    <w:rsid w:val="0030631F"/>
    <w:rsid w:val="00311F0A"/>
    <w:rsid w:val="0031366A"/>
    <w:rsid w:val="00314DBD"/>
    <w:rsid w:val="00315386"/>
    <w:rsid w:val="00316F8F"/>
    <w:rsid w:val="0032062D"/>
    <w:rsid w:val="00321CC7"/>
    <w:rsid w:val="003229B4"/>
    <w:rsid w:val="00323861"/>
    <w:rsid w:val="00323F41"/>
    <w:rsid w:val="00324E6F"/>
    <w:rsid w:val="00324F21"/>
    <w:rsid w:val="00325370"/>
    <w:rsid w:val="0032570A"/>
    <w:rsid w:val="00327551"/>
    <w:rsid w:val="003348AC"/>
    <w:rsid w:val="003361C2"/>
    <w:rsid w:val="00337008"/>
    <w:rsid w:val="00343A2B"/>
    <w:rsid w:val="00343A8C"/>
    <w:rsid w:val="003443BA"/>
    <w:rsid w:val="00346D52"/>
    <w:rsid w:val="00346F66"/>
    <w:rsid w:val="0034773F"/>
    <w:rsid w:val="00350057"/>
    <w:rsid w:val="00352B6A"/>
    <w:rsid w:val="00353788"/>
    <w:rsid w:val="00355DAB"/>
    <w:rsid w:val="003601BF"/>
    <w:rsid w:val="00361420"/>
    <w:rsid w:val="00363638"/>
    <w:rsid w:val="00363EA8"/>
    <w:rsid w:val="0036481D"/>
    <w:rsid w:val="003669F9"/>
    <w:rsid w:val="00370077"/>
    <w:rsid w:val="0037192A"/>
    <w:rsid w:val="00371FF5"/>
    <w:rsid w:val="0037235B"/>
    <w:rsid w:val="00373D97"/>
    <w:rsid w:val="00374AEF"/>
    <w:rsid w:val="003750EF"/>
    <w:rsid w:val="003766C8"/>
    <w:rsid w:val="00380DAD"/>
    <w:rsid w:val="003857F5"/>
    <w:rsid w:val="003859BF"/>
    <w:rsid w:val="00385EBC"/>
    <w:rsid w:val="0038601D"/>
    <w:rsid w:val="003915AF"/>
    <w:rsid w:val="0039205C"/>
    <w:rsid w:val="00393EA2"/>
    <w:rsid w:val="003940E1"/>
    <w:rsid w:val="00394E39"/>
    <w:rsid w:val="00395A77"/>
    <w:rsid w:val="003A1758"/>
    <w:rsid w:val="003A3166"/>
    <w:rsid w:val="003A425A"/>
    <w:rsid w:val="003A475D"/>
    <w:rsid w:val="003A52FD"/>
    <w:rsid w:val="003A6107"/>
    <w:rsid w:val="003B3E02"/>
    <w:rsid w:val="003B43B5"/>
    <w:rsid w:val="003B5002"/>
    <w:rsid w:val="003B66E0"/>
    <w:rsid w:val="003B7684"/>
    <w:rsid w:val="003C3BFE"/>
    <w:rsid w:val="003C504A"/>
    <w:rsid w:val="003D235E"/>
    <w:rsid w:val="003D58F9"/>
    <w:rsid w:val="003D6845"/>
    <w:rsid w:val="003E12D8"/>
    <w:rsid w:val="003E37F9"/>
    <w:rsid w:val="003E51F2"/>
    <w:rsid w:val="003E66C0"/>
    <w:rsid w:val="003E7B55"/>
    <w:rsid w:val="003F1FB6"/>
    <w:rsid w:val="003F3320"/>
    <w:rsid w:val="003F37D1"/>
    <w:rsid w:val="003F623D"/>
    <w:rsid w:val="003F762D"/>
    <w:rsid w:val="00400A49"/>
    <w:rsid w:val="00402F8D"/>
    <w:rsid w:val="00404303"/>
    <w:rsid w:val="00404569"/>
    <w:rsid w:val="00404A0D"/>
    <w:rsid w:val="00407996"/>
    <w:rsid w:val="00411D7E"/>
    <w:rsid w:val="004124FE"/>
    <w:rsid w:val="00413E14"/>
    <w:rsid w:val="00415A7D"/>
    <w:rsid w:val="004170CE"/>
    <w:rsid w:val="00420CDE"/>
    <w:rsid w:val="00422B3E"/>
    <w:rsid w:val="00422D8D"/>
    <w:rsid w:val="00425903"/>
    <w:rsid w:val="00425BF4"/>
    <w:rsid w:val="00427863"/>
    <w:rsid w:val="00427B54"/>
    <w:rsid w:val="00430798"/>
    <w:rsid w:val="00430970"/>
    <w:rsid w:val="0043174D"/>
    <w:rsid w:val="00431838"/>
    <w:rsid w:val="00432ED0"/>
    <w:rsid w:val="00433C68"/>
    <w:rsid w:val="004404AF"/>
    <w:rsid w:val="00441EEC"/>
    <w:rsid w:val="0044238C"/>
    <w:rsid w:val="00442B2C"/>
    <w:rsid w:val="00447D62"/>
    <w:rsid w:val="00453362"/>
    <w:rsid w:val="004542D5"/>
    <w:rsid w:val="004558CB"/>
    <w:rsid w:val="00456AF4"/>
    <w:rsid w:val="00463E45"/>
    <w:rsid w:val="0046644A"/>
    <w:rsid w:val="004707B4"/>
    <w:rsid w:val="00471304"/>
    <w:rsid w:val="0047169B"/>
    <w:rsid w:val="00472561"/>
    <w:rsid w:val="00474920"/>
    <w:rsid w:val="00475E6F"/>
    <w:rsid w:val="00476AEA"/>
    <w:rsid w:val="00477033"/>
    <w:rsid w:val="0047743F"/>
    <w:rsid w:val="004814ED"/>
    <w:rsid w:val="00481995"/>
    <w:rsid w:val="00481B0D"/>
    <w:rsid w:val="00481E6C"/>
    <w:rsid w:val="00481EFB"/>
    <w:rsid w:val="00482D73"/>
    <w:rsid w:val="0049110C"/>
    <w:rsid w:val="004937E0"/>
    <w:rsid w:val="00494701"/>
    <w:rsid w:val="00494E69"/>
    <w:rsid w:val="0049540A"/>
    <w:rsid w:val="00496A2F"/>
    <w:rsid w:val="004974B1"/>
    <w:rsid w:val="004A1F6A"/>
    <w:rsid w:val="004A2C92"/>
    <w:rsid w:val="004A3378"/>
    <w:rsid w:val="004A5F19"/>
    <w:rsid w:val="004A621E"/>
    <w:rsid w:val="004A70D9"/>
    <w:rsid w:val="004A72C9"/>
    <w:rsid w:val="004A7305"/>
    <w:rsid w:val="004B0D48"/>
    <w:rsid w:val="004B1712"/>
    <w:rsid w:val="004B2E03"/>
    <w:rsid w:val="004B316B"/>
    <w:rsid w:val="004B3B8C"/>
    <w:rsid w:val="004B47B2"/>
    <w:rsid w:val="004B4A32"/>
    <w:rsid w:val="004C1382"/>
    <w:rsid w:val="004C1AC1"/>
    <w:rsid w:val="004C451A"/>
    <w:rsid w:val="004C48C1"/>
    <w:rsid w:val="004D214D"/>
    <w:rsid w:val="004D3290"/>
    <w:rsid w:val="004D3CE7"/>
    <w:rsid w:val="004D549B"/>
    <w:rsid w:val="004D5AA8"/>
    <w:rsid w:val="004D66CC"/>
    <w:rsid w:val="004E1A47"/>
    <w:rsid w:val="004E2684"/>
    <w:rsid w:val="004E434D"/>
    <w:rsid w:val="004E50B7"/>
    <w:rsid w:val="004E6ABA"/>
    <w:rsid w:val="004E6B4C"/>
    <w:rsid w:val="004F3688"/>
    <w:rsid w:val="004F6129"/>
    <w:rsid w:val="004F7852"/>
    <w:rsid w:val="00500088"/>
    <w:rsid w:val="00500962"/>
    <w:rsid w:val="00502FC5"/>
    <w:rsid w:val="0050420B"/>
    <w:rsid w:val="00504EA6"/>
    <w:rsid w:val="005055CD"/>
    <w:rsid w:val="00506C5F"/>
    <w:rsid w:val="0050717C"/>
    <w:rsid w:val="00507227"/>
    <w:rsid w:val="0051340C"/>
    <w:rsid w:val="00514280"/>
    <w:rsid w:val="005167F5"/>
    <w:rsid w:val="0051719F"/>
    <w:rsid w:val="00517446"/>
    <w:rsid w:val="005200DE"/>
    <w:rsid w:val="00521CF6"/>
    <w:rsid w:val="005244AA"/>
    <w:rsid w:val="00524BD7"/>
    <w:rsid w:val="00526C61"/>
    <w:rsid w:val="0052790B"/>
    <w:rsid w:val="00527CD1"/>
    <w:rsid w:val="00530199"/>
    <w:rsid w:val="00531BE5"/>
    <w:rsid w:val="00532242"/>
    <w:rsid w:val="00533048"/>
    <w:rsid w:val="00533771"/>
    <w:rsid w:val="00533E2B"/>
    <w:rsid w:val="005343AB"/>
    <w:rsid w:val="00535A5E"/>
    <w:rsid w:val="005367A9"/>
    <w:rsid w:val="00536934"/>
    <w:rsid w:val="005405AA"/>
    <w:rsid w:val="005410EB"/>
    <w:rsid w:val="00542846"/>
    <w:rsid w:val="005431FF"/>
    <w:rsid w:val="0054411A"/>
    <w:rsid w:val="00546952"/>
    <w:rsid w:val="0055161A"/>
    <w:rsid w:val="00553D62"/>
    <w:rsid w:val="00554E6C"/>
    <w:rsid w:val="00557E26"/>
    <w:rsid w:val="00564265"/>
    <w:rsid w:val="00567292"/>
    <w:rsid w:val="00570617"/>
    <w:rsid w:val="00570898"/>
    <w:rsid w:val="00570F17"/>
    <w:rsid w:val="00572CF7"/>
    <w:rsid w:val="00573DAC"/>
    <w:rsid w:val="0057588E"/>
    <w:rsid w:val="00583094"/>
    <w:rsid w:val="0058378D"/>
    <w:rsid w:val="00584D0D"/>
    <w:rsid w:val="00587903"/>
    <w:rsid w:val="0059279C"/>
    <w:rsid w:val="005934A5"/>
    <w:rsid w:val="00594CF8"/>
    <w:rsid w:val="00594D31"/>
    <w:rsid w:val="00594F3C"/>
    <w:rsid w:val="00596B70"/>
    <w:rsid w:val="005973CD"/>
    <w:rsid w:val="005A0E82"/>
    <w:rsid w:val="005A6BFC"/>
    <w:rsid w:val="005B1550"/>
    <w:rsid w:val="005B22D8"/>
    <w:rsid w:val="005B42DC"/>
    <w:rsid w:val="005B4564"/>
    <w:rsid w:val="005B736F"/>
    <w:rsid w:val="005C0A19"/>
    <w:rsid w:val="005C0B78"/>
    <w:rsid w:val="005C1EEE"/>
    <w:rsid w:val="005C37E4"/>
    <w:rsid w:val="005C4111"/>
    <w:rsid w:val="005C41A7"/>
    <w:rsid w:val="005C66F3"/>
    <w:rsid w:val="005D04AA"/>
    <w:rsid w:val="005D0E45"/>
    <w:rsid w:val="005D16D1"/>
    <w:rsid w:val="005D1760"/>
    <w:rsid w:val="005D1998"/>
    <w:rsid w:val="005D2253"/>
    <w:rsid w:val="005D2EED"/>
    <w:rsid w:val="005D32AD"/>
    <w:rsid w:val="005D4B07"/>
    <w:rsid w:val="005D6FF2"/>
    <w:rsid w:val="005E1C2F"/>
    <w:rsid w:val="005E2B45"/>
    <w:rsid w:val="005E4ACB"/>
    <w:rsid w:val="005E4FE8"/>
    <w:rsid w:val="005E607B"/>
    <w:rsid w:val="005E6D47"/>
    <w:rsid w:val="005F14EE"/>
    <w:rsid w:val="005F250D"/>
    <w:rsid w:val="005F44B1"/>
    <w:rsid w:val="005F4651"/>
    <w:rsid w:val="005F4667"/>
    <w:rsid w:val="005F4D78"/>
    <w:rsid w:val="005F676A"/>
    <w:rsid w:val="005F7249"/>
    <w:rsid w:val="005F7BA9"/>
    <w:rsid w:val="00602861"/>
    <w:rsid w:val="00602E9E"/>
    <w:rsid w:val="00604044"/>
    <w:rsid w:val="00604A63"/>
    <w:rsid w:val="006064B1"/>
    <w:rsid w:val="00610809"/>
    <w:rsid w:val="0061330E"/>
    <w:rsid w:val="00614425"/>
    <w:rsid w:val="00615327"/>
    <w:rsid w:val="00615A38"/>
    <w:rsid w:val="00621EAE"/>
    <w:rsid w:val="006221D8"/>
    <w:rsid w:val="006226DA"/>
    <w:rsid w:val="0062635A"/>
    <w:rsid w:val="006329F4"/>
    <w:rsid w:val="00633A97"/>
    <w:rsid w:val="00636E14"/>
    <w:rsid w:val="00637ADF"/>
    <w:rsid w:val="00637E61"/>
    <w:rsid w:val="00641EAE"/>
    <w:rsid w:val="0064444D"/>
    <w:rsid w:val="0064767C"/>
    <w:rsid w:val="006504B1"/>
    <w:rsid w:val="00651CC6"/>
    <w:rsid w:val="00653808"/>
    <w:rsid w:val="006543D8"/>
    <w:rsid w:val="00654649"/>
    <w:rsid w:val="00656AD2"/>
    <w:rsid w:val="0066250B"/>
    <w:rsid w:val="006641CE"/>
    <w:rsid w:val="00667B1F"/>
    <w:rsid w:val="00671CDB"/>
    <w:rsid w:val="006728CE"/>
    <w:rsid w:val="006736D4"/>
    <w:rsid w:val="00673A24"/>
    <w:rsid w:val="00674C49"/>
    <w:rsid w:val="00675607"/>
    <w:rsid w:val="00676141"/>
    <w:rsid w:val="00677000"/>
    <w:rsid w:val="00684C58"/>
    <w:rsid w:val="00685157"/>
    <w:rsid w:val="00685DF4"/>
    <w:rsid w:val="00686F5D"/>
    <w:rsid w:val="006870DB"/>
    <w:rsid w:val="0069038C"/>
    <w:rsid w:val="006908AA"/>
    <w:rsid w:val="006909CD"/>
    <w:rsid w:val="00690B12"/>
    <w:rsid w:val="00691627"/>
    <w:rsid w:val="006916A9"/>
    <w:rsid w:val="00692FB9"/>
    <w:rsid w:val="00693D39"/>
    <w:rsid w:val="00693D4D"/>
    <w:rsid w:val="00693D56"/>
    <w:rsid w:val="00693FFC"/>
    <w:rsid w:val="006947AF"/>
    <w:rsid w:val="00697BF5"/>
    <w:rsid w:val="006A2392"/>
    <w:rsid w:val="006A2F39"/>
    <w:rsid w:val="006A4435"/>
    <w:rsid w:val="006A4EF8"/>
    <w:rsid w:val="006A6044"/>
    <w:rsid w:val="006A69F7"/>
    <w:rsid w:val="006B0DCA"/>
    <w:rsid w:val="006B5644"/>
    <w:rsid w:val="006B7515"/>
    <w:rsid w:val="006B7AB5"/>
    <w:rsid w:val="006C2558"/>
    <w:rsid w:val="006C3A13"/>
    <w:rsid w:val="006C3A6A"/>
    <w:rsid w:val="006D0A5B"/>
    <w:rsid w:val="006D1DC1"/>
    <w:rsid w:val="006D4E13"/>
    <w:rsid w:val="006D50B1"/>
    <w:rsid w:val="006D517C"/>
    <w:rsid w:val="006D524E"/>
    <w:rsid w:val="006D5607"/>
    <w:rsid w:val="006E081F"/>
    <w:rsid w:val="006E1579"/>
    <w:rsid w:val="006E1754"/>
    <w:rsid w:val="006E29F9"/>
    <w:rsid w:val="006E40DC"/>
    <w:rsid w:val="006E64BE"/>
    <w:rsid w:val="006E7A93"/>
    <w:rsid w:val="006F0FA0"/>
    <w:rsid w:val="006F1CE2"/>
    <w:rsid w:val="006F292E"/>
    <w:rsid w:val="006F3190"/>
    <w:rsid w:val="006F3657"/>
    <w:rsid w:val="006F4C21"/>
    <w:rsid w:val="006F569D"/>
    <w:rsid w:val="007013B2"/>
    <w:rsid w:val="00702BC6"/>
    <w:rsid w:val="00702FE2"/>
    <w:rsid w:val="0070748E"/>
    <w:rsid w:val="007140AD"/>
    <w:rsid w:val="007144F5"/>
    <w:rsid w:val="007200C5"/>
    <w:rsid w:val="0072041E"/>
    <w:rsid w:val="00720609"/>
    <w:rsid w:val="00720DC9"/>
    <w:rsid w:val="00721FFB"/>
    <w:rsid w:val="00723C48"/>
    <w:rsid w:val="0072490E"/>
    <w:rsid w:val="007301D2"/>
    <w:rsid w:val="00731DB4"/>
    <w:rsid w:val="00732BA5"/>
    <w:rsid w:val="00732F74"/>
    <w:rsid w:val="0073422C"/>
    <w:rsid w:val="007349ED"/>
    <w:rsid w:val="0073596C"/>
    <w:rsid w:val="00735EAC"/>
    <w:rsid w:val="007362E0"/>
    <w:rsid w:val="007364B2"/>
    <w:rsid w:val="00736654"/>
    <w:rsid w:val="00740066"/>
    <w:rsid w:val="0074089D"/>
    <w:rsid w:val="00740D82"/>
    <w:rsid w:val="00740E4D"/>
    <w:rsid w:val="00741584"/>
    <w:rsid w:val="00741CDE"/>
    <w:rsid w:val="00743CA2"/>
    <w:rsid w:val="00744088"/>
    <w:rsid w:val="0074460F"/>
    <w:rsid w:val="0075195F"/>
    <w:rsid w:val="00751DA6"/>
    <w:rsid w:val="00752805"/>
    <w:rsid w:val="00756701"/>
    <w:rsid w:val="00757C36"/>
    <w:rsid w:val="007611B5"/>
    <w:rsid w:val="0077166B"/>
    <w:rsid w:val="007719F1"/>
    <w:rsid w:val="007721AE"/>
    <w:rsid w:val="00772A6B"/>
    <w:rsid w:val="00773255"/>
    <w:rsid w:val="0077494A"/>
    <w:rsid w:val="00774E9B"/>
    <w:rsid w:val="00775D80"/>
    <w:rsid w:val="00776FDD"/>
    <w:rsid w:val="007802AD"/>
    <w:rsid w:val="0078282D"/>
    <w:rsid w:val="00784C7D"/>
    <w:rsid w:val="00785DF5"/>
    <w:rsid w:val="00786D18"/>
    <w:rsid w:val="00786F30"/>
    <w:rsid w:val="00787A24"/>
    <w:rsid w:val="007905C1"/>
    <w:rsid w:val="00790653"/>
    <w:rsid w:val="00790A6B"/>
    <w:rsid w:val="00790B8E"/>
    <w:rsid w:val="0079154E"/>
    <w:rsid w:val="0079392E"/>
    <w:rsid w:val="007A13E6"/>
    <w:rsid w:val="007A4288"/>
    <w:rsid w:val="007A598F"/>
    <w:rsid w:val="007A69B6"/>
    <w:rsid w:val="007A7D4D"/>
    <w:rsid w:val="007B0030"/>
    <w:rsid w:val="007B0B53"/>
    <w:rsid w:val="007B175A"/>
    <w:rsid w:val="007B179C"/>
    <w:rsid w:val="007B2CAA"/>
    <w:rsid w:val="007B48B8"/>
    <w:rsid w:val="007C005C"/>
    <w:rsid w:val="007C1274"/>
    <w:rsid w:val="007C15DD"/>
    <w:rsid w:val="007C2494"/>
    <w:rsid w:val="007C2BDB"/>
    <w:rsid w:val="007C6F50"/>
    <w:rsid w:val="007D02A5"/>
    <w:rsid w:val="007D0932"/>
    <w:rsid w:val="007D0A4C"/>
    <w:rsid w:val="007D3AB9"/>
    <w:rsid w:val="007D3C9D"/>
    <w:rsid w:val="007D582D"/>
    <w:rsid w:val="007E3DA6"/>
    <w:rsid w:val="007E3E89"/>
    <w:rsid w:val="007E409F"/>
    <w:rsid w:val="007E5972"/>
    <w:rsid w:val="007E695A"/>
    <w:rsid w:val="007E7DE8"/>
    <w:rsid w:val="007F02C2"/>
    <w:rsid w:val="007F3FFF"/>
    <w:rsid w:val="007F4A2E"/>
    <w:rsid w:val="007F5762"/>
    <w:rsid w:val="007F72DC"/>
    <w:rsid w:val="008046CC"/>
    <w:rsid w:val="00804A8F"/>
    <w:rsid w:val="008069EA"/>
    <w:rsid w:val="0080782A"/>
    <w:rsid w:val="00807AC5"/>
    <w:rsid w:val="00810729"/>
    <w:rsid w:val="0081076E"/>
    <w:rsid w:val="00813285"/>
    <w:rsid w:val="00813B33"/>
    <w:rsid w:val="008158F7"/>
    <w:rsid w:val="00817117"/>
    <w:rsid w:val="00817BC9"/>
    <w:rsid w:val="00822097"/>
    <w:rsid w:val="0082257C"/>
    <w:rsid w:val="00823D37"/>
    <w:rsid w:val="008246A5"/>
    <w:rsid w:val="00824C65"/>
    <w:rsid w:val="00824FDA"/>
    <w:rsid w:val="00826D72"/>
    <w:rsid w:val="008271DE"/>
    <w:rsid w:val="008279C0"/>
    <w:rsid w:val="00831BCB"/>
    <w:rsid w:val="00834307"/>
    <w:rsid w:val="0083691C"/>
    <w:rsid w:val="0084055F"/>
    <w:rsid w:val="0084180C"/>
    <w:rsid w:val="00841BDB"/>
    <w:rsid w:val="00843587"/>
    <w:rsid w:val="008451CC"/>
    <w:rsid w:val="00845D04"/>
    <w:rsid w:val="008505B2"/>
    <w:rsid w:val="008507FD"/>
    <w:rsid w:val="00851FAB"/>
    <w:rsid w:val="00857CAC"/>
    <w:rsid w:val="00865E49"/>
    <w:rsid w:val="00870B24"/>
    <w:rsid w:val="0087376A"/>
    <w:rsid w:val="00873BB5"/>
    <w:rsid w:val="0087422B"/>
    <w:rsid w:val="0087498B"/>
    <w:rsid w:val="00874C86"/>
    <w:rsid w:val="0087717A"/>
    <w:rsid w:val="008802FC"/>
    <w:rsid w:val="0088080E"/>
    <w:rsid w:val="0088411D"/>
    <w:rsid w:val="0088530D"/>
    <w:rsid w:val="0088615B"/>
    <w:rsid w:val="00886658"/>
    <w:rsid w:val="008920EE"/>
    <w:rsid w:val="008926E7"/>
    <w:rsid w:val="00892982"/>
    <w:rsid w:val="00893F89"/>
    <w:rsid w:val="00894F58"/>
    <w:rsid w:val="0089690A"/>
    <w:rsid w:val="008974BD"/>
    <w:rsid w:val="008A18E6"/>
    <w:rsid w:val="008A3E9E"/>
    <w:rsid w:val="008B0342"/>
    <w:rsid w:val="008B11E7"/>
    <w:rsid w:val="008B2FC4"/>
    <w:rsid w:val="008B3CDB"/>
    <w:rsid w:val="008B42FB"/>
    <w:rsid w:val="008B5935"/>
    <w:rsid w:val="008B6CCD"/>
    <w:rsid w:val="008B73FF"/>
    <w:rsid w:val="008C1FC3"/>
    <w:rsid w:val="008C286F"/>
    <w:rsid w:val="008C2BB5"/>
    <w:rsid w:val="008C3EB3"/>
    <w:rsid w:val="008C7E5C"/>
    <w:rsid w:val="008D051F"/>
    <w:rsid w:val="008D0CE9"/>
    <w:rsid w:val="008D1E44"/>
    <w:rsid w:val="008D4E81"/>
    <w:rsid w:val="008E1DE8"/>
    <w:rsid w:val="008E45DC"/>
    <w:rsid w:val="008E5843"/>
    <w:rsid w:val="008E71C9"/>
    <w:rsid w:val="008F24A1"/>
    <w:rsid w:val="008F7DA3"/>
    <w:rsid w:val="00900958"/>
    <w:rsid w:val="009011AB"/>
    <w:rsid w:val="009028E3"/>
    <w:rsid w:val="00904CB0"/>
    <w:rsid w:val="009058C9"/>
    <w:rsid w:val="009058D7"/>
    <w:rsid w:val="00905B96"/>
    <w:rsid w:val="00905EC1"/>
    <w:rsid w:val="009062EA"/>
    <w:rsid w:val="00911C14"/>
    <w:rsid w:val="00912868"/>
    <w:rsid w:val="0091293D"/>
    <w:rsid w:val="00913CFC"/>
    <w:rsid w:val="009141BE"/>
    <w:rsid w:val="00921BD7"/>
    <w:rsid w:val="00923528"/>
    <w:rsid w:val="00925686"/>
    <w:rsid w:val="00926690"/>
    <w:rsid w:val="0093205F"/>
    <w:rsid w:val="0093320F"/>
    <w:rsid w:val="00934F94"/>
    <w:rsid w:val="00935CC0"/>
    <w:rsid w:val="00936F91"/>
    <w:rsid w:val="00946F34"/>
    <w:rsid w:val="009500A7"/>
    <w:rsid w:val="009505D7"/>
    <w:rsid w:val="00950C09"/>
    <w:rsid w:val="00950DBB"/>
    <w:rsid w:val="0095120E"/>
    <w:rsid w:val="0095125F"/>
    <w:rsid w:val="009533B9"/>
    <w:rsid w:val="00953D3B"/>
    <w:rsid w:val="00961355"/>
    <w:rsid w:val="00961374"/>
    <w:rsid w:val="00961968"/>
    <w:rsid w:val="00961E11"/>
    <w:rsid w:val="00963ED2"/>
    <w:rsid w:val="0096433B"/>
    <w:rsid w:val="009647A7"/>
    <w:rsid w:val="00966E89"/>
    <w:rsid w:val="00970E63"/>
    <w:rsid w:val="00970F26"/>
    <w:rsid w:val="0097309B"/>
    <w:rsid w:val="009733C1"/>
    <w:rsid w:val="009741D4"/>
    <w:rsid w:val="00980004"/>
    <w:rsid w:val="00980DE0"/>
    <w:rsid w:val="00980EA4"/>
    <w:rsid w:val="00981DE1"/>
    <w:rsid w:val="00982885"/>
    <w:rsid w:val="0098358E"/>
    <w:rsid w:val="0098514C"/>
    <w:rsid w:val="0098553B"/>
    <w:rsid w:val="00990A8A"/>
    <w:rsid w:val="00990D13"/>
    <w:rsid w:val="00991A99"/>
    <w:rsid w:val="00992CF2"/>
    <w:rsid w:val="00993909"/>
    <w:rsid w:val="009A0209"/>
    <w:rsid w:val="009A0541"/>
    <w:rsid w:val="009A1AB2"/>
    <w:rsid w:val="009A1D4B"/>
    <w:rsid w:val="009A20CE"/>
    <w:rsid w:val="009A58E4"/>
    <w:rsid w:val="009A6494"/>
    <w:rsid w:val="009A6A19"/>
    <w:rsid w:val="009B4646"/>
    <w:rsid w:val="009B4AC5"/>
    <w:rsid w:val="009B4E34"/>
    <w:rsid w:val="009C0906"/>
    <w:rsid w:val="009C1B33"/>
    <w:rsid w:val="009C1EBC"/>
    <w:rsid w:val="009C3296"/>
    <w:rsid w:val="009C4634"/>
    <w:rsid w:val="009C6880"/>
    <w:rsid w:val="009D08F5"/>
    <w:rsid w:val="009D0A7A"/>
    <w:rsid w:val="009D4196"/>
    <w:rsid w:val="009D50D3"/>
    <w:rsid w:val="009E2733"/>
    <w:rsid w:val="009E421C"/>
    <w:rsid w:val="009E4D8F"/>
    <w:rsid w:val="009E55AA"/>
    <w:rsid w:val="009E7D94"/>
    <w:rsid w:val="009F239D"/>
    <w:rsid w:val="009F2C0E"/>
    <w:rsid w:val="009F4A0F"/>
    <w:rsid w:val="009F56DE"/>
    <w:rsid w:val="009F59E0"/>
    <w:rsid w:val="00A0096B"/>
    <w:rsid w:val="00A03822"/>
    <w:rsid w:val="00A038E6"/>
    <w:rsid w:val="00A06E00"/>
    <w:rsid w:val="00A105E5"/>
    <w:rsid w:val="00A1066C"/>
    <w:rsid w:val="00A119C7"/>
    <w:rsid w:val="00A11D60"/>
    <w:rsid w:val="00A12303"/>
    <w:rsid w:val="00A130D7"/>
    <w:rsid w:val="00A15BA0"/>
    <w:rsid w:val="00A17F1B"/>
    <w:rsid w:val="00A21469"/>
    <w:rsid w:val="00A21C1B"/>
    <w:rsid w:val="00A2207C"/>
    <w:rsid w:val="00A226FD"/>
    <w:rsid w:val="00A22B1D"/>
    <w:rsid w:val="00A24E53"/>
    <w:rsid w:val="00A2621B"/>
    <w:rsid w:val="00A27A82"/>
    <w:rsid w:val="00A305EF"/>
    <w:rsid w:val="00A30F04"/>
    <w:rsid w:val="00A31564"/>
    <w:rsid w:val="00A3165C"/>
    <w:rsid w:val="00A31D79"/>
    <w:rsid w:val="00A31F80"/>
    <w:rsid w:val="00A32991"/>
    <w:rsid w:val="00A3319A"/>
    <w:rsid w:val="00A34BC6"/>
    <w:rsid w:val="00A36342"/>
    <w:rsid w:val="00A368F1"/>
    <w:rsid w:val="00A36B18"/>
    <w:rsid w:val="00A37FED"/>
    <w:rsid w:val="00A40EBA"/>
    <w:rsid w:val="00A430EA"/>
    <w:rsid w:val="00A44413"/>
    <w:rsid w:val="00A4465A"/>
    <w:rsid w:val="00A46B4D"/>
    <w:rsid w:val="00A52223"/>
    <w:rsid w:val="00A5295A"/>
    <w:rsid w:val="00A5366C"/>
    <w:rsid w:val="00A55231"/>
    <w:rsid w:val="00A556A3"/>
    <w:rsid w:val="00A55D67"/>
    <w:rsid w:val="00A618C4"/>
    <w:rsid w:val="00A61F5A"/>
    <w:rsid w:val="00A632F8"/>
    <w:rsid w:val="00A63399"/>
    <w:rsid w:val="00A6583F"/>
    <w:rsid w:val="00A67B66"/>
    <w:rsid w:val="00A7242C"/>
    <w:rsid w:val="00A73777"/>
    <w:rsid w:val="00A73B2F"/>
    <w:rsid w:val="00A7548E"/>
    <w:rsid w:val="00A76BB5"/>
    <w:rsid w:val="00A8010F"/>
    <w:rsid w:val="00A803DF"/>
    <w:rsid w:val="00A844EB"/>
    <w:rsid w:val="00A857D5"/>
    <w:rsid w:val="00A91419"/>
    <w:rsid w:val="00A919C5"/>
    <w:rsid w:val="00A96928"/>
    <w:rsid w:val="00A96945"/>
    <w:rsid w:val="00A97268"/>
    <w:rsid w:val="00AA2C58"/>
    <w:rsid w:val="00AA3C90"/>
    <w:rsid w:val="00AA5A82"/>
    <w:rsid w:val="00AA7F92"/>
    <w:rsid w:val="00AB2295"/>
    <w:rsid w:val="00AB2D29"/>
    <w:rsid w:val="00AB2EAB"/>
    <w:rsid w:val="00AB375C"/>
    <w:rsid w:val="00AB44A7"/>
    <w:rsid w:val="00AB53B2"/>
    <w:rsid w:val="00AB7FC1"/>
    <w:rsid w:val="00AC0C89"/>
    <w:rsid w:val="00AC13B7"/>
    <w:rsid w:val="00AC28C7"/>
    <w:rsid w:val="00AC56E8"/>
    <w:rsid w:val="00AC651E"/>
    <w:rsid w:val="00AC70F3"/>
    <w:rsid w:val="00AC7A35"/>
    <w:rsid w:val="00AD0111"/>
    <w:rsid w:val="00AD1226"/>
    <w:rsid w:val="00AD1DD1"/>
    <w:rsid w:val="00AD2EDD"/>
    <w:rsid w:val="00AD3E1A"/>
    <w:rsid w:val="00AD46DE"/>
    <w:rsid w:val="00AD689E"/>
    <w:rsid w:val="00AD775A"/>
    <w:rsid w:val="00AE06F6"/>
    <w:rsid w:val="00AE2B46"/>
    <w:rsid w:val="00AE31D0"/>
    <w:rsid w:val="00AE3496"/>
    <w:rsid w:val="00AE5A52"/>
    <w:rsid w:val="00AE640C"/>
    <w:rsid w:val="00AE69D3"/>
    <w:rsid w:val="00AE72C4"/>
    <w:rsid w:val="00AF280B"/>
    <w:rsid w:val="00AF3556"/>
    <w:rsid w:val="00B014DA"/>
    <w:rsid w:val="00B02AA6"/>
    <w:rsid w:val="00B02ADE"/>
    <w:rsid w:val="00B04D94"/>
    <w:rsid w:val="00B0516E"/>
    <w:rsid w:val="00B076F6"/>
    <w:rsid w:val="00B118C0"/>
    <w:rsid w:val="00B132AC"/>
    <w:rsid w:val="00B136FF"/>
    <w:rsid w:val="00B14354"/>
    <w:rsid w:val="00B15351"/>
    <w:rsid w:val="00B157FA"/>
    <w:rsid w:val="00B17F0C"/>
    <w:rsid w:val="00B24495"/>
    <w:rsid w:val="00B24A7B"/>
    <w:rsid w:val="00B302F9"/>
    <w:rsid w:val="00B30669"/>
    <w:rsid w:val="00B33C96"/>
    <w:rsid w:val="00B36B4A"/>
    <w:rsid w:val="00B376C2"/>
    <w:rsid w:val="00B37C02"/>
    <w:rsid w:val="00B434F8"/>
    <w:rsid w:val="00B43FAA"/>
    <w:rsid w:val="00B455CE"/>
    <w:rsid w:val="00B45D2B"/>
    <w:rsid w:val="00B47E28"/>
    <w:rsid w:val="00B529F5"/>
    <w:rsid w:val="00B537A7"/>
    <w:rsid w:val="00B54A0C"/>
    <w:rsid w:val="00B558D3"/>
    <w:rsid w:val="00B6145D"/>
    <w:rsid w:val="00B62FE3"/>
    <w:rsid w:val="00B647EF"/>
    <w:rsid w:val="00B676EC"/>
    <w:rsid w:val="00B71001"/>
    <w:rsid w:val="00B74400"/>
    <w:rsid w:val="00B74728"/>
    <w:rsid w:val="00B75069"/>
    <w:rsid w:val="00B8406E"/>
    <w:rsid w:val="00B87194"/>
    <w:rsid w:val="00B931E5"/>
    <w:rsid w:val="00B93437"/>
    <w:rsid w:val="00B94414"/>
    <w:rsid w:val="00B9545B"/>
    <w:rsid w:val="00BA029F"/>
    <w:rsid w:val="00BA138D"/>
    <w:rsid w:val="00BA1E4E"/>
    <w:rsid w:val="00BA2570"/>
    <w:rsid w:val="00BA337E"/>
    <w:rsid w:val="00BA66A6"/>
    <w:rsid w:val="00BA686F"/>
    <w:rsid w:val="00BA78D3"/>
    <w:rsid w:val="00BA7940"/>
    <w:rsid w:val="00BB0388"/>
    <w:rsid w:val="00BB2253"/>
    <w:rsid w:val="00BB5AA2"/>
    <w:rsid w:val="00BB613E"/>
    <w:rsid w:val="00BB65D4"/>
    <w:rsid w:val="00BB769A"/>
    <w:rsid w:val="00BC3036"/>
    <w:rsid w:val="00BC54AD"/>
    <w:rsid w:val="00BC6F56"/>
    <w:rsid w:val="00BD0B61"/>
    <w:rsid w:val="00BD0D6C"/>
    <w:rsid w:val="00BD3A23"/>
    <w:rsid w:val="00BD3DD0"/>
    <w:rsid w:val="00BD5293"/>
    <w:rsid w:val="00BD7ADF"/>
    <w:rsid w:val="00BE00E0"/>
    <w:rsid w:val="00BE1563"/>
    <w:rsid w:val="00BE1C13"/>
    <w:rsid w:val="00BE3852"/>
    <w:rsid w:val="00BE6DE1"/>
    <w:rsid w:val="00BE7727"/>
    <w:rsid w:val="00BE7A81"/>
    <w:rsid w:val="00BF5E75"/>
    <w:rsid w:val="00BF77F9"/>
    <w:rsid w:val="00BF7E8E"/>
    <w:rsid w:val="00C02992"/>
    <w:rsid w:val="00C02BC9"/>
    <w:rsid w:val="00C041D6"/>
    <w:rsid w:val="00C041E1"/>
    <w:rsid w:val="00C0579C"/>
    <w:rsid w:val="00C05883"/>
    <w:rsid w:val="00C06A29"/>
    <w:rsid w:val="00C15CAC"/>
    <w:rsid w:val="00C16308"/>
    <w:rsid w:val="00C171D6"/>
    <w:rsid w:val="00C200F5"/>
    <w:rsid w:val="00C20EEA"/>
    <w:rsid w:val="00C230B2"/>
    <w:rsid w:val="00C26E0D"/>
    <w:rsid w:val="00C27200"/>
    <w:rsid w:val="00C27964"/>
    <w:rsid w:val="00C27EEA"/>
    <w:rsid w:val="00C32601"/>
    <w:rsid w:val="00C328FC"/>
    <w:rsid w:val="00C32B22"/>
    <w:rsid w:val="00C33440"/>
    <w:rsid w:val="00C33728"/>
    <w:rsid w:val="00C347B6"/>
    <w:rsid w:val="00C355A8"/>
    <w:rsid w:val="00C371D1"/>
    <w:rsid w:val="00C37527"/>
    <w:rsid w:val="00C37DE4"/>
    <w:rsid w:val="00C40CD6"/>
    <w:rsid w:val="00C41529"/>
    <w:rsid w:val="00C42809"/>
    <w:rsid w:val="00C42876"/>
    <w:rsid w:val="00C429E9"/>
    <w:rsid w:val="00C431A3"/>
    <w:rsid w:val="00C44834"/>
    <w:rsid w:val="00C460A7"/>
    <w:rsid w:val="00C46A04"/>
    <w:rsid w:val="00C504C5"/>
    <w:rsid w:val="00C50B89"/>
    <w:rsid w:val="00C51F0B"/>
    <w:rsid w:val="00C53908"/>
    <w:rsid w:val="00C55849"/>
    <w:rsid w:val="00C575F8"/>
    <w:rsid w:val="00C61394"/>
    <w:rsid w:val="00C61B5A"/>
    <w:rsid w:val="00C632A9"/>
    <w:rsid w:val="00C642A8"/>
    <w:rsid w:val="00C701B1"/>
    <w:rsid w:val="00C702E4"/>
    <w:rsid w:val="00C710AA"/>
    <w:rsid w:val="00C72894"/>
    <w:rsid w:val="00C72F14"/>
    <w:rsid w:val="00C73A6A"/>
    <w:rsid w:val="00C755C1"/>
    <w:rsid w:val="00C76A0E"/>
    <w:rsid w:val="00C76AF4"/>
    <w:rsid w:val="00C77A7E"/>
    <w:rsid w:val="00C77F5A"/>
    <w:rsid w:val="00C82B53"/>
    <w:rsid w:val="00C8374B"/>
    <w:rsid w:val="00C83878"/>
    <w:rsid w:val="00C94644"/>
    <w:rsid w:val="00C9732F"/>
    <w:rsid w:val="00C975A3"/>
    <w:rsid w:val="00C97B29"/>
    <w:rsid w:val="00CA52DC"/>
    <w:rsid w:val="00CA6082"/>
    <w:rsid w:val="00CA6302"/>
    <w:rsid w:val="00CA6393"/>
    <w:rsid w:val="00CB3FD1"/>
    <w:rsid w:val="00CB4134"/>
    <w:rsid w:val="00CB5054"/>
    <w:rsid w:val="00CB7AAF"/>
    <w:rsid w:val="00CC42C8"/>
    <w:rsid w:val="00CC4ED4"/>
    <w:rsid w:val="00CC5526"/>
    <w:rsid w:val="00CC607A"/>
    <w:rsid w:val="00CC7564"/>
    <w:rsid w:val="00CD2213"/>
    <w:rsid w:val="00CE1B51"/>
    <w:rsid w:val="00CE5CF1"/>
    <w:rsid w:val="00CE67D2"/>
    <w:rsid w:val="00CF16D6"/>
    <w:rsid w:val="00CF4520"/>
    <w:rsid w:val="00CF478A"/>
    <w:rsid w:val="00CF6FC9"/>
    <w:rsid w:val="00CF74B7"/>
    <w:rsid w:val="00CF77A8"/>
    <w:rsid w:val="00D04B0B"/>
    <w:rsid w:val="00D10C19"/>
    <w:rsid w:val="00D16ACB"/>
    <w:rsid w:val="00D16D28"/>
    <w:rsid w:val="00D16E8F"/>
    <w:rsid w:val="00D17EF2"/>
    <w:rsid w:val="00D20A04"/>
    <w:rsid w:val="00D20FE6"/>
    <w:rsid w:val="00D24830"/>
    <w:rsid w:val="00D250BE"/>
    <w:rsid w:val="00D26890"/>
    <w:rsid w:val="00D27313"/>
    <w:rsid w:val="00D279FC"/>
    <w:rsid w:val="00D27A4F"/>
    <w:rsid w:val="00D34B21"/>
    <w:rsid w:val="00D35765"/>
    <w:rsid w:val="00D40805"/>
    <w:rsid w:val="00D43470"/>
    <w:rsid w:val="00D453F3"/>
    <w:rsid w:val="00D47D53"/>
    <w:rsid w:val="00D525F2"/>
    <w:rsid w:val="00D52FB8"/>
    <w:rsid w:val="00D5430D"/>
    <w:rsid w:val="00D5453E"/>
    <w:rsid w:val="00D556EA"/>
    <w:rsid w:val="00D5592D"/>
    <w:rsid w:val="00D56B69"/>
    <w:rsid w:val="00D5786A"/>
    <w:rsid w:val="00D60BEA"/>
    <w:rsid w:val="00D611B8"/>
    <w:rsid w:val="00D628EB"/>
    <w:rsid w:val="00D64EC0"/>
    <w:rsid w:val="00D67FA9"/>
    <w:rsid w:val="00D708FF"/>
    <w:rsid w:val="00D73F8C"/>
    <w:rsid w:val="00D75BB9"/>
    <w:rsid w:val="00D82143"/>
    <w:rsid w:val="00D856A2"/>
    <w:rsid w:val="00D864B1"/>
    <w:rsid w:val="00D86A4A"/>
    <w:rsid w:val="00D86FD9"/>
    <w:rsid w:val="00D907F1"/>
    <w:rsid w:val="00D91DF5"/>
    <w:rsid w:val="00D926DC"/>
    <w:rsid w:val="00D92828"/>
    <w:rsid w:val="00D93314"/>
    <w:rsid w:val="00D93692"/>
    <w:rsid w:val="00D93C8A"/>
    <w:rsid w:val="00D97611"/>
    <w:rsid w:val="00D978BB"/>
    <w:rsid w:val="00DA103E"/>
    <w:rsid w:val="00DA2A2F"/>
    <w:rsid w:val="00DA41DB"/>
    <w:rsid w:val="00DA4FFD"/>
    <w:rsid w:val="00DA5F4D"/>
    <w:rsid w:val="00DA6655"/>
    <w:rsid w:val="00DB05B4"/>
    <w:rsid w:val="00DB1DCB"/>
    <w:rsid w:val="00DB2B6E"/>
    <w:rsid w:val="00DB3F5D"/>
    <w:rsid w:val="00DB50BF"/>
    <w:rsid w:val="00DB610F"/>
    <w:rsid w:val="00DB66DB"/>
    <w:rsid w:val="00DB7B68"/>
    <w:rsid w:val="00DC02CD"/>
    <w:rsid w:val="00DC0AD2"/>
    <w:rsid w:val="00DC1032"/>
    <w:rsid w:val="00DC14A1"/>
    <w:rsid w:val="00DC337D"/>
    <w:rsid w:val="00DC4848"/>
    <w:rsid w:val="00DC5F38"/>
    <w:rsid w:val="00DC6FE2"/>
    <w:rsid w:val="00DC7587"/>
    <w:rsid w:val="00DD04FC"/>
    <w:rsid w:val="00DD2008"/>
    <w:rsid w:val="00DD2A72"/>
    <w:rsid w:val="00DD3DF2"/>
    <w:rsid w:val="00DD4424"/>
    <w:rsid w:val="00DD4AF9"/>
    <w:rsid w:val="00DD6001"/>
    <w:rsid w:val="00DD6A37"/>
    <w:rsid w:val="00DD704C"/>
    <w:rsid w:val="00DD7C64"/>
    <w:rsid w:val="00DE16BC"/>
    <w:rsid w:val="00DE1BE9"/>
    <w:rsid w:val="00DE35F7"/>
    <w:rsid w:val="00DF0753"/>
    <w:rsid w:val="00DF0D3A"/>
    <w:rsid w:val="00DF17A4"/>
    <w:rsid w:val="00DF19D7"/>
    <w:rsid w:val="00DF1DA8"/>
    <w:rsid w:val="00DF4EDC"/>
    <w:rsid w:val="00DF69EB"/>
    <w:rsid w:val="00DF6D73"/>
    <w:rsid w:val="00E04102"/>
    <w:rsid w:val="00E041E3"/>
    <w:rsid w:val="00E05639"/>
    <w:rsid w:val="00E056A1"/>
    <w:rsid w:val="00E07EDB"/>
    <w:rsid w:val="00E10200"/>
    <w:rsid w:val="00E108A4"/>
    <w:rsid w:val="00E1130B"/>
    <w:rsid w:val="00E11979"/>
    <w:rsid w:val="00E1279A"/>
    <w:rsid w:val="00E13B7F"/>
    <w:rsid w:val="00E150F9"/>
    <w:rsid w:val="00E1707F"/>
    <w:rsid w:val="00E22EAA"/>
    <w:rsid w:val="00E238F5"/>
    <w:rsid w:val="00E24A9A"/>
    <w:rsid w:val="00E253DC"/>
    <w:rsid w:val="00E25FB0"/>
    <w:rsid w:val="00E26400"/>
    <w:rsid w:val="00E27A29"/>
    <w:rsid w:val="00E3306D"/>
    <w:rsid w:val="00E332CE"/>
    <w:rsid w:val="00E3345B"/>
    <w:rsid w:val="00E33C15"/>
    <w:rsid w:val="00E352D7"/>
    <w:rsid w:val="00E35458"/>
    <w:rsid w:val="00E35F82"/>
    <w:rsid w:val="00E375AB"/>
    <w:rsid w:val="00E43A1E"/>
    <w:rsid w:val="00E44FAE"/>
    <w:rsid w:val="00E46CB8"/>
    <w:rsid w:val="00E50271"/>
    <w:rsid w:val="00E50EE6"/>
    <w:rsid w:val="00E53540"/>
    <w:rsid w:val="00E53B8B"/>
    <w:rsid w:val="00E53F7F"/>
    <w:rsid w:val="00E54544"/>
    <w:rsid w:val="00E54859"/>
    <w:rsid w:val="00E54F98"/>
    <w:rsid w:val="00E5694C"/>
    <w:rsid w:val="00E57412"/>
    <w:rsid w:val="00E61681"/>
    <w:rsid w:val="00E63AEA"/>
    <w:rsid w:val="00E67029"/>
    <w:rsid w:val="00E706C9"/>
    <w:rsid w:val="00E7074E"/>
    <w:rsid w:val="00E7301C"/>
    <w:rsid w:val="00E74E91"/>
    <w:rsid w:val="00E767F4"/>
    <w:rsid w:val="00E76835"/>
    <w:rsid w:val="00E77A1D"/>
    <w:rsid w:val="00E8099E"/>
    <w:rsid w:val="00E8257A"/>
    <w:rsid w:val="00E839EA"/>
    <w:rsid w:val="00E84BDA"/>
    <w:rsid w:val="00E90AF9"/>
    <w:rsid w:val="00E90D08"/>
    <w:rsid w:val="00E926F3"/>
    <w:rsid w:val="00E951D8"/>
    <w:rsid w:val="00E960D8"/>
    <w:rsid w:val="00E976A6"/>
    <w:rsid w:val="00EA0B1E"/>
    <w:rsid w:val="00EA1DBF"/>
    <w:rsid w:val="00EA42BD"/>
    <w:rsid w:val="00EA4A36"/>
    <w:rsid w:val="00EA5C57"/>
    <w:rsid w:val="00EA721D"/>
    <w:rsid w:val="00EA7794"/>
    <w:rsid w:val="00EB0C6F"/>
    <w:rsid w:val="00EB10C7"/>
    <w:rsid w:val="00EB16D0"/>
    <w:rsid w:val="00EB3892"/>
    <w:rsid w:val="00EB39FB"/>
    <w:rsid w:val="00EB3C56"/>
    <w:rsid w:val="00EB45AA"/>
    <w:rsid w:val="00EB4947"/>
    <w:rsid w:val="00EB77D0"/>
    <w:rsid w:val="00EC0932"/>
    <w:rsid w:val="00EC1E2C"/>
    <w:rsid w:val="00EC353B"/>
    <w:rsid w:val="00ED0CB0"/>
    <w:rsid w:val="00ED1EF4"/>
    <w:rsid w:val="00ED251A"/>
    <w:rsid w:val="00ED4AD4"/>
    <w:rsid w:val="00ED5347"/>
    <w:rsid w:val="00ED64D9"/>
    <w:rsid w:val="00EE20A3"/>
    <w:rsid w:val="00EE2DF8"/>
    <w:rsid w:val="00EE30A7"/>
    <w:rsid w:val="00EE3EF5"/>
    <w:rsid w:val="00EE4FC3"/>
    <w:rsid w:val="00EE5BD0"/>
    <w:rsid w:val="00EE7533"/>
    <w:rsid w:val="00EE7CBF"/>
    <w:rsid w:val="00EE7E09"/>
    <w:rsid w:val="00EF3323"/>
    <w:rsid w:val="00F00285"/>
    <w:rsid w:val="00F007E2"/>
    <w:rsid w:val="00F01BF6"/>
    <w:rsid w:val="00F03601"/>
    <w:rsid w:val="00F04396"/>
    <w:rsid w:val="00F0650B"/>
    <w:rsid w:val="00F10ACE"/>
    <w:rsid w:val="00F1494C"/>
    <w:rsid w:val="00F14C48"/>
    <w:rsid w:val="00F1614B"/>
    <w:rsid w:val="00F168F2"/>
    <w:rsid w:val="00F16A05"/>
    <w:rsid w:val="00F16B95"/>
    <w:rsid w:val="00F22689"/>
    <w:rsid w:val="00F22C19"/>
    <w:rsid w:val="00F22C61"/>
    <w:rsid w:val="00F22DA6"/>
    <w:rsid w:val="00F25C4B"/>
    <w:rsid w:val="00F30156"/>
    <w:rsid w:val="00F30B0F"/>
    <w:rsid w:val="00F31262"/>
    <w:rsid w:val="00F3132C"/>
    <w:rsid w:val="00F42EEF"/>
    <w:rsid w:val="00F43640"/>
    <w:rsid w:val="00F441D0"/>
    <w:rsid w:val="00F4442A"/>
    <w:rsid w:val="00F46F39"/>
    <w:rsid w:val="00F4703C"/>
    <w:rsid w:val="00F529BD"/>
    <w:rsid w:val="00F52E5A"/>
    <w:rsid w:val="00F53586"/>
    <w:rsid w:val="00F55573"/>
    <w:rsid w:val="00F57756"/>
    <w:rsid w:val="00F57E4A"/>
    <w:rsid w:val="00F61F65"/>
    <w:rsid w:val="00F6247E"/>
    <w:rsid w:val="00F64205"/>
    <w:rsid w:val="00F667E5"/>
    <w:rsid w:val="00F6692E"/>
    <w:rsid w:val="00F66BEE"/>
    <w:rsid w:val="00F7025D"/>
    <w:rsid w:val="00F71F61"/>
    <w:rsid w:val="00F745DF"/>
    <w:rsid w:val="00F74884"/>
    <w:rsid w:val="00F75B6D"/>
    <w:rsid w:val="00F75E06"/>
    <w:rsid w:val="00F81ACD"/>
    <w:rsid w:val="00F85993"/>
    <w:rsid w:val="00F859A3"/>
    <w:rsid w:val="00F85EB5"/>
    <w:rsid w:val="00F905A7"/>
    <w:rsid w:val="00F90904"/>
    <w:rsid w:val="00F921D9"/>
    <w:rsid w:val="00F928BF"/>
    <w:rsid w:val="00F95E58"/>
    <w:rsid w:val="00F961CE"/>
    <w:rsid w:val="00F9694B"/>
    <w:rsid w:val="00F96D74"/>
    <w:rsid w:val="00F97AED"/>
    <w:rsid w:val="00FA3135"/>
    <w:rsid w:val="00FA4558"/>
    <w:rsid w:val="00FA4F4F"/>
    <w:rsid w:val="00FA52C3"/>
    <w:rsid w:val="00FA55F5"/>
    <w:rsid w:val="00FB1337"/>
    <w:rsid w:val="00FB4D9E"/>
    <w:rsid w:val="00FB768C"/>
    <w:rsid w:val="00FB793E"/>
    <w:rsid w:val="00FC04A4"/>
    <w:rsid w:val="00FC053C"/>
    <w:rsid w:val="00FC05F5"/>
    <w:rsid w:val="00FC0A07"/>
    <w:rsid w:val="00FC0EB0"/>
    <w:rsid w:val="00FC188D"/>
    <w:rsid w:val="00FC2952"/>
    <w:rsid w:val="00FC299E"/>
    <w:rsid w:val="00FC2C93"/>
    <w:rsid w:val="00FC4239"/>
    <w:rsid w:val="00FC45D7"/>
    <w:rsid w:val="00FC55FC"/>
    <w:rsid w:val="00FC7082"/>
    <w:rsid w:val="00FC72D6"/>
    <w:rsid w:val="00FD0A28"/>
    <w:rsid w:val="00FD1349"/>
    <w:rsid w:val="00FD28AD"/>
    <w:rsid w:val="00FD4374"/>
    <w:rsid w:val="00FE11C0"/>
    <w:rsid w:val="00FE25F6"/>
    <w:rsid w:val="00FE42AF"/>
    <w:rsid w:val="00FE62CA"/>
    <w:rsid w:val="00FE6A42"/>
    <w:rsid w:val="00FF010A"/>
    <w:rsid w:val="00FF1849"/>
    <w:rsid w:val="00FF2AC7"/>
    <w:rsid w:val="00FF2E1A"/>
    <w:rsid w:val="00FF44EF"/>
    <w:rsid w:val="00FF6146"/>
    <w:rsid w:val="00FF7BE1"/>
    <w:rsid w:val="00FF7CE7"/>
    <w:rsid w:val="200A320D"/>
    <w:rsid w:val="22464CE1"/>
    <w:rsid w:val="321C20F9"/>
    <w:rsid w:val="424204D0"/>
    <w:rsid w:val="43505311"/>
    <w:rsid w:val="47A43ADB"/>
    <w:rsid w:val="53FA5565"/>
    <w:rsid w:val="67A55E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B5C3129"/>
  <w15:docId w15:val="{A6B86D86-5F87-41F0-AA39-60C74889C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正文-宋体五号"/>
    <w:qFormat/>
    <w:rsid w:val="008C2BB5"/>
    <w:pPr>
      <w:widowControl w:val="0"/>
      <w:autoSpaceDE w:val="0"/>
      <w:autoSpaceDN w:val="0"/>
      <w:ind w:firstLineChars="200" w:firstLine="200"/>
    </w:pPr>
    <w:rPr>
      <w:rFonts w:ascii="PMingLiU" w:hAnsi="PMingLiU" w:cs="PMingLiU"/>
      <w:sz w:val="21"/>
      <w:szCs w:val="22"/>
      <w:lang w:val="zh-CN" w:bidi="zh-CN"/>
    </w:rPr>
  </w:style>
  <w:style w:type="paragraph" w:styleId="1">
    <w:name w:val="heading 1"/>
    <w:basedOn w:val="a"/>
    <w:uiPriority w:val="9"/>
    <w:qFormat/>
    <w:pPr>
      <w:spacing w:before="75"/>
      <w:ind w:firstLineChars="0" w:firstLine="0"/>
      <w:outlineLvl w:val="0"/>
    </w:pPr>
    <w:rPr>
      <w:rFonts w:eastAsia="黑体" w:cs="Arial"/>
      <w:szCs w:val="29"/>
      <w:lang w:val="en-US" w:bidi="en-US"/>
    </w:rPr>
  </w:style>
  <w:style w:type="paragraph" w:styleId="2">
    <w:name w:val="heading 2"/>
    <w:basedOn w:val="a"/>
    <w:next w:val="a"/>
    <w:link w:val="2Char"/>
    <w:autoRedefine/>
    <w:uiPriority w:val="9"/>
    <w:unhideWhenUsed/>
    <w:qFormat/>
    <w:rsid w:val="00456AF4"/>
    <w:pPr>
      <w:keepNext/>
      <w:keepLines/>
      <w:ind w:firstLineChars="0" w:firstLine="0"/>
      <w:outlineLvl w:val="1"/>
    </w:pPr>
    <w:rPr>
      <w:rFonts w:asciiTheme="majorHAnsi" w:eastAsia="黑体" w:hAnsiTheme="majorHAnsi" w:cstheme="majorBidi"/>
      <w:bCs/>
      <w:szCs w:val="32"/>
    </w:rPr>
  </w:style>
  <w:style w:type="paragraph" w:styleId="3">
    <w:name w:val="heading 3"/>
    <w:basedOn w:val="a"/>
    <w:next w:val="a"/>
    <w:link w:val="3Char"/>
    <w:uiPriority w:val="9"/>
    <w:unhideWhenUsed/>
    <w:qFormat/>
    <w:rsid w:val="00456AF4"/>
    <w:pPr>
      <w:keepNext/>
      <w:keepLines/>
      <w:ind w:firstLineChars="0" w:firstLine="0"/>
      <w:outlineLvl w:val="2"/>
    </w:pPr>
    <w:rPr>
      <w:rFonts w:eastAsia="黑体"/>
      <w:bCs/>
      <w:w w:val="105"/>
      <w:szCs w:val="32"/>
      <w:lang w:val="en-US"/>
    </w:rPr>
  </w:style>
  <w:style w:type="paragraph" w:styleId="4">
    <w:name w:val="heading 4"/>
    <w:basedOn w:val="a"/>
    <w:next w:val="a"/>
    <w:link w:val="4Char"/>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iPriority w:val="9"/>
    <w:semiHidden/>
    <w:unhideWhenUsed/>
    <w:qFormat/>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autoRedefine/>
    <w:uiPriority w:val="39"/>
    <w:unhideWhenUsed/>
    <w:qFormat/>
    <w:pPr>
      <w:autoSpaceDE/>
      <w:autoSpaceDN/>
      <w:ind w:leftChars="1200" w:left="2520"/>
      <w:jc w:val="both"/>
    </w:pPr>
    <w:rPr>
      <w:rFonts w:asciiTheme="minorHAnsi" w:eastAsiaTheme="minorEastAsia" w:hAnsiTheme="minorHAnsi" w:cstheme="minorBidi"/>
      <w:kern w:val="2"/>
      <w:lang w:val="en-US" w:bidi="ar-SA"/>
    </w:rPr>
  </w:style>
  <w:style w:type="paragraph" w:styleId="a3">
    <w:name w:val="annotation text"/>
    <w:basedOn w:val="a"/>
    <w:link w:val="Char"/>
    <w:uiPriority w:val="99"/>
    <w:unhideWhenUsed/>
    <w:qFormat/>
    <w:rsid w:val="00404569"/>
    <w:pPr>
      <w:ind w:leftChars="200" w:left="400" w:hangingChars="200" w:hanging="200"/>
    </w:pPr>
    <w:rPr>
      <w:sz w:val="18"/>
    </w:rPr>
  </w:style>
  <w:style w:type="paragraph" w:styleId="a4">
    <w:name w:val="Body Text"/>
    <w:basedOn w:val="a"/>
    <w:link w:val="Char0"/>
    <w:autoRedefine/>
    <w:uiPriority w:val="1"/>
    <w:qFormat/>
    <w:pPr>
      <w:ind w:firstLine="440"/>
    </w:pPr>
    <w:rPr>
      <w:rFonts w:asciiTheme="minorEastAsia" w:eastAsiaTheme="minorEastAsia" w:hAnsiTheme="minorEastAsia"/>
      <w:color w:val="FF0000"/>
      <w:w w:val="105"/>
      <w:szCs w:val="19"/>
      <w:lang w:val="en-US"/>
    </w:rPr>
  </w:style>
  <w:style w:type="paragraph" w:styleId="50">
    <w:name w:val="toc 5"/>
    <w:basedOn w:val="a"/>
    <w:next w:val="a"/>
    <w:autoRedefine/>
    <w:uiPriority w:val="39"/>
    <w:unhideWhenUsed/>
    <w:qFormat/>
    <w:pPr>
      <w:autoSpaceDE/>
      <w:autoSpaceDN/>
      <w:ind w:leftChars="800" w:left="1680"/>
      <w:jc w:val="both"/>
    </w:pPr>
    <w:rPr>
      <w:rFonts w:asciiTheme="minorHAnsi" w:eastAsiaTheme="minorEastAsia" w:hAnsiTheme="minorHAnsi" w:cstheme="minorBidi"/>
      <w:kern w:val="2"/>
      <w:lang w:val="en-US" w:bidi="ar-SA"/>
    </w:rPr>
  </w:style>
  <w:style w:type="paragraph" w:styleId="30">
    <w:name w:val="toc 3"/>
    <w:basedOn w:val="a"/>
    <w:next w:val="a"/>
    <w:autoRedefine/>
    <w:uiPriority w:val="39"/>
    <w:unhideWhenUsed/>
    <w:qFormat/>
    <w:pPr>
      <w:autoSpaceDE/>
      <w:autoSpaceDN/>
      <w:ind w:leftChars="400" w:left="840"/>
      <w:jc w:val="both"/>
    </w:pPr>
    <w:rPr>
      <w:rFonts w:asciiTheme="minorHAnsi" w:eastAsiaTheme="minorEastAsia" w:hAnsiTheme="minorHAnsi" w:cstheme="minorBidi"/>
      <w:kern w:val="2"/>
      <w:lang w:val="en-US" w:bidi="ar-SA"/>
    </w:rPr>
  </w:style>
  <w:style w:type="paragraph" w:styleId="8">
    <w:name w:val="toc 8"/>
    <w:basedOn w:val="a"/>
    <w:next w:val="a"/>
    <w:autoRedefine/>
    <w:uiPriority w:val="39"/>
    <w:unhideWhenUsed/>
    <w:qFormat/>
    <w:pPr>
      <w:autoSpaceDE/>
      <w:autoSpaceDN/>
      <w:ind w:leftChars="1400" w:left="2940"/>
      <w:jc w:val="both"/>
    </w:pPr>
    <w:rPr>
      <w:rFonts w:asciiTheme="minorHAnsi" w:eastAsiaTheme="minorEastAsia" w:hAnsiTheme="minorHAnsi" w:cstheme="minorBidi"/>
      <w:kern w:val="2"/>
      <w:lang w:val="en-US" w:bidi="ar-SA"/>
    </w:rPr>
  </w:style>
  <w:style w:type="paragraph" w:styleId="a5">
    <w:name w:val="Balloon Text"/>
    <w:basedOn w:val="a"/>
    <w:link w:val="Char1"/>
    <w:uiPriority w:val="99"/>
    <w:semiHidden/>
    <w:unhideWhenUsed/>
    <w:qFormat/>
    <w:rPr>
      <w:sz w:val="18"/>
      <w:szCs w:val="18"/>
    </w:rPr>
  </w:style>
  <w:style w:type="paragraph" w:styleId="a6">
    <w:name w:val="footer"/>
    <w:basedOn w:val="a"/>
    <w:link w:val="Char2"/>
    <w:uiPriority w:val="99"/>
    <w:unhideWhenUsed/>
    <w:qFormat/>
    <w:pPr>
      <w:tabs>
        <w:tab w:val="center" w:pos="4153"/>
        <w:tab w:val="right" w:pos="8306"/>
      </w:tabs>
      <w:snapToGrid w:val="0"/>
    </w:pPr>
    <w:rPr>
      <w:sz w:val="18"/>
      <w:szCs w:val="18"/>
    </w:rPr>
  </w:style>
  <w:style w:type="paragraph" w:styleId="a7">
    <w:name w:val="header"/>
    <w:basedOn w:val="a"/>
    <w:link w:val="Char3"/>
    <w:unhideWhenUsed/>
    <w:qFormat/>
    <w:pPr>
      <w:tabs>
        <w:tab w:val="center" w:pos="4153"/>
        <w:tab w:val="right" w:pos="8306"/>
      </w:tabs>
      <w:snapToGrid w:val="0"/>
      <w:jc w:val="center"/>
    </w:pPr>
    <w:rPr>
      <w:sz w:val="18"/>
      <w:szCs w:val="18"/>
    </w:rPr>
  </w:style>
  <w:style w:type="paragraph" w:styleId="10">
    <w:name w:val="toc 1"/>
    <w:basedOn w:val="a"/>
    <w:next w:val="a"/>
    <w:autoRedefine/>
    <w:uiPriority w:val="39"/>
    <w:unhideWhenUsed/>
    <w:qFormat/>
    <w:rsid w:val="00DA2A2F"/>
    <w:pPr>
      <w:tabs>
        <w:tab w:val="right" w:leader="dot" w:pos="9766"/>
      </w:tabs>
      <w:ind w:firstLine="422"/>
    </w:pPr>
  </w:style>
  <w:style w:type="paragraph" w:styleId="40">
    <w:name w:val="toc 4"/>
    <w:basedOn w:val="a"/>
    <w:next w:val="a"/>
    <w:autoRedefine/>
    <w:uiPriority w:val="39"/>
    <w:unhideWhenUsed/>
    <w:qFormat/>
    <w:pPr>
      <w:autoSpaceDE/>
      <w:autoSpaceDN/>
      <w:ind w:leftChars="600" w:left="1260"/>
      <w:jc w:val="both"/>
    </w:pPr>
    <w:rPr>
      <w:rFonts w:asciiTheme="minorHAnsi" w:eastAsiaTheme="minorEastAsia" w:hAnsiTheme="minorHAnsi" w:cstheme="minorBidi"/>
      <w:kern w:val="2"/>
      <w:lang w:val="en-US" w:bidi="ar-SA"/>
    </w:rPr>
  </w:style>
  <w:style w:type="paragraph" w:styleId="a8">
    <w:name w:val="Subtitle"/>
    <w:basedOn w:val="a"/>
    <w:next w:val="a"/>
    <w:link w:val="Char4"/>
    <w:autoRedefine/>
    <w:uiPriority w:val="11"/>
    <w:qFormat/>
    <w:pPr>
      <w:spacing w:before="120"/>
      <w:outlineLvl w:val="1"/>
    </w:pPr>
    <w:rPr>
      <w:rFonts w:asciiTheme="minorHAnsi" w:hAnsiTheme="minorHAnsi" w:cstheme="minorBidi"/>
      <w:bCs/>
      <w:kern w:val="28"/>
      <w:sz w:val="18"/>
      <w:szCs w:val="32"/>
    </w:rPr>
  </w:style>
  <w:style w:type="paragraph" w:styleId="6">
    <w:name w:val="toc 6"/>
    <w:basedOn w:val="a"/>
    <w:next w:val="a"/>
    <w:autoRedefine/>
    <w:uiPriority w:val="39"/>
    <w:unhideWhenUsed/>
    <w:qFormat/>
    <w:pPr>
      <w:autoSpaceDE/>
      <w:autoSpaceDN/>
      <w:ind w:leftChars="1000" w:left="2100"/>
      <w:jc w:val="both"/>
    </w:pPr>
    <w:rPr>
      <w:rFonts w:asciiTheme="minorHAnsi" w:eastAsiaTheme="minorEastAsia" w:hAnsiTheme="minorHAnsi" w:cstheme="minorBidi"/>
      <w:kern w:val="2"/>
      <w:lang w:val="en-US" w:bidi="ar-SA"/>
    </w:rPr>
  </w:style>
  <w:style w:type="paragraph" w:styleId="20">
    <w:name w:val="toc 2"/>
    <w:basedOn w:val="a"/>
    <w:next w:val="a"/>
    <w:autoRedefine/>
    <w:uiPriority w:val="39"/>
    <w:unhideWhenUsed/>
    <w:qFormat/>
    <w:pPr>
      <w:ind w:leftChars="200" w:left="420"/>
    </w:pPr>
  </w:style>
  <w:style w:type="paragraph" w:styleId="9">
    <w:name w:val="toc 9"/>
    <w:basedOn w:val="a"/>
    <w:next w:val="a"/>
    <w:autoRedefine/>
    <w:uiPriority w:val="39"/>
    <w:unhideWhenUsed/>
    <w:qFormat/>
    <w:pPr>
      <w:autoSpaceDE/>
      <w:autoSpaceDN/>
      <w:ind w:leftChars="1600" w:left="3360"/>
      <w:jc w:val="both"/>
    </w:pPr>
    <w:rPr>
      <w:rFonts w:asciiTheme="minorHAnsi" w:eastAsiaTheme="minorEastAsia" w:hAnsiTheme="minorHAnsi" w:cstheme="minorBidi"/>
      <w:kern w:val="2"/>
      <w:lang w:val="en-US" w:bidi="ar-SA"/>
    </w:rPr>
  </w:style>
  <w:style w:type="paragraph" w:styleId="a9">
    <w:name w:val="Title"/>
    <w:basedOn w:val="a"/>
    <w:next w:val="a"/>
    <w:link w:val="Char5"/>
    <w:autoRedefine/>
    <w:uiPriority w:val="10"/>
    <w:qFormat/>
    <w:pPr>
      <w:ind w:firstLine="360"/>
      <w:outlineLvl w:val="0"/>
    </w:pPr>
    <w:rPr>
      <w:rFonts w:ascii="黑体" w:eastAsia="黑体" w:hAnsi="黑体" w:cs="黑体"/>
      <w:bCs/>
      <w:sz w:val="18"/>
      <w:szCs w:val="32"/>
      <w:lang w:val="en-US"/>
    </w:rPr>
  </w:style>
  <w:style w:type="paragraph" w:styleId="aa">
    <w:name w:val="annotation subject"/>
    <w:basedOn w:val="a3"/>
    <w:next w:val="a3"/>
    <w:link w:val="Char6"/>
    <w:uiPriority w:val="99"/>
    <w:semiHidden/>
    <w:unhideWhenUsed/>
    <w:qFormat/>
    <w:rPr>
      <w:b/>
      <w:bCs/>
    </w:rPr>
  </w:style>
  <w:style w:type="table" w:styleId="ab">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uiPriority w:val="22"/>
    <w:qFormat/>
    <w:rPr>
      <w:b/>
      <w:bCs/>
    </w:rPr>
  </w:style>
  <w:style w:type="character" w:styleId="ad">
    <w:name w:val="page number"/>
    <w:qFormat/>
    <w:rPr>
      <w:rFonts w:ascii="Times New Roman" w:eastAsia="宋体" w:hAnsi="Times New Roman"/>
      <w:sz w:val="18"/>
    </w:rPr>
  </w:style>
  <w:style w:type="character" w:styleId="ae">
    <w:name w:val="FollowedHyperlink"/>
    <w:basedOn w:val="a0"/>
    <w:uiPriority w:val="99"/>
    <w:semiHidden/>
    <w:unhideWhenUsed/>
    <w:qFormat/>
    <w:rPr>
      <w:color w:val="800080" w:themeColor="followedHyperlink"/>
      <w:u w:val="single"/>
    </w:rPr>
  </w:style>
  <w:style w:type="character" w:styleId="af">
    <w:name w:val="Hyperlink"/>
    <w:basedOn w:val="a0"/>
    <w:uiPriority w:val="99"/>
    <w:unhideWhenUsed/>
    <w:qFormat/>
    <w:rPr>
      <w:color w:val="0000FF" w:themeColor="hyperlink"/>
      <w:u w:val="single"/>
    </w:rPr>
  </w:style>
  <w:style w:type="character" w:styleId="af0">
    <w:name w:val="annotation reference"/>
    <w:basedOn w:val="a0"/>
    <w:uiPriority w:val="99"/>
    <w:semiHidden/>
    <w:unhideWhenUsed/>
    <w:qFormat/>
    <w:rPr>
      <w:sz w:val="21"/>
      <w:szCs w:val="21"/>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1">
    <w:name w:val="List Paragraph"/>
    <w:basedOn w:val="a"/>
    <w:uiPriority w:val="1"/>
    <w:qFormat/>
    <w:pPr>
      <w:spacing w:before="20"/>
      <w:ind w:left="997" w:hanging="472"/>
    </w:pPr>
  </w:style>
  <w:style w:type="paragraph" w:customStyle="1" w:styleId="TableParagraph">
    <w:name w:val="Table Paragraph"/>
    <w:basedOn w:val="a"/>
    <w:uiPriority w:val="1"/>
    <w:qFormat/>
  </w:style>
  <w:style w:type="character" w:customStyle="1" w:styleId="Char3">
    <w:name w:val="页眉 Char"/>
    <w:basedOn w:val="a0"/>
    <w:link w:val="a7"/>
    <w:uiPriority w:val="99"/>
    <w:qFormat/>
    <w:rPr>
      <w:rFonts w:ascii="PMingLiU" w:eastAsia="PMingLiU" w:hAnsi="PMingLiU" w:cs="PMingLiU"/>
      <w:sz w:val="18"/>
      <w:szCs w:val="18"/>
      <w:lang w:val="zh-CN" w:eastAsia="zh-CN" w:bidi="zh-CN"/>
    </w:rPr>
  </w:style>
  <w:style w:type="character" w:customStyle="1" w:styleId="Char2">
    <w:name w:val="页脚 Char"/>
    <w:basedOn w:val="a0"/>
    <w:link w:val="a6"/>
    <w:uiPriority w:val="99"/>
    <w:qFormat/>
    <w:rPr>
      <w:rFonts w:ascii="PMingLiU" w:eastAsia="PMingLiU" w:hAnsi="PMingLiU" w:cs="PMingLiU"/>
      <w:sz w:val="18"/>
      <w:szCs w:val="18"/>
      <w:lang w:val="zh-CN" w:eastAsia="zh-CN" w:bidi="zh-CN"/>
    </w:rPr>
  </w:style>
  <w:style w:type="paragraph" w:customStyle="1" w:styleId="af2">
    <w:name w:val="其他标准称谓"/>
    <w:qFormat/>
    <w:pPr>
      <w:spacing w:line="0" w:lineRule="atLeast"/>
      <w:jc w:val="distribute"/>
    </w:pPr>
    <w:rPr>
      <w:rFonts w:ascii="黑体" w:eastAsia="黑体" w:hAnsi="宋体"/>
      <w:sz w:val="52"/>
    </w:rPr>
  </w:style>
  <w:style w:type="paragraph" w:customStyle="1" w:styleId="af3">
    <w:name w:val="文献分类号"/>
    <w:qFormat/>
    <w:pPr>
      <w:framePr w:hSpace="180" w:vSpace="180" w:wrap="around" w:hAnchor="margin" w:y="1" w:anchorLock="1"/>
      <w:widowControl w:val="0"/>
      <w:textAlignment w:val="center"/>
    </w:pPr>
    <w:rPr>
      <w:rFonts w:eastAsia="黑体"/>
      <w:sz w:val="21"/>
    </w:rPr>
  </w:style>
  <w:style w:type="paragraph" w:customStyle="1" w:styleId="af4">
    <w:name w:val="标准书脚_奇数页"/>
    <w:qFormat/>
    <w:pPr>
      <w:spacing w:before="120"/>
      <w:jc w:val="right"/>
    </w:pPr>
    <w:rPr>
      <w:sz w:val="18"/>
    </w:rPr>
  </w:style>
  <w:style w:type="paragraph" w:customStyle="1" w:styleId="af5">
    <w:name w:val="标准书眉_奇数页"/>
    <w:next w:val="a"/>
    <w:qFormat/>
    <w:pPr>
      <w:tabs>
        <w:tab w:val="center" w:pos="4154"/>
        <w:tab w:val="right" w:pos="8306"/>
      </w:tabs>
      <w:spacing w:after="120"/>
      <w:jc w:val="right"/>
    </w:pPr>
    <w:rPr>
      <w:sz w:val="21"/>
    </w:rPr>
  </w:style>
  <w:style w:type="paragraph" w:customStyle="1" w:styleId="af6">
    <w:name w:val="封面正文"/>
    <w:qFormat/>
    <w:pPr>
      <w:jc w:val="both"/>
    </w:pPr>
  </w:style>
  <w:style w:type="character" w:customStyle="1" w:styleId="3Char">
    <w:name w:val="标题 3 Char"/>
    <w:basedOn w:val="a0"/>
    <w:link w:val="3"/>
    <w:uiPriority w:val="9"/>
    <w:qFormat/>
    <w:rsid w:val="00456AF4"/>
    <w:rPr>
      <w:rFonts w:ascii="PMingLiU" w:eastAsia="黑体" w:hAnsi="PMingLiU" w:cs="PMingLiU"/>
      <w:bCs/>
      <w:w w:val="105"/>
      <w:sz w:val="21"/>
      <w:szCs w:val="32"/>
      <w:lang w:bidi="zh-CN"/>
    </w:rPr>
  </w:style>
  <w:style w:type="character" w:customStyle="1" w:styleId="Char1">
    <w:name w:val="批注框文本 Char"/>
    <w:basedOn w:val="a0"/>
    <w:link w:val="a5"/>
    <w:uiPriority w:val="99"/>
    <w:semiHidden/>
    <w:qFormat/>
    <w:rPr>
      <w:rFonts w:ascii="PMingLiU" w:eastAsia="PMingLiU" w:hAnsi="PMingLiU" w:cs="PMingLiU"/>
      <w:sz w:val="18"/>
      <w:szCs w:val="18"/>
      <w:lang w:val="zh-CN" w:eastAsia="zh-CN" w:bidi="zh-CN"/>
    </w:rPr>
  </w:style>
  <w:style w:type="paragraph" w:customStyle="1" w:styleId="af7">
    <w:name w:val="段"/>
    <w:qFormat/>
    <w:pPr>
      <w:tabs>
        <w:tab w:val="center" w:pos="4201"/>
        <w:tab w:val="right" w:leader="dot" w:pos="9298"/>
      </w:tabs>
      <w:autoSpaceDE w:val="0"/>
      <w:autoSpaceDN w:val="0"/>
      <w:ind w:firstLineChars="200" w:firstLine="420"/>
      <w:jc w:val="both"/>
    </w:pPr>
    <w:rPr>
      <w:rFonts w:ascii="宋体"/>
      <w:sz w:val="21"/>
      <w:szCs w:val="24"/>
    </w:rPr>
  </w:style>
  <w:style w:type="character" w:customStyle="1" w:styleId="Char0">
    <w:name w:val="正文文本 Char"/>
    <w:basedOn w:val="a0"/>
    <w:link w:val="a4"/>
    <w:uiPriority w:val="1"/>
    <w:qFormat/>
    <w:rPr>
      <w:rFonts w:asciiTheme="minorEastAsia" w:hAnsiTheme="minorEastAsia" w:cs="PMingLiU"/>
      <w:color w:val="FF0000"/>
      <w:w w:val="105"/>
      <w:sz w:val="21"/>
      <w:szCs w:val="19"/>
      <w:lang w:eastAsia="zh-CN" w:bidi="zh-CN"/>
    </w:rPr>
  </w:style>
  <w:style w:type="paragraph" w:customStyle="1" w:styleId="af8">
    <w:name w:val="标准文件_章标题"/>
    <w:next w:val="a"/>
    <w:qFormat/>
    <w:pPr>
      <w:spacing w:beforeLines="50" w:afterLines="50"/>
      <w:jc w:val="both"/>
      <w:outlineLvl w:val="1"/>
    </w:pPr>
    <w:rPr>
      <w:rFonts w:ascii="黑体" w:eastAsia="黑体"/>
      <w:spacing w:val="2"/>
      <w:sz w:val="21"/>
      <w:szCs w:val="24"/>
    </w:rPr>
  </w:style>
  <w:style w:type="character" w:customStyle="1" w:styleId="Char">
    <w:name w:val="批注文字 Char"/>
    <w:basedOn w:val="a0"/>
    <w:link w:val="a3"/>
    <w:uiPriority w:val="99"/>
    <w:qFormat/>
    <w:rsid w:val="00404569"/>
    <w:rPr>
      <w:rFonts w:ascii="PMingLiU" w:hAnsi="PMingLiU" w:cs="PMingLiU"/>
      <w:sz w:val="18"/>
      <w:szCs w:val="22"/>
      <w:lang w:val="zh-CN" w:bidi="zh-CN"/>
    </w:rPr>
  </w:style>
  <w:style w:type="character" w:customStyle="1" w:styleId="Char6">
    <w:name w:val="批注主题 Char"/>
    <w:basedOn w:val="Char"/>
    <w:link w:val="aa"/>
    <w:uiPriority w:val="99"/>
    <w:semiHidden/>
    <w:qFormat/>
    <w:rPr>
      <w:rFonts w:ascii="PMingLiU" w:eastAsia="PMingLiU" w:hAnsi="PMingLiU" w:cs="PMingLiU"/>
      <w:b/>
      <w:bCs/>
      <w:sz w:val="18"/>
      <w:szCs w:val="22"/>
      <w:lang w:val="zh-CN" w:eastAsia="zh-CN" w:bidi="zh-CN"/>
    </w:rPr>
  </w:style>
  <w:style w:type="character" w:customStyle="1" w:styleId="2Char">
    <w:name w:val="标题 2 Char"/>
    <w:basedOn w:val="a0"/>
    <w:link w:val="2"/>
    <w:uiPriority w:val="9"/>
    <w:qFormat/>
    <w:rsid w:val="00456AF4"/>
    <w:rPr>
      <w:rFonts w:asciiTheme="majorHAnsi" w:eastAsia="黑体" w:hAnsiTheme="majorHAnsi" w:cstheme="majorBidi"/>
      <w:bCs/>
      <w:sz w:val="21"/>
      <w:szCs w:val="32"/>
      <w:lang w:val="zh-CN" w:bidi="zh-CN"/>
    </w:rPr>
  </w:style>
  <w:style w:type="character" w:customStyle="1" w:styleId="4Char">
    <w:name w:val="标题 4 Char"/>
    <w:basedOn w:val="a0"/>
    <w:link w:val="4"/>
    <w:uiPriority w:val="9"/>
    <w:semiHidden/>
    <w:qFormat/>
    <w:rPr>
      <w:rFonts w:asciiTheme="majorHAnsi" w:eastAsiaTheme="majorEastAsia" w:hAnsiTheme="majorHAnsi" w:cstheme="majorBidi"/>
      <w:b/>
      <w:bCs/>
      <w:sz w:val="28"/>
      <w:szCs w:val="28"/>
      <w:lang w:val="zh-CN" w:eastAsia="zh-CN" w:bidi="zh-CN"/>
    </w:rPr>
  </w:style>
  <w:style w:type="character" w:customStyle="1" w:styleId="5Char">
    <w:name w:val="标题 5 Char"/>
    <w:basedOn w:val="a0"/>
    <w:link w:val="5"/>
    <w:uiPriority w:val="9"/>
    <w:semiHidden/>
    <w:qFormat/>
    <w:rPr>
      <w:rFonts w:ascii="PMingLiU" w:eastAsia="PMingLiU" w:hAnsi="PMingLiU" w:cs="PMingLiU"/>
      <w:b/>
      <w:bCs/>
      <w:sz w:val="28"/>
      <w:szCs w:val="28"/>
      <w:lang w:val="zh-CN" w:eastAsia="zh-CN" w:bidi="zh-CN"/>
    </w:rPr>
  </w:style>
  <w:style w:type="character" w:customStyle="1" w:styleId="Char5">
    <w:name w:val="标题 Char"/>
    <w:basedOn w:val="a0"/>
    <w:link w:val="a9"/>
    <w:uiPriority w:val="10"/>
    <w:qFormat/>
    <w:rPr>
      <w:rFonts w:ascii="黑体" w:eastAsia="黑体" w:hAnsi="黑体" w:cs="黑体"/>
      <w:bCs/>
      <w:sz w:val="18"/>
      <w:szCs w:val="32"/>
      <w:lang w:eastAsia="zh-CN" w:bidi="zh-CN"/>
    </w:rPr>
  </w:style>
  <w:style w:type="character" w:customStyle="1" w:styleId="Char4">
    <w:name w:val="副标题 Char"/>
    <w:basedOn w:val="a0"/>
    <w:link w:val="a8"/>
    <w:uiPriority w:val="11"/>
    <w:qFormat/>
    <w:rPr>
      <w:rFonts w:eastAsia="宋体"/>
      <w:bCs/>
      <w:kern w:val="28"/>
      <w:sz w:val="18"/>
      <w:szCs w:val="32"/>
      <w:lang w:val="zh-CN" w:eastAsia="zh-CN" w:bidi="zh-CN"/>
    </w:rPr>
  </w:style>
  <w:style w:type="paragraph" w:customStyle="1" w:styleId="af9">
    <w:name w:val="正文文本黑"/>
    <w:basedOn w:val="a4"/>
    <w:link w:val="afa"/>
    <w:autoRedefine/>
    <w:qFormat/>
    <w:pPr>
      <w:ind w:firstLine="200"/>
    </w:pPr>
    <w:rPr>
      <w:color w:val="auto"/>
    </w:rPr>
  </w:style>
  <w:style w:type="character" w:customStyle="1" w:styleId="afa">
    <w:name w:val="正文文本黑 字符"/>
    <w:basedOn w:val="Char0"/>
    <w:link w:val="af9"/>
    <w:qFormat/>
    <w:rPr>
      <w:rFonts w:asciiTheme="minorEastAsia" w:hAnsiTheme="minorEastAsia" w:cs="PMingLiU"/>
      <w:color w:val="FF0000"/>
      <w:w w:val="105"/>
      <w:sz w:val="21"/>
      <w:szCs w:val="19"/>
      <w:lang w:eastAsia="zh-CN" w:bidi="zh-CN"/>
    </w:rPr>
  </w:style>
  <w:style w:type="character" w:customStyle="1" w:styleId="en-code">
    <w:name w:val="en-code"/>
    <w:basedOn w:val="a0"/>
    <w:qFormat/>
  </w:style>
  <w:style w:type="character" w:customStyle="1" w:styleId="Bodytext1">
    <w:name w:val="Body text|1_"/>
    <w:basedOn w:val="a0"/>
    <w:link w:val="Bodytext10"/>
    <w:qFormat/>
    <w:rPr>
      <w:rFonts w:ascii="宋体" w:eastAsia="宋体" w:hAnsi="宋体" w:cs="宋体"/>
      <w:sz w:val="20"/>
      <w:szCs w:val="20"/>
      <w:lang w:val="zh-TW" w:eastAsia="zh-TW" w:bidi="zh-TW"/>
    </w:rPr>
  </w:style>
  <w:style w:type="paragraph" w:customStyle="1" w:styleId="Bodytext10">
    <w:name w:val="Body text|1"/>
    <w:basedOn w:val="a"/>
    <w:link w:val="Bodytext1"/>
    <w:qFormat/>
    <w:pPr>
      <w:autoSpaceDE/>
      <w:autoSpaceDN/>
      <w:spacing w:line="326" w:lineRule="auto"/>
      <w:ind w:firstLineChars="0" w:firstLine="400"/>
    </w:pPr>
    <w:rPr>
      <w:rFonts w:ascii="宋体" w:hAnsi="宋体" w:cs="宋体"/>
      <w:sz w:val="20"/>
      <w:szCs w:val="20"/>
      <w:lang w:val="zh-TW" w:eastAsia="zh-TW" w:bidi="zh-TW"/>
    </w:rPr>
  </w:style>
  <w:style w:type="paragraph" w:customStyle="1" w:styleId="11">
    <w:name w:val="修订1"/>
    <w:hidden/>
    <w:uiPriority w:val="99"/>
    <w:semiHidden/>
    <w:qFormat/>
    <w:rPr>
      <w:rFonts w:ascii="PMingLiU" w:hAnsi="PMingLiU" w:cs="PMingLiU"/>
      <w:sz w:val="21"/>
      <w:szCs w:val="22"/>
      <w:lang w:val="zh-CN" w:bidi="zh-CN"/>
    </w:rPr>
  </w:style>
  <w:style w:type="table" w:customStyle="1" w:styleId="12">
    <w:name w:val="网格型1"/>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a0"/>
    <w:qFormat/>
    <w:rPr>
      <w:rFonts w:ascii="Microsoft YaHei UI" w:eastAsia="Microsoft YaHei UI" w:hAnsi="Microsoft YaHei UI" w:hint="eastAsia"/>
      <w:sz w:val="18"/>
      <w:szCs w:val="18"/>
    </w:rPr>
  </w:style>
  <w:style w:type="paragraph" w:styleId="afb">
    <w:name w:val="Revision"/>
    <w:hidden/>
    <w:uiPriority w:val="99"/>
    <w:unhideWhenUsed/>
    <w:rsid w:val="0079392E"/>
    <w:rPr>
      <w:rFonts w:ascii="PMingLiU" w:hAnsi="PMingLiU" w:cs="PMingLiU"/>
      <w:sz w:val="21"/>
      <w:szCs w:val="22"/>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5F9BF9-1442-4FF1-A259-69DA0C0F4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5621</Words>
  <Characters>32040</Characters>
  <Application>Microsoft Office Word</Application>
  <DocSecurity>0</DocSecurity>
  <Lines>267</Lines>
  <Paragraphs>75</Paragraphs>
  <ScaleCrop>false</ScaleCrop>
  <Company/>
  <LinksUpToDate>false</LinksUpToDate>
  <CharactersWithSpaces>37586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袁长忠</cp:lastModifiedBy>
  <cp:revision>4</cp:revision>
  <cp:lastPrinted>2026-06-30T07:40:00Z</cp:lastPrinted>
  <dcterms:created xsi:type="dcterms:W3CDTF">2026-07-28T08:30:00Z</dcterms:created>
  <dcterms:modified xsi:type="dcterms:W3CDTF">2026-07-28T08:30:00Z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2025-06-14T00:00:00Z</vt:filetime>
  </property>
  <property fmtid="{D5CDD505-2E9C-101B-9397-08002B2CF9AE}" pid="3" name="Creator">
    <vt:lpwstr>Aspose Ltd.</vt:lpwstr>
  </property>
  <property fmtid="{D5CDD505-2E9C-101B-9397-08002B2CF9AE}" pid="4" name="LastSaved">
    <vt:filetime>2025-06-14T00:00:00Z</vt:filetime>
  </property>
  <property fmtid="{D5CDD505-2E9C-101B-9397-08002B2CF9AE}" pid="5" name="KSOProductBuildVer">
    <vt:lpwstr>2052-12.1.0.26895</vt:lpwstr>
  </property>
  <property fmtid="{D5CDD505-2E9C-101B-9397-08002B2CF9AE}" pid="6" name="ICV">
    <vt:lpwstr>6CA880C53ECD40388D7601BECF6F6AAE_13</vt:lpwstr>
  </property>
  <property fmtid="{D5CDD505-2E9C-101B-9397-08002B2CF9AE}" pid="7" name="KSOTemplateDocerSaveRecord">
    <vt:lpwstr>eyJoZGlkIjoiNWQxNmQ5MjI0MGY4NGZlMzg2YmJlMjJmOWI3ZjQ5MjYiLCJ1c2VySWQiOiI2Nzc5NzAzODkifQ==</vt:lpwstr>
  </property>
</Properties>
</file>